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3A9" w:rsidRPr="00111965" w:rsidRDefault="00A573A9" w:rsidP="00A573A9">
      <w:pPr>
        <w:suppressAutoHyphens w:val="0"/>
        <w:jc w:val="right"/>
        <w:rPr>
          <w:rFonts w:ascii="Arial" w:eastAsia="Times New Roman" w:hAnsi="Arial"/>
          <w:b/>
          <w:color w:val="000000"/>
        </w:rPr>
      </w:pPr>
      <w:r w:rsidRPr="00111965">
        <w:rPr>
          <w:rFonts w:ascii="Arial" w:eastAsia="Times New Roman" w:hAnsi="Arial"/>
          <w:b/>
          <w:color w:val="000000"/>
        </w:rPr>
        <w:t xml:space="preserve">Додаток № 1 до Пропозиції </w:t>
      </w:r>
    </w:p>
    <w:p w:rsidR="00A573A9" w:rsidRPr="00111965" w:rsidRDefault="00A573A9" w:rsidP="00A573A9">
      <w:pPr>
        <w:suppressAutoHyphens w:val="0"/>
        <w:jc w:val="right"/>
        <w:rPr>
          <w:rFonts w:ascii="Arial" w:eastAsia="Times New Roman" w:hAnsi="Arial"/>
          <w:b/>
          <w:color w:val="000000"/>
        </w:rPr>
      </w:pPr>
    </w:p>
    <w:p w:rsidR="00A573A9" w:rsidRPr="00111965" w:rsidRDefault="00A573A9" w:rsidP="00A573A9">
      <w:pPr>
        <w:suppressAutoHyphens w:val="0"/>
        <w:jc w:val="center"/>
        <w:rPr>
          <w:rFonts w:ascii="Arial" w:eastAsia="Times New Roman" w:hAnsi="Arial"/>
          <w:b/>
          <w:color w:val="000000"/>
        </w:rPr>
      </w:pPr>
      <w:r w:rsidRPr="00111965">
        <w:rPr>
          <w:rFonts w:ascii="Arial" w:eastAsia="Times New Roman" w:hAnsi="Arial"/>
          <w:b/>
          <w:color w:val="000000"/>
        </w:rPr>
        <w:t>ТАБЛИЦЯ РОЗМІРІВ СТРАХОВИХ ВИПЛАТ</w:t>
      </w:r>
    </w:p>
    <w:p w:rsidR="00A573A9" w:rsidRPr="00111965" w:rsidRDefault="00A573A9" w:rsidP="00A573A9">
      <w:pPr>
        <w:suppressAutoHyphens w:val="0"/>
        <w:jc w:val="center"/>
        <w:rPr>
          <w:rFonts w:ascii="Arial" w:eastAsia="Times New Roman" w:hAnsi="Arial"/>
          <w:b/>
          <w:color w:val="000000"/>
        </w:rPr>
      </w:pPr>
      <w:r w:rsidRPr="00111965">
        <w:rPr>
          <w:rFonts w:ascii="Arial" w:eastAsia="Times New Roman" w:hAnsi="Arial"/>
          <w:b/>
          <w:color w:val="000000"/>
        </w:rPr>
        <w:t>за страховим випадком «Тілесне ушкодження Застрахованої особи внаслідок нещасного випадку, що стався під час дії Договору страхування»</w:t>
      </w:r>
    </w:p>
    <w:p w:rsidR="00A573A9" w:rsidRPr="00111965" w:rsidRDefault="00A573A9" w:rsidP="00A573A9">
      <w:pPr>
        <w:suppressAutoHyphens w:val="0"/>
        <w:jc w:val="center"/>
        <w:rPr>
          <w:rFonts w:ascii="Tahoma" w:eastAsia="Times New Roman" w:hAnsi="Tahoma" w:cs="Tahoma"/>
          <w:b/>
          <w:color w:val="000000"/>
          <w:sz w:val="16"/>
          <w:szCs w:val="16"/>
        </w:rPr>
      </w:pPr>
    </w:p>
    <w:tbl>
      <w:tblPr>
        <w:tblW w:w="10108" w:type="dxa"/>
        <w:tblInd w:w="93" w:type="dxa"/>
        <w:tblLayout w:type="fixed"/>
        <w:tblLook w:val="0000" w:firstRow="0" w:lastRow="0" w:firstColumn="0" w:lastColumn="0" w:noHBand="0" w:noVBand="0"/>
      </w:tblPr>
      <w:tblGrid>
        <w:gridCol w:w="1036"/>
        <w:gridCol w:w="7230"/>
        <w:gridCol w:w="1842"/>
      </w:tblGrid>
      <w:tr w:rsidR="00A573A9" w:rsidRPr="00111965" w:rsidTr="00C349BD">
        <w:trPr>
          <w:trHeight w:val="58"/>
        </w:trPr>
        <w:tc>
          <w:tcPr>
            <w:tcW w:w="1036"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jc w:val="center"/>
              <w:rPr>
                <w:rFonts w:ascii="Tahoma" w:hAnsi="Tahoma" w:cs="Tahoma"/>
                <w:b/>
                <w:bCs/>
                <w:sz w:val="16"/>
                <w:szCs w:val="16"/>
              </w:rPr>
            </w:pPr>
            <w:r w:rsidRPr="00111965">
              <w:rPr>
                <w:rFonts w:ascii="Tahoma" w:hAnsi="Tahoma" w:cs="Tahoma"/>
                <w:b/>
                <w:bCs/>
                <w:sz w:val="16"/>
                <w:szCs w:val="16"/>
              </w:rPr>
              <w:t>Стаття</w:t>
            </w:r>
          </w:p>
        </w:tc>
        <w:tc>
          <w:tcPr>
            <w:tcW w:w="7230" w:type="dxa"/>
            <w:tcBorders>
              <w:top w:val="single" w:sz="4" w:space="0" w:color="auto"/>
              <w:left w:val="single" w:sz="4" w:space="0" w:color="auto"/>
              <w:bottom w:val="single" w:sz="4" w:space="0" w:color="auto"/>
              <w:right w:val="nil"/>
            </w:tcBorders>
            <w:vAlign w:val="center"/>
          </w:tcPr>
          <w:p w:rsidR="00A573A9" w:rsidRPr="00111965" w:rsidRDefault="00A573A9" w:rsidP="00C349BD">
            <w:pPr>
              <w:jc w:val="center"/>
              <w:rPr>
                <w:rFonts w:ascii="Tahoma" w:hAnsi="Tahoma" w:cs="Tahoma"/>
                <w:b/>
                <w:bCs/>
                <w:sz w:val="16"/>
                <w:szCs w:val="16"/>
              </w:rPr>
            </w:pPr>
            <w:r w:rsidRPr="00111965">
              <w:rPr>
                <w:rFonts w:ascii="Tahoma" w:hAnsi="Tahoma" w:cs="Tahoma"/>
                <w:b/>
                <w:bCs/>
                <w:sz w:val="16"/>
                <w:szCs w:val="16"/>
              </w:rPr>
              <w:t>Характер тілесного ушкодження</w:t>
            </w:r>
          </w:p>
        </w:tc>
        <w:tc>
          <w:tcPr>
            <w:tcW w:w="1842"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jc w:val="center"/>
              <w:rPr>
                <w:rFonts w:ascii="Tahoma" w:hAnsi="Tahoma" w:cs="Tahoma"/>
                <w:b/>
                <w:sz w:val="16"/>
                <w:szCs w:val="16"/>
              </w:rPr>
            </w:pPr>
            <w:r w:rsidRPr="00111965">
              <w:rPr>
                <w:rFonts w:ascii="Tahoma" w:hAnsi="Tahoma" w:cs="Tahoma"/>
                <w:b/>
                <w:sz w:val="16"/>
                <w:szCs w:val="16"/>
              </w:rPr>
              <w:t>Відсоток страхової суми</w:t>
            </w:r>
          </w:p>
        </w:tc>
      </w:tr>
      <w:tr w:rsidR="00A573A9" w:rsidRPr="008E5EA4" w:rsidTr="00C349BD">
        <w:trPr>
          <w:trHeight w:val="98"/>
        </w:trPr>
        <w:tc>
          <w:tcPr>
            <w:tcW w:w="1010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573A9" w:rsidRPr="00111965" w:rsidRDefault="00A573A9" w:rsidP="00C349BD">
            <w:pPr>
              <w:ind w:firstLine="3026"/>
              <w:jc w:val="both"/>
              <w:rPr>
                <w:rFonts w:ascii="Tahoma" w:hAnsi="Tahoma" w:cs="Tahoma"/>
                <w:b/>
                <w:bCs/>
                <w:sz w:val="16"/>
                <w:szCs w:val="16"/>
              </w:rPr>
            </w:pPr>
            <w:r w:rsidRPr="00111965">
              <w:rPr>
                <w:rFonts w:ascii="Tahoma" w:hAnsi="Tahoma" w:cs="Tahoma"/>
                <w:b/>
                <w:bCs/>
                <w:sz w:val="16"/>
                <w:szCs w:val="16"/>
              </w:rPr>
              <w:t>РОЗДІЛ I. КІСТКИ ЧЕРЕПА, НЕРВОВА СИСТЕМА</w:t>
            </w:r>
          </w:p>
        </w:tc>
      </w:tr>
      <w:tr w:rsidR="00A573A9" w:rsidRPr="008E5EA4" w:rsidTr="00C349BD">
        <w:trPr>
          <w:trHeight w:val="187"/>
        </w:trPr>
        <w:tc>
          <w:tcPr>
            <w:tcW w:w="1036" w:type="dxa"/>
            <w:vMerge w:val="restart"/>
            <w:tcBorders>
              <w:top w:val="nil"/>
              <w:left w:val="single" w:sz="4" w:space="0" w:color="auto"/>
              <w:right w:val="nil"/>
            </w:tcBorders>
            <w:noWrap/>
          </w:tcPr>
          <w:p w:rsidR="00A573A9" w:rsidRPr="00137705" w:rsidRDefault="00A573A9" w:rsidP="00C349BD">
            <w:pPr>
              <w:spacing w:before="80"/>
              <w:jc w:val="center"/>
              <w:rPr>
                <w:rFonts w:ascii="Tahoma" w:hAnsi="Tahoma" w:cs="Tahoma"/>
                <w:b/>
                <w:sz w:val="16"/>
                <w:szCs w:val="16"/>
              </w:rPr>
            </w:pPr>
            <w:r w:rsidRPr="00137705">
              <w:rPr>
                <w:rFonts w:ascii="Tahoma" w:hAnsi="Tahoma" w:cs="Tahoma"/>
                <w:b/>
                <w:sz w:val="16"/>
                <w:szCs w:val="16"/>
              </w:rPr>
              <w:t>1</w:t>
            </w:r>
          </w:p>
        </w:tc>
        <w:tc>
          <w:tcPr>
            <w:tcW w:w="9072" w:type="dxa"/>
            <w:gridSpan w:val="2"/>
            <w:tcBorders>
              <w:top w:val="nil"/>
              <w:left w:val="single" w:sz="4" w:space="0" w:color="auto"/>
              <w:bottom w:val="single" w:sz="4" w:space="0" w:color="auto"/>
              <w:right w:val="single" w:sz="4" w:space="0" w:color="auto"/>
            </w:tcBorders>
          </w:tcPr>
          <w:p w:rsidR="00A573A9" w:rsidRPr="008E5EA4" w:rsidRDefault="00A573A9" w:rsidP="00C349BD">
            <w:pPr>
              <w:spacing w:before="80"/>
              <w:rPr>
                <w:rFonts w:ascii="Tahoma" w:hAnsi="Tahoma" w:cs="Tahoma"/>
                <w:b/>
                <w:sz w:val="16"/>
                <w:szCs w:val="16"/>
              </w:rPr>
            </w:pPr>
            <w:r w:rsidRPr="008E5EA4">
              <w:rPr>
                <w:rFonts w:ascii="Tahoma" w:hAnsi="Tahoma" w:cs="Tahoma"/>
                <w:b/>
                <w:sz w:val="16"/>
                <w:szCs w:val="16"/>
              </w:rPr>
              <w:t>ПЕРЕЛОМ КІСТОК ЧЕРЕПА (за винятком переломів орбіти, кісток носу, виличних кісток, щелеп, зубів): </w:t>
            </w:r>
          </w:p>
        </w:tc>
      </w:tr>
      <w:tr w:rsidR="00A573A9" w:rsidRPr="008E5EA4" w:rsidTr="00C349BD">
        <w:trPr>
          <w:trHeight w:val="147"/>
        </w:trPr>
        <w:tc>
          <w:tcPr>
            <w:tcW w:w="1036" w:type="dxa"/>
            <w:vMerge/>
            <w:tcBorders>
              <w:left w:val="single" w:sz="4" w:space="0" w:color="auto"/>
              <w:right w:val="nil"/>
            </w:tcBorders>
            <w:noWrap/>
          </w:tcPr>
          <w:p w:rsidR="00A573A9" w:rsidRPr="008E5EA4" w:rsidRDefault="00A573A9" w:rsidP="00C349BD">
            <w:pPr>
              <w:jc w:val="center"/>
              <w:rPr>
                <w:rFonts w:ascii="Tahoma" w:hAnsi="Tahoma" w:cs="Tahoma"/>
                <w:sz w:val="16"/>
                <w:szCs w:val="16"/>
              </w:rPr>
            </w:pPr>
          </w:p>
        </w:tc>
        <w:tc>
          <w:tcPr>
            <w:tcW w:w="7230" w:type="dxa"/>
            <w:tcBorders>
              <w:top w:val="nil"/>
              <w:left w:val="single" w:sz="4" w:space="0" w:color="auto"/>
              <w:bottom w:val="single" w:sz="4" w:space="0" w:color="auto"/>
              <w:right w:val="nil"/>
            </w:tcBorders>
            <w:vAlign w:val="center"/>
          </w:tcPr>
          <w:p w:rsidR="00A573A9" w:rsidRPr="008E5EA4" w:rsidRDefault="00A573A9" w:rsidP="00C349BD">
            <w:pPr>
              <w:rPr>
                <w:rFonts w:ascii="Tahoma" w:hAnsi="Tahoma" w:cs="Tahoma"/>
                <w:sz w:val="16"/>
                <w:szCs w:val="16"/>
              </w:rPr>
            </w:pPr>
            <w:r w:rsidRPr="008E5EA4">
              <w:rPr>
                <w:rFonts w:ascii="Tahoma" w:hAnsi="Tahoma" w:cs="Tahoma"/>
                <w:sz w:val="16"/>
                <w:szCs w:val="16"/>
              </w:rPr>
              <w:t xml:space="preserve">а) зовнішньої пластинки кісток склепіння </w:t>
            </w:r>
          </w:p>
        </w:tc>
        <w:tc>
          <w:tcPr>
            <w:tcW w:w="1842" w:type="dxa"/>
            <w:tcBorders>
              <w:top w:val="nil"/>
              <w:left w:val="single" w:sz="4" w:space="0" w:color="auto"/>
              <w:bottom w:val="single" w:sz="4" w:space="0" w:color="auto"/>
              <w:right w:val="single" w:sz="4" w:space="0" w:color="auto"/>
            </w:tcBorders>
            <w:noWrap/>
            <w:vAlign w:val="center"/>
          </w:tcPr>
          <w:p w:rsidR="00A573A9" w:rsidRPr="008E5EA4" w:rsidRDefault="00A573A9" w:rsidP="00C349BD">
            <w:pPr>
              <w:jc w:val="center"/>
              <w:rPr>
                <w:rFonts w:ascii="Tahoma" w:hAnsi="Tahoma" w:cs="Tahoma"/>
                <w:sz w:val="16"/>
                <w:szCs w:val="16"/>
              </w:rPr>
            </w:pPr>
            <w:r w:rsidRPr="008E5EA4">
              <w:rPr>
                <w:rFonts w:ascii="Tahoma" w:hAnsi="Tahoma" w:cs="Tahoma"/>
                <w:sz w:val="16"/>
                <w:szCs w:val="16"/>
              </w:rPr>
              <w:t>5</w:t>
            </w:r>
          </w:p>
        </w:tc>
      </w:tr>
      <w:tr w:rsidR="00A573A9" w:rsidRPr="008E5EA4" w:rsidTr="00C349BD">
        <w:trPr>
          <w:trHeight w:val="88"/>
        </w:trPr>
        <w:tc>
          <w:tcPr>
            <w:tcW w:w="1036" w:type="dxa"/>
            <w:vMerge/>
            <w:tcBorders>
              <w:left w:val="single" w:sz="4" w:space="0" w:color="auto"/>
              <w:right w:val="nil"/>
            </w:tcBorders>
            <w:noWrap/>
          </w:tcPr>
          <w:p w:rsidR="00A573A9" w:rsidRPr="008E5EA4" w:rsidRDefault="00A573A9" w:rsidP="00C349BD">
            <w:pPr>
              <w:jc w:val="center"/>
              <w:rPr>
                <w:rFonts w:ascii="Tahoma" w:hAnsi="Tahoma" w:cs="Tahoma"/>
                <w:sz w:val="16"/>
                <w:szCs w:val="16"/>
              </w:rPr>
            </w:pPr>
          </w:p>
        </w:tc>
        <w:tc>
          <w:tcPr>
            <w:tcW w:w="7230" w:type="dxa"/>
            <w:tcBorders>
              <w:top w:val="single" w:sz="4" w:space="0" w:color="auto"/>
              <w:left w:val="single" w:sz="4" w:space="0" w:color="auto"/>
              <w:bottom w:val="single" w:sz="4" w:space="0" w:color="auto"/>
              <w:right w:val="nil"/>
            </w:tcBorders>
            <w:vAlign w:val="center"/>
          </w:tcPr>
          <w:p w:rsidR="00A573A9" w:rsidRPr="008E5EA4" w:rsidRDefault="00A573A9" w:rsidP="00C349BD">
            <w:pPr>
              <w:rPr>
                <w:rFonts w:ascii="Tahoma" w:hAnsi="Tahoma" w:cs="Tahoma"/>
                <w:sz w:val="16"/>
                <w:szCs w:val="16"/>
              </w:rPr>
            </w:pPr>
            <w:r w:rsidRPr="008E5EA4">
              <w:rPr>
                <w:rFonts w:ascii="Tahoma" w:hAnsi="Tahoma" w:cs="Tahoma"/>
                <w:sz w:val="16"/>
                <w:szCs w:val="16"/>
              </w:rPr>
              <w:t>б) склепіння</w:t>
            </w:r>
          </w:p>
        </w:tc>
        <w:tc>
          <w:tcPr>
            <w:tcW w:w="1842" w:type="dxa"/>
            <w:tcBorders>
              <w:top w:val="single" w:sz="4" w:space="0" w:color="auto"/>
              <w:left w:val="single" w:sz="4" w:space="0" w:color="auto"/>
              <w:bottom w:val="single" w:sz="4" w:space="0" w:color="auto"/>
              <w:right w:val="single" w:sz="4" w:space="0" w:color="auto"/>
            </w:tcBorders>
            <w:noWrap/>
            <w:vAlign w:val="center"/>
          </w:tcPr>
          <w:p w:rsidR="00A573A9" w:rsidRPr="008E5EA4" w:rsidRDefault="00A573A9" w:rsidP="00C349BD">
            <w:pPr>
              <w:jc w:val="center"/>
              <w:rPr>
                <w:rFonts w:ascii="Tahoma" w:hAnsi="Tahoma" w:cs="Tahoma"/>
                <w:sz w:val="16"/>
                <w:szCs w:val="16"/>
              </w:rPr>
            </w:pPr>
            <w:r w:rsidRPr="008E5EA4">
              <w:rPr>
                <w:rFonts w:ascii="Tahoma" w:hAnsi="Tahoma" w:cs="Tahoma"/>
                <w:sz w:val="16"/>
                <w:szCs w:val="16"/>
              </w:rPr>
              <w:t>15</w:t>
            </w:r>
          </w:p>
        </w:tc>
      </w:tr>
      <w:tr w:rsidR="00A573A9" w:rsidRPr="008E5EA4" w:rsidTr="00C349BD">
        <w:trPr>
          <w:trHeight w:val="191"/>
        </w:trPr>
        <w:tc>
          <w:tcPr>
            <w:tcW w:w="1036" w:type="dxa"/>
            <w:vMerge/>
            <w:tcBorders>
              <w:left w:val="single" w:sz="4" w:space="0" w:color="auto"/>
              <w:right w:val="nil"/>
            </w:tcBorders>
            <w:noWrap/>
          </w:tcPr>
          <w:p w:rsidR="00A573A9" w:rsidRPr="008E5EA4" w:rsidRDefault="00A573A9" w:rsidP="00C349BD">
            <w:pPr>
              <w:jc w:val="center"/>
              <w:rPr>
                <w:rFonts w:ascii="Tahoma" w:hAnsi="Tahoma" w:cs="Tahoma"/>
                <w:sz w:val="16"/>
                <w:szCs w:val="16"/>
              </w:rPr>
            </w:pPr>
          </w:p>
        </w:tc>
        <w:tc>
          <w:tcPr>
            <w:tcW w:w="7230" w:type="dxa"/>
            <w:tcBorders>
              <w:top w:val="single" w:sz="4" w:space="0" w:color="auto"/>
              <w:left w:val="single" w:sz="4" w:space="0" w:color="auto"/>
              <w:bottom w:val="single" w:sz="4" w:space="0" w:color="auto"/>
              <w:right w:val="nil"/>
            </w:tcBorders>
            <w:vAlign w:val="center"/>
          </w:tcPr>
          <w:p w:rsidR="00A573A9" w:rsidRPr="008E5EA4" w:rsidRDefault="00A573A9" w:rsidP="00C349BD">
            <w:pPr>
              <w:rPr>
                <w:rFonts w:ascii="Tahoma" w:hAnsi="Tahoma" w:cs="Tahoma"/>
                <w:sz w:val="16"/>
                <w:szCs w:val="16"/>
              </w:rPr>
            </w:pPr>
            <w:r w:rsidRPr="008E5EA4">
              <w:rPr>
                <w:rFonts w:ascii="Tahoma" w:hAnsi="Tahoma" w:cs="Tahoma"/>
                <w:sz w:val="16"/>
                <w:szCs w:val="16"/>
              </w:rPr>
              <w:t>в) основи</w:t>
            </w:r>
          </w:p>
        </w:tc>
        <w:tc>
          <w:tcPr>
            <w:tcW w:w="1842" w:type="dxa"/>
            <w:tcBorders>
              <w:top w:val="single" w:sz="4" w:space="0" w:color="auto"/>
              <w:left w:val="single" w:sz="4" w:space="0" w:color="auto"/>
              <w:bottom w:val="single" w:sz="4" w:space="0" w:color="auto"/>
              <w:right w:val="single" w:sz="4" w:space="0" w:color="auto"/>
            </w:tcBorders>
            <w:noWrap/>
            <w:vAlign w:val="center"/>
          </w:tcPr>
          <w:p w:rsidR="00A573A9" w:rsidRPr="008E5EA4" w:rsidRDefault="00A573A9" w:rsidP="00C349BD">
            <w:pPr>
              <w:jc w:val="center"/>
              <w:rPr>
                <w:rFonts w:ascii="Tahoma" w:hAnsi="Tahoma" w:cs="Tahoma"/>
                <w:sz w:val="16"/>
                <w:szCs w:val="16"/>
              </w:rPr>
            </w:pPr>
            <w:r w:rsidRPr="008E5EA4">
              <w:rPr>
                <w:rFonts w:ascii="Tahoma" w:hAnsi="Tahoma" w:cs="Tahoma"/>
                <w:sz w:val="16"/>
                <w:szCs w:val="16"/>
              </w:rPr>
              <w:t>20</w:t>
            </w:r>
          </w:p>
        </w:tc>
      </w:tr>
      <w:tr w:rsidR="00A573A9" w:rsidRPr="008E5EA4" w:rsidTr="00C349BD">
        <w:trPr>
          <w:trHeight w:val="150"/>
        </w:trPr>
        <w:tc>
          <w:tcPr>
            <w:tcW w:w="1036" w:type="dxa"/>
            <w:vMerge/>
            <w:tcBorders>
              <w:left w:val="single" w:sz="4" w:space="0" w:color="auto"/>
              <w:right w:val="nil"/>
            </w:tcBorders>
            <w:noWrap/>
          </w:tcPr>
          <w:p w:rsidR="00A573A9" w:rsidRPr="008E5EA4" w:rsidRDefault="00A573A9" w:rsidP="00C349BD">
            <w:pPr>
              <w:jc w:val="center"/>
              <w:rPr>
                <w:rFonts w:ascii="Tahoma" w:hAnsi="Tahoma" w:cs="Tahoma"/>
                <w:sz w:val="16"/>
                <w:szCs w:val="16"/>
              </w:rPr>
            </w:pPr>
          </w:p>
        </w:tc>
        <w:tc>
          <w:tcPr>
            <w:tcW w:w="7230" w:type="dxa"/>
            <w:tcBorders>
              <w:top w:val="single" w:sz="4" w:space="0" w:color="auto"/>
              <w:left w:val="single" w:sz="4" w:space="0" w:color="auto"/>
              <w:bottom w:val="single" w:sz="4" w:space="0" w:color="auto"/>
              <w:right w:val="nil"/>
            </w:tcBorders>
            <w:vAlign w:val="center"/>
          </w:tcPr>
          <w:p w:rsidR="00A573A9" w:rsidRPr="008E5EA4" w:rsidRDefault="00A573A9" w:rsidP="00C349BD">
            <w:pPr>
              <w:rPr>
                <w:rFonts w:ascii="Tahoma" w:hAnsi="Tahoma" w:cs="Tahoma"/>
                <w:sz w:val="16"/>
                <w:szCs w:val="16"/>
              </w:rPr>
            </w:pPr>
            <w:r w:rsidRPr="008E5EA4">
              <w:rPr>
                <w:rFonts w:ascii="Tahoma" w:hAnsi="Tahoma" w:cs="Tahoma"/>
                <w:sz w:val="16"/>
                <w:szCs w:val="16"/>
              </w:rPr>
              <w:t>г) склепіння і основи</w:t>
            </w:r>
          </w:p>
        </w:tc>
        <w:tc>
          <w:tcPr>
            <w:tcW w:w="1842" w:type="dxa"/>
            <w:tcBorders>
              <w:top w:val="single" w:sz="4" w:space="0" w:color="auto"/>
              <w:left w:val="single" w:sz="4" w:space="0" w:color="auto"/>
              <w:bottom w:val="single" w:sz="4" w:space="0" w:color="auto"/>
              <w:right w:val="single" w:sz="4" w:space="0" w:color="auto"/>
            </w:tcBorders>
            <w:noWrap/>
            <w:vAlign w:val="center"/>
          </w:tcPr>
          <w:p w:rsidR="00A573A9" w:rsidRPr="008E5EA4" w:rsidRDefault="00A573A9" w:rsidP="00C349BD">
            <w:pPr>
              <w:jc w:val="center"/>
              <w:rPr>
                <w:rFonts w:ascii="Tahoma" w:hAnsi="Tahoma" w:cs="Tahoma"/>
                <w:sz w:val="16"/>
                <w:szCs w:val="16"/>
              </w:rPr>
            </w:pPr>
            <w:r w:rsidRPr="008E5EA4">
              <w:rPr>
                <w:rFonts w:ascii="Tahoma" w:hAnsi="Tahoma" w:cs="Tahoma"/>
                <w:sz w:val="16"/>
                <w:szCs w:val="16"/>
              </w:rPr>
              <w:t>25</w:t>
            </w:r>
          </w:p>
        </w:tc>
      </w:tr>
      <w:tr w:rsidR="00A573A9" w:rsidRPr="008E5EA4" w:rsidTr="00C349BD">
        <w:trPr>
          <w:trHeight w:val="379"/>
        </w:trPr>
        <w:tc>
          <w:tcPr>
            <w:tcW w:w="1036" w:type="dxa"/>
            <w:vMerge/>
            <w:tcBorders>
              <w:left w:val="single" w:sz="4" w:space="0" w:color="auto"/>
              <w:bottom w:val="nil"/>
              <w:right w:val="nil"/>
            </w:tcBorders>
            <w:noWrap/>
          </w:tcPr>
          <w:p w:rsidR="00A573A9" w:rsidRPr="008E5EA4" w:rsidRDefault="00A573A9" w:rsidP="00C349BD">
            <w:pPr>
              <w:jc w:val="center"/>
              <w:rPr>
                <w:rFonts w:ascii="Tahoma" w:hAnsi="Tahoma" w:cs="Tahoma"/>
                <w:sz w:val="16"/>
                <w:szCs w:val="16"/>
              </w:rPr>
            </w:pPr>
          </w:p>
        </w:tc>
        <w:tc>
          <w:tcPr>
            <w:tcW w:w="9072" w:type="dxa"/>
            <w:gridSpan w:val="2"/>
            <w:tcBorders>
              <w:top w:val="nil"/>
              <w:left w:val="single" w:sz="4" w:space="0" w:color="auto"/>
              <w:bottom w:val="single" w:sz="4" w:space="0" w:color="auto"/>
              <w:right w:val="single" w:sz="4" w:space="0" w:color="auto"/>
            </w:tcBorders>
            <w:vAlign w:val="center"/>
          </w:tcPr>
          <w:p w:rsidR="00A573A9" w:rsidRPr="008E5EA4" w:rsidRDefault="00A573A9" w:rsidP="00C349BD">
            <w:pPr>
              <w:rPr>
                <w:rFonts w:ascii="Tahoma" w:hAnsi="Tahoma" w:cs="Tahoma"/>
                <w:b/>
                <w:sz w:val="16"/>
                <w:szCs w:val="16"/>
              </w:rPr>
            </w:pPr>
            <w:r w:rsidRPr="008E5EA4">
              <w:rPr>
                <w:rFonts w:ascii="Tahoma" w:hAnsi="Tahoma" w:cs="Tahoma"/>
                <w:b/>
                <w:sz w:val="16"/>
                <w:szCs w:val="16"/>
              </w:rPr>
              <w:t xml:space="preserve">Примітка: </w:t>
            </w:r>
          </w:p>
          <w:p w:rsidR="00A573A9" w:rsidRPr="008E5EA4" w:rsidRDefault="00A573A9" w:rsidP="00C349BD">
            <w:pPr>
              <w:rPr>
                <w:rFonts w:ascii="Tahoma" w:hAnsi="Tahoma" w:cs="Tahoma"/>
                <w:sz w:val="16"/>
                <w:szCs w:val="16"/>
              </w:rPr>
            </w:pPr>
            <w:r w:rsidRPr="008E5EA4">
              <w:rPr>
                <w:rFonts w:ascii="Tahoma" w:hAnsi="Tahoma" w:cs="Tahoma"/>
                <w:sz w:val="16"/>
                <w:szCs w:val="16"/>
              </w:rPr>
              <w:t>При відкритих переломах кісток черепа додатково виплачується 5% страхової суми одноразово.</w:t>
            </w:r>
          </w:p>
        </w:tc>
      </w:tr>
      <w:tr w:rsidR="00A573A9" w:rsidRPr="008E5EA4" w:rsidTr="00C349BD">
        <w:trPr>
          <w:trHeight w:val="135"/>
        </w:trPr>
        <w:tc>
          <w:tcPr>
            <w:tcW w:w="1036" w:type="dxa"/>
            <w:vMerge w:val="restart"/>
            <w:tcBorders>
              <w:top w:val="single" w:sz="4" w:space="0" w:color="auto"/>
              <w:left w:val="single" w:sz="4" w:space="0" w:color="auto"/>
              <w:right w:val="single" w:sz="4" w:space="0" w:color="auto"/>
            </w:tcBorders>
            <w:noWrap/>
          </w:tcPr>
          <w:p w:rsidR="00A573A9" w:rsidRPr="00137705" w:rsidRDefault="00A573A9" w:rsidP="00C349BD">
            <w:pPr>
              <w:spacing w:before="80"/>
              <w:jc w:val="center"/>
              <w:rPr>
                <w:rFonts w:ascii="Tahoma" w:hAnsi="Tahoma" w:cs="Tahoma"/>
                <w:b/>
                <w:sz w:val="16"/>
                <w:szCs w:val="16"/>
              </w:rPr>
            </w:pPr>
            <w:r w:rsidRPr="00137705">
              <w:rPr>
                <w:rFonts w:ascii="Tahoma" w:hAnsi="Tahoma" w:cs="Tahoma"/>
                <w:b/>
                <w:sz w:val="16"/>
                <w:szCs w:val="16"/>
              </w:rPr>
              <w:t>2</w:t>
            </w:r>
          </w:p>
        </w:tc>
        <w:tc>
          <w:tcPr>
            <w:tcW w:w="7230" w:type="dxa"/>
            <w:tcBorders>
              <w:top w:val="nil"/>
              <w:left w:val="nil"/>
              <w:bottom w:val="single" w:sz="4" w:space="0" w:color="auto"/>
              <w:right w:val="nil"/>
            </w:tcBorders>
            <w:vAlign w:val="bottom"/>
          </w:tcPr>
          <w:p w:rsidR="00A573A9" w:rsidRPr="008E5EA4" w:rsidRDefault="00A573A9" w:rsidP="00C349BD">
            <w:pPr>
              <w:spacing w:before="80"/>
              <w:rPr>
                <w:rFonts w:ascii="Tahoma" w:hAnsi="Tahoma" w:cs="Tahoma"/>
                <w:sz w:val="16"/>
                <w:szCs w:val="16"/>
              </w:rPr>
            </w:pPr>
            <w:r w:rsidRPr="008E5EA4">
              <w:rPr>
                <w:rFonts w:ascii="Tahoma" w:hAnsi="Tahoma" w:cs="Tahoma"/>
                <w:b/>
                <w:sz w:val="16"/>
                <w:szCs w:val="16"/>
              </w:rPr>
              <w:t>ВНУТРІШНЬОЧЕРЕПНІ ТРАВМАТИЧНІ ГЕМАТОМИ</w:t>
            </w:r>
            <w:r w:rsidRPr="008E5EA4">
              <w:rPr>
                <w:rFonts w:ascii="Tahoma" w:hAnsi="Tahoma" w:cs="Tahoma"/>
                <w:sz w:val="16"/>
                <w:szCs w:val="16"/>
              </w:rPr>
              <w:t>:</w:t>
            </w:r>
          </w:p>
        </w:tc>
        <w:tc>
          <w:tcPr>
            <w:tcW w:w="1842" w:type="dxa"/>
            <w:tcBorders>
              <w:top w:val="nil"/>
              <w:left w:val="nil"/>
              <w:bottom w:val="single" w:sz="4" w:space="0" w:color="auto"/>
              <w:right w:val="single" w:sz="4" w:space="0" w:color="auto"/>
            </w:tcBorders>
            <w:vAlign w:val="bottom"/>
          </w:tcPr>
          <w:p w:rsidR="00A573A9" w:rsidRPr="008E5EA4" w:rsidRDefault="00A573A9" w:rsidP="00C349BD">
            <w:pPr>
              <w:rPr>
                <w:rFonts w:ascii="Tahoma" w:hAnsi="Tahoma" w:cs="Tahoma"/>
                <w:sz w:val="16"/>
                <w:szCs w:val="16"/>
              </w:rPr>
            </w:pPr>
            <w:r w:rsidRPr="008E5EA4">
              <w:rPr>
                <w:rFonts w:ascii="Tahoma" w:hAnsi="Tahoma" w:cs="Tahoma"/>
                <w:sz w:val="16"/>
                <w:szCs w:val="16"/>
              </w:rPr>
              <w:t> </w:t>
            </w:r>
          </w:p>
        </w:tc>
      </w:tr>
      <w:tr w:rsidR="00A573A9" w:rsidRPr="008E5EA4" w:rsidTr="00C349BD">
        <w:trPr>
          <w:trHeight w:val="80"/>
        </w:trPr>
        <w:tc>
          <w:tcPr>
            <w:tcW w:w="1036" w:type="dxa"/>
            <w:vMerge/>
            <w:tcBorders>
              <w:left w:val="single" w:sz="4" w:space="0" w:color="auto"/>
              <w:right w:val="single" w:sz="4" w:space="0" w:color="auto"/>
            </w:tcBorders>
            <w:noWrap/>
          </w:tcPr>
          <w:p w:rsidR="00A573A9" w:rsidRPr="008E5EA4" w:rsidRDefault="00A573A9" w:rsidP="00C349BD">
            <w:pPr>
              <w:jc w:val="center"/>
              <w:rPr>
                <w:rFonts w:ascii="Tahoma" w:hAnsi="Tahoma" w:cs="Tahoma"/>
                <w:sz w:val="16"/>
                <w:szCs w:val="16"/>
              </w:rPr>
            </w:pPr>
          </w:p>
        </w:tc>
        <w:tc>
          <w:tcPr>
            <w:tcW w:w="7230" w:type="dxa"/>
            <w:tcBorders>
              <w:top w:val="nil"/>
              <w:left w:val="nil"/>
              <w:bottom w:val="single" w:sz="4" w:space="0" w:color="auto"/>
              <w:right w:val="nil"/>
            </w:tcBorders>
            <w:vAlign w:val="center"/>
          </w:tcPr>
          <w:p w:rsidR="00A573A9" w:rsidRPr="008E5EA4" w:rsidRDefault="00A573A9" w:rsidP="00C349BD">
            <w:pPr>
              <w:rPr>
                <w:rFonts w:ascii="Tahoma" w:hAnsi="Tahoma" w:cs="Tahoma"/>
                <w:sz w:val="16"/>
                <w:szCs w:val="16"/>
              </w:rPr>
            </w:pPr>
            <w:r w:rsidRPr="008E5EA4">
              <w:rPr>
                <w:rFonts w:ascii="Tahoma" w:hAnsi="Tahoma" w:cs="Tahoma"/>
                <w:sz w:val="16"/>
                <w:szCs w:val="16"/>
              </w:rPr>
              <w:t xml:space="preserve">а) </w:t>
            </w:r>
            <w:proofErr w:type="spellStart"/>
            <w:r w:rsidRPr="008E5EA4">
              <w:rPr>
                <w:rFonts w:ascii="Tahoma" w:hAnsi="Tahoma" w:cs="Tahoma"/>
                <w:sz w:val="16"/>
                <w:szCs w:val="16"/>
              </w:rPr>
              <w:t>епідуральна</w:t>
            </w:r>
            <w:proofErr w:type="spellEnd"/>
          </w:p>
        </w:tc>
        <w:tc>
          <w:tcPr>
            <w:tcW w:w="1842" w:type="dxa"/>
            <w:tcBorders>
              <w:top w:val="nil"/>
              <w:left w:val="single" w:sz="4" w:space="0" w:color="auto"/>
              <w:bottom w:val="single" w:sz="4" w:space="0" w:color="auto"/>
              <w:right w:val="single" w:sz="4" w:space="0" w:color="auto"/>
            </w:tcBorders>
            <w:noWrap/>
            <w:vAlign w:val="center"/>
          </w:tcPr>
          <w:p w:rsidR="00A573A9" w:rsidRPr="008E5EA4" w:rsidRDefault="00A573A9" w:rsidP="00C349BD">
            <w:pPr>
              <w:jc w:val="center"/>
              <w:rPr>
                <w:rFonts w:ascii="Tahoma" w:hAnsi="Tahoma" w:cs="Tahoma"/>
                <w:sz w:val="16"/>
                <w:szCs w:val="16"/>
              </w:rPr>
            </w:pPr>
            <w:r w:rsidRPr="008E5EA4">
              <w:rPr>
                <w:rFonts w:ascii="Tahoma" w:hAnsi="Tahoma" w:cs="Tahoma"/>
                <w:sz w:val="16"/>
                <w:szCs w:val="16"/>
              </w:rPr>
              <w:t>10</w:t>
            </w:r>
          </w:p>
        </w:tc>
      </w:tr>
      <w:tr w:rsidR="00A573A9" w:rsidRPr="008E5EA4" w:rsidTr="00C349BD">
        <w:trPr>
          <w:trHeight w:val="68"/>
        </w:trPr>
        <w:tc>
          <w:tcPr>
            <w:tcW w:w="1036" w:type="dxa"/>
            <w:vMerge/>
            <w:tcBorders>
              <w:left w:val="single" w:sz="4" w:space="0" w:color="auto"/>
              <w:right w:val="single" w:sz="4" w:space="0" w:color="auto"/>
            </w:tcBorders>
            <w:noWrap/>
          </w:tcPr>
          <w:p w:rsidR="00A573A9" w:rsidRPr="008E5EA4" w:rsidRDefault="00A573A9" w:rsidP="00C349BD">
            <w:pPr>
              <w:jc w:val="center"/>
              <w:rPr>
                <w:rFonts w:ascii="Tahoma" w:hAnsi="Tahoma" w:cs="Tahoma"/>
                <w:sz w:val="16"/>
                <w:szCs w:val="16"/>
              </w:rPr>
            </w:pPr>
          </w:p>
        </w:tc>
        <w:tc>
          <w:tcPr>
            <w:tcW w:w="7230" w:type="dxa"/>
            <w:tcBorders>
              <w:top w:val="single" w:sz="4" w:space="0" w:color="auto"/>
              <w:left w:val="nil"/>
              <w:bottom w:val="single" w:sz="4" w:space="0" w:color="auto"/>
              <w:right w:val="nil"/>
            </w:tcBorders>
            <w:vAlign w:val="center"/>
          </w:tcPr>
          <w:p w:rsidR="00A573A9" w:rsidRPr="008E5EA4" w:rsidRDefault="00A573A9" w:rsidP="00C349BD">
            <w:pPr>
              <w:rPr>
                <w:rFonts w:ascii="Tahoma" w:hAnsi="Tahoma" w:cs="Tahoma"/>
                <w:sz w:val="16"/>
                <w:szCs w:val="16"/>
              </w:rPr>
            </w:pPr>
            <w:r w:rsidRPr="008E5EA4">
              <w:rPr>
                <w:rFonts w:ascii="Tahoma" w:hAnsi="Tahoma" w:cs="Tahoma"/>
                <w:sz w:val="16"/>
                <w:szCs w:val="16"/>
              </w:rPr>
              <w:t xml:space="preserve">б) </w:t>
            </w:r>
            <w:proofErr w:type="spellStart"/>
            <w:r w:rsidRPr="008E5EA4">
              <w:rPr>
                <w:rFonts w:ascii="Tahoma" w:hAnsi="Tahoma" w:cs="Tahoma"/>
                <w:sz w:val="16"/>
                <w:szCs w:val="16"/>
              </w:rPr>
              <w:t>субдуральна</w:t>
            </w:r>
            <w:proofErr w:type="spellEnd"/>
            <w:r w:rsidRPr="008E5EA4">
              <w:rPr>
                <w:rFonts w:ascii="Tahoma" w:hAnsi="Tahoma" w:cs="Tahoma"/>
                <w:sz w:val="16"/>
                <w:szCs w:val="16"/>
              </w:rPr>
              <w:t xml:space="preserve">, </w:t>
            </w:r>
            <w:proofErr w:type="spellStart"/>
            <w:r w:rsidRPr="008E5EA4">
              <w:rPr>
                <w:rFonts w:ascii="Tahoma" w:hAnsi="Tahoma" w:cs="Tahoma"/>
                <w:sz w:val="16"/>
                <w:szCs w:val="16"/>
              </w:rPr>
              <w:t>внутрішньомозкова</w:t>
            </w:r>
            <w:proofErr w:type="spellEnd"/>
          </w:p>
        </w:tc>
        <w:tc>
          <w:tcPr>
            <w:tcW w:w="1842" w:type="dxa"/>
            <w:tcBorders>
              <w:top w:val="single" w:sz="4" w:space="0" w:color="auto"/>
              <w:left w:val="single" w:sz="4" w:space="0" w:color="auto"/>
              <w:bottom w:val="single" w:sz="4" w:space="0" w:color="auto"/>
              <w:right w:val="single" w:sz="4" w:space="0" w:color="auto"/>
            </w:tcBorders>
            <w:noWrap/>
            <w:vAlign w:val="center"/>
          </w:tcPr>
          <w:p w:rsidR="00A573A9" w:rsidRPr="008E5EA4" w:rsidRDefault="00A573A9" w:rsidP="00C349BD">
            <w:pPr>
              <w:jc w:val="center"/>
              <w:rPr>
                <w:rFonts w:ascii="Tahoma" w:hAnsi="Tahoma" w:cs="Tahoma"/>
                <w:sz w:val="16"/>
                <w:szCs w:val="16"/>
              </w:rPr>
            </w:pPr>
            <w:r w:rsidRPr="008E5EA4">
              <w:rPr>
                <w:rFonts w:ascii="Tahoma" w:hAnsi="Tahoma" w:cs="Tahoma"/>
                <w:sz w:val="16"/>
                <w:szCs w:val="16"/>
              </w:rPr>
              <w:t>15</w:t>
            </w:r>
          </w:p>
        </w:tc>
      </w:tr>
      <w:tr w:rsidR="00A573A9" w:rsidRPr="008E5EA4" w:rsidTr="00C349BD">
        <w:trPr>
          <w:trHeight w:val="153"/>
        </w:trPr>
        <w:tc>
          <w:tcPr>
            <w:tcW w:w="1036" w:type="dxa"/>
            <w:vMerge/>
            <w:tcBorders>
              <w:left w:val="single" w:sz="4" w:space="0" w:color="auto"/>
              <w:bottom w:val="single" w:sz="4" w:space="0" w:color="auto"/>
              <w:right w:val="single" w:sz="4" w:space="0" w:color="auto"/>
            </w:tcBorders>
            <w:noWrap/>
          </w:tcPr>
          <w:p w:rsidR="00A573A9" w:rsidRPr="008E5EA4" w:rsidRDefault="00A573A9" w:rsidP="00C349BD">
            <w:pPr>
              <w:jc w:val="center"/>
              <w:rPr>
                <w:rFonts w:ascii="Tahoma" w:hAnsi="Tahoma" w:cs="Tahoma"/>
                <w:sz w:val="16"/>
                <w:szCs w:val="16"/>
              </w:rPr>
            </w:pPr>
          </w:p>
        </w:tc>
        <w:tc>
          <w:tcPr>
            <w:tcW w:w="7230" w:type="dxa"/>
            <w:tcBorders>
              <w:top w:val="single" w:sz="4" w:space="0" w:color="auto"/>
              <w:left w:val="nil"/>
              <w:bottom w:val="single" w:sz="4" w:space="0" w:color="auto"/>
              <w:right w:val="nil"/>
            </w:tcBorders>
            <w:vAlign w:val="center"/>
          </w:tcPr>
          <w:p w:rsidR="00A573A9" w:rsidRPr="008E5EA4" w:rsidRDefault="00A573A9" w:rsidP="00C349BD">
            <w:pPr>
              <w:rPr>
                <w:rFonts w:ascii="Tahoma" w:hAnsi="Tahoma" w:cs="Tahoma"/>
                <w:sz w:val="16"/>
                <w:szCs w:val="16"/>
              </w:rPr>
            </w:pPr>
            <w:r w:rsidRPr="008E5EA4">
              <w:rPr>
                <w:rFonts w:ascii="Tahoma" w:hAnsi="Tahoma" w:cs="Tahoma"/>
                <w:sz w:val="16"/>
                <w:szCs w:val="16"/>
              </w:rPr>
              <w:t xml:space="preserve">в) </w:t>
            </w:r>
            <w:proofErr w:type="spellStart"/>
            <w:r w:rsidRPr="008E5EA4">
              <w:rPr>
                <w:rFonts w:ascii="Tahoma" w:hAnsi="Tahoma" w:cs="Tahoma"/>
                <w:sz w:val="16"/>
                <w:szCs w:val="16"/>
              </w:rPr>
              <w:t>епідуральна</w:t>
            </w:r>
            <w:proofErr w:type="spellEnd"/>
            <w:r w:rsidRPr="008E5EA4">
              <w:rPr>
                <w:rFonts w:ascii="Tahoma" w:hAnsi="Tahoma" w:cs="Tahoma"/>
                <w:sz w:val="16"/>
                <w:szCs w:val="16"/>
              </w:rPr>
              <w:t xml:space="preserve"> і </w:t>
            </w:r>
            <w:proofErr w:type="spellStart"/>
            <w:r w:rsidRPr="008E5EA4">
              <w:rPr>
                <w:rFonts w:ascii="Tahoma" w:hAnsi="Tahoma" w:cs="Tahoma"/>
                <w:sz w:val="16"/>
                <w:szCs w:val="16"/>
              </w:rPr>
              <w:t>субдуральна</w:t>
            </w:r>
            <w:proofErr w:type="spellEnd"/>
            <w:r w:rsidRPr="008E5EA4">
              <w:rPr>
                <w:rFonts w:ascii="Tahoma" w:hAnsi="Tahoma" w:cs="Tahoma"/>
                <w:sz w:val="16"/>
                <w:szCs w:val="16"/>
              </w:rPr>
              <w:t xml:space="preserve">; </w:t>
            </w:r>
            <w:proofErr w:type="spellStart"/>
            <w:r w:rsidRPr="008E5EA4">
              <w:rPr>
                <w:rFonts w:ascii="Tahoma" w:hAnsi="Tahoma" w:cs="Tahoma"/>
                <w:sz w:val="16"/>
                <w:szCs w:val="16"/>
              </w:rPr>
              <w:t>епідуральна</w:t>
            </w:r>
            <w:proofErr w:type="spellEnd"/>
            <w:r w:rsidRPr="008E5EA4">
              <w:rPr>
                <w:rFonts w:ascii="Tahoma" w:hAnsi="Tahoma" w:cs="Tahoma"/>
                <w:sz w:val="16"/>
                <w:szCs w:val="16"/>
              </w:rPr>
              <w:t xml:space="preserve"> і </w:t>
            </w:r>
            <w:proofErr w:type="spellStart"/>
            <w:r w:rsidRPr="008E5EA4">
              <w:rPr>
                <w:rFonts w:ascii="Tahoma" w:hAnsi="Tahoma" w:cs="Tahoma"/>
                <w:sz w:val="16"/>
                <w:szCs w:val="16"/>
              </w:rPr>
              <w:t>внутрішньомозкова</w:t>
            </w:r>
            <w:proofErr w:type="spellEnd"/>
          </w:p>
        </w:tc>
        <w:tc>
          <w:tcPr>
            <w:tcW w:w="1842" w:type="dxa"/>
            <w:tcBorders>
              <w:top w:val="single" w:sz="4" w:space="0" w:color="auto"/>
              <w:left w:val="single" w:sz="4" w:space="0" w:color="auto"/>
              <w:bottom w:val="single" w:sz="4" w:space="0" w:color="auto"/>
              <w:right w:val="single" w:sz="4" w:space="0" w:color="auto"/>
            </w:tcBorders>
            <w:noWrap/>
            <w:vAlign w:val="center"/>
          </w:tcPr>
          <w:p w:rsidR="00A573A9" w:rsidRPr="008E5EA4" w:rsidRDefault="00A573A9" w:rsidP="00C349BD">
            <w:pPr>
              <w:jc w:val="center"/>
              <w:rPr>
                <w:rFonts w:ascii="Tahoma" w:hAnsi="Tahoma" w:cs="Tahoma"/>
                <w:sz w:val="16"/>
                <w:szCs w:val="16"/>
              </w:rPr>
            </w:pPr>
            <w:r w:rsidRPr="008E5EA4">
              <w:rPr>
                <w:rFonts w:ascii="Tahoma" w:hAnsi="Tahoma" w:cs="Tahoma"/>
                <w:sz w:val="16"/>
                <w:szCs w:val="16"/>
              </w:rPr>
              <w:t>20</w:t>
            </w:r>
          </w:p>
        </w:tc>
      </w:tr>
      <w:tr w:rsidR="00A573A9" w:rsidRPr="008E5EA4" w:rsidTr="00C349BD">
        <w:trPr>
          <w:trHeight w:val="211"/>
        </w:trPr>
        <w:tc>
          <w:tcPr>
            <w:tcW w:w="1036" w:type="dxa"/>
            <w:vMerge w:val="restart"/>
            <w:tcBorders>
              <w:top w:val="single" w:sz="4" w:space="0" w:color="auto"/>
              <w:left w:val="single" w:sz="4" w:space="0" w:color="auto"/>
              <w:bottom w:val="single" w:sz="4" w:space="0" w:color="auto"/>
              <w:right w:val="single" w:sz="4" w:space="0" w:color="auto"/>
            </w:tcBorders>
            <w:noWrap/>
          </w:tcPr>
          <w:p w:rsidR="00A573A9" w:rsidRPr="00137705" w:rsidRDefault="00A573A9" w:rsidP="00C349BD">
            <w:pPr>
              <w:spacing w:before="80"/>
              <w:jc w:val="center"/>
              <w:rPr>
                <w:rFonts w:ascii="Tahoma" w:hAnsi="Tahoma" w:cs="Tahoma"/>
                <w:b/>
                <w:sz w:val="16"/>
                <w:szCs w:val="16"/>
              </w:rPr>
            </w:pPr>
            <w:r w:rsidRPr="00137705">
              <w:rPr>
                <w:rFonts w:ascii="Tahoma" w:hAnsi="Tahoma" w:cs="Tahoma"/>
                <w:b/>
                <w:sz w:val="16"/>
                <w:szCs w:val="16"/>
              </w:rPr>
              <w:t>3</w:t>
            </w:r>
          </w:p>
        </w:tc>
        <w:tc>
          <w:tcPr>
            <w:tcW w:w="7230" w:type="dxa"/>
            <w:tcBorders>
              <w:top w:val="nil"/>
              <w:left w:val="nil"/>
              <w:bottom w:val="single" w:sz="4" w:space="0" w:color="auto"/>
              <w:right w:val="nil"/>
            </w:tcBorders>
            <w:vAlign w:val="bottom"/>
          </w:tcPr>
          <w:p w:rsidR="00A573A9" w:rsidRPr="008E5EA4" w:rsidRDefault="00A573A9" w:rsidP="00C349BD">
            <w:pPr>
              <w:spacing w:before="80"/>
              <w:rPr>
                <w:rFonts w:ascii="Tahoma" w:hAnsi="Tahoma" w:cs="Tahoma"/>
                <w:sz w:val="16"/>
                <w:szCs w:val="16"/>
              </w:rPr>
            </w:pPr>
            <w:r w:rsidRPr="008E5EA4">
              <w:rPr>
                <w:rFonts w:ascii="Tahoma" w:hAnsi="Tahoma" w:cs="Tahoma"/>
                <w:b/>
                <w:sz w:val="16"/>
                <w:szCs w:val="16"/>
              </w:rPr>
              <w:t>УШКОДЖЕННЯ ГОЛОВНОГО МОЗКУ</w:t>
            </w:r>
            <w:r w:rsidRPr="008E5EA4">
              <w:rPr>
                <w:rFonts w:ascii="Tahoma" w:hAnsi="Tahoma" w:cs="Tahoma"/>
                <w:sz w:val="16"/>
                <w:szCs w:val="16"/>
              </w:rPr>
              <w:t>:</w:t>
            </w:r>
          </w:p>
        </w:tc>
        <w:tc>
          <w:tcPr>
            <w:tcW w:w="1842" w:type="dxa"/>
            <w:tcBorders>
              <w:top w:val="nil"/>
              <w:left w:val="nil"/>
              <w:bottom w:val="single" w:sz="4" w:space="0" w:color="auto"/>
              <w:right w:val="single" w:sz="4" w:space="0" w:color="auto"/>
            </w:tcBorders>
            <w:vAlign w:val="bottom"/>
          </w:tcPr>
          <w:p w:rsidR="00A573A9" w:rsidRPr="008E5EA4" w:rsidRDefault="00A573A9" w:rsidP="00C349BD">
            <w:pPr>
              <w:rPr>
                <w:rFonts w:ascii="Tahoma" w:hAnsi="Tahoma" w:cs="Tahoma"/>
                <w:sz w:val="16"/>
                <w:szCs w:val="16"/>
              </w:rPr>
            </w:pPr>
            <w:r w:rsidRPr="008E5EA4">
              <w:rPr>
                <w:rFonts w:ascii="Tahoma" w:hAnsi="Tahoma" w:cs="Tahoma"/>
                <w:sz w:val="16"/>
                <w:szCs w:val="16"/>
              </w:rPr>
              <w:t> </w:t>
            </w:r>
          </w:p>
        </w:tc>
      </w:tr>
      <w:tr w:rsidR="00A573A9" w:rsidRPr="00111965" w:rsidTr="00C349BD">
        <w:trPr>
          <w:trHeight w:val="191"/>
        </w:trPr>
        <w:tc>
          <w:tcPr>
            <w:tcW w:w="1036" w:type="dxa"/>
            <w:vMerge/>
            <w:tcBorders>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230" w:type="dxa"/>
            <w:tcBorders>
              <w:top w:val="nil"/>
              <w:left w:val="nil"/>
              <w:bottom w:val="single" w:sz="4" w:space="0" w:color="auto"/>
              <w:right w:val="nil"/>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а) струс головного мозку при терміні лікування від 5 до 13 днів включно</w:t>
            </w:r>
          </w:p>
        </w:tc>
        <w:tc>
          <w:tcPr>
            <w:tcW w:w="1842" w:type="dxa"/>
            <w:tcBorders>
              <w:top w:val="nil"/>
              <w:left w:val="single" w:sz="4" w:space="0" w:color="auto"/>
              <w:bottom w:val="single" w:sz="4" w:space="0" w:color="auto"/>
              <w:right w:val="single" w:sz="4" w:space="0" w:color="auto"/>
            </w:tcBorders>
            <w:noWrap/>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              </w:t>
            </w:r>
            <w:r>
              <w:rPr>
                <w:rFonts w:ascii="Tahoma" w:hAnsi="Tahoma" w:cs="Tahoma"/>
                <w:sz w:val="16"/>
                <w:szCs w:val="16"/>
              </w:rPr>
              <w:t xml:space="preserve"> </w:t>
            </w:r>
            <w:r w:rsidRPr="00111965">
              <w:rPr>
                <w:rFonts w:ascii="Tahoma" w:hAnsi="Tahoma" w:cs="Tahoma"/>
                <w:sz w:val="16"/>
                <w:szCs w:val="16"/>
              </w:rPr>
              <w:t>3</w:t>
            </w:r>
          </w:p>
        </w:tc>
      </w:tr>
      <w:tr w:rsidR="00A573A9" w:rsidRPr="00111965" w:rsidTr="00C349BD">
        <w:trPr>
          <w:trHeight w:val="168"/>
        </w:trPr>
        <w:tc>
          <w:tcPr>
            <w:tcW w:w="1036" w:type="dxa"/>
            <w:vMerge/>
            <w:tcBorders>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230" w:type="dxa"/>
            <w:tcBorders>
              <w:top w:val="single" w:sz="4" w:space="0" w:color="auto"/>
              <w:left w:val="nil"/>
              <w:bottom w:val="single" w:sz="4" w:space="0" w:color="auto"/>
              <w:right w:val="nil"/>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б) струс головного мозку при терміні лікування 14 і більше днів</w:t>
            </w:r>
          </w:p>
        </w:tc>
        <w:tc>
          <w:tcPr>
            <w:tcW w:w="1842" w:type="dxa"/>
            <w:tcBorders>
              <w:top w:val="single" w:sz="4" w:space="0" w:color="auto"/>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5</w:t>
            </w:r>
          </w:p>
        </w:tc>
      </w:tr>
      <w:tr w:rsidR="00A573A9" w:rsidRPr="00111965" w:rsidTr="00C349BD">
        <w:trPr>
          <w:trHeight w:val="157"/>
        </w:trPr>
        <w:tc>
          <w:tcPr>
            <w:tcW w:w="1036" w:type="dxa"/>
            <w:vMerge/>
            <w:tcBorders>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230" w:type="dxa"/>
            <w:tcBorders>
              <w:top w:val="single" w:sz="4" w:space="0" w:color="auto"/>
              <w:left w:val="nil"/>
              <w:bottom w:val="single" w:sz="4" w:space="0" w:color="auto"/>
              <w:right w:val="nil"/>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в) забій  головного мозку легкого ступеня тяжкості</w:t>
            </w:r>
          </w:p>
        </w:tc>
        <w:tc>
          <w:tcPr>
            <w:tcW w:w="1842" w:type="dxa"/>
            <w:tcBorders>
              <w:top w:val="single" w:sz="4" w:space="0" w:color="auto"/>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7</w:t>
            </w:r>
          </w:p>
        </w:tc>
      </w:tr>
      <w:tr w:rsidR="00A573A9" w:rsidRPr="00111965" w:rsidTr="00C349BD">
        <w:trPr>
          <w:trHeight w:val="225"/>
        </w:trPr>
        <w:tc>
          <w:tcPr>
            <w:tcW w:w="1036" w:type="dxa"/>
            <w:vMerge/>
            <w:tcBorders>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230" w:type="dxa"/>
            <w:tcBorders>
              <w:top w:val="single" w:sz="4" w:space="0" w:color="auto"/>
              <w:left w:val="nil"/>
              <w:bottom w:val="single" w:sz="4" w:space="0" w:color="auto"/>
              <w:right w:val="nil"/>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г) забій  головного мозку середнього ступеня тяжкості, </w:t>
            </w:r>
            <w:proofErr w:type="spellStart"/>
            <w:r w:rsidRPr="00111965">
              <w:rPr>
                <w:rFonts w:ascii="Tahoma" w:hAnsi="Tahoma" w:cs="Tahoma"/>
                <w:sz w:val="16"/>
                <w:szCs w:val="16"/>
              </w:rPr>
              <w:t>субарахноїдальний</w:t>
            </w:r>
            <w:proofErr w:type="spellEnd"/>
            <w:r w:rsidRPr="00111965">
              <w:rPr>
                <w:rFonts w:ascii="Tahoma" w:hAnsi="Tahoma" w:cs="Tahoma"/>
                <w:sz w:val="16"/>
                <w:szCs w:val="16"/>
              </w:rPr>
              <w:t xml:space="preserve"> крововилив</w:t>
            </w:r>
          </w:p>
        </w:tc>
        <w:tc>
          <w:tcPr>
            <w:tcW w:w="1842" w:type="dxa"/>
            <w:tcBorders>
              <w:top w:val="single" w:sz="4" w:space="0" w:color="auto"/>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trHeight w:val="203"/>
        </w:trPr>
        <w:tc>
          <w:tcPr>
            <w:tcW w:w="1036" w:type="dxa"/>
            <w:vMerge/>
            <w:tcBorders>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230" w:type="dxa"/>
            <w:tcBorders>
              <w:top w:val="single" w:sz="4" w:space="0" w:color="auto"/>
              <w:left w:val="nil"/>
              <w:bottom w:val="single" w:sz="4" w:space="0" w:color="auto"/>
              <w:right w:val="nil"/>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д) забій  головного мозку тяжкого ступеня тяжкості</w:t>
            </w:r>
          </w:p>
        </w:tc>
        <w:tc>
          <w:tcPr>
            <w:tcW w:w="1842" w:type="dxa"/>
            <w:tcBorders>
              <w:top w:val="single" w:sz="4" w:space="0" w:color="auto"/>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15</w:t>
            </w:r>
          </w:p>
        </w:tc>
      </w:tr>
      <w:tr w:rsidR="00A573A9" w:rsidRPr="00111965" w:rsidTr="00C349BD">
        <w:trPr>
          <w:trHeight w:val="135"/>
        </w:trPr>
        <w:tc>
          <w:tcPr>
            <w:tcW w:w="1036" w:type="dxa"/>
            <w:vMerge/>
            <w:tcBorders>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230" w:type="dxa"/>
            <w:tcBorders>
              <w:top w:val="single" w:sz="4" w:space="0" w:color="auto"/>
              <w:left w:val="nil"/>
              <w:bottom w:val="single" w:sz="4" w:space="0" w:color="auto"/>
              <w:right w:val="nil"/>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е) невилучені сторонні тіла порожнини черепа (за винятком шовного і пластичного</w:t>
            </w:r>
            <w:r>
              <w:rPr>
                <w:rFonts w:ascii="Tahoma" w:hAnsi="Tahoma" w:cs="Tahoma"/>
                <w:sz w:val="16"/>
                <w:szCs w:val="16"/>
              </w:rPr>
              <w:t xml:space="preserve"> </w:t>
            </w:r>
            <w:r w:rsidRPr="00111965">
              <w:rPr>
                <w:rFonts w:ascii="Tahoma" w:hAnsi="Tahoma" w:cs="Tahoma"/>
                <w:sz w:val="16"/>
                <w:szCs w:val="16"/>
              </w:rPr>
              <w:t>матеріалу)</w:t>
            </w:r>
          </w:p>
        </w:tc>
        <w:tc>
          <w:tcPr>
            <w:tcW w:w="1842" w:type="dxa"/>
            <w:tcBorders>
              <w:top w:val="single" w:sz="4" w:space="0" w:color="auto"/>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15</w:t>
            </w:r>
          </w:p>
        </w:tc>
      </w:tr>
      <w:tr w:rsidR="00A573A9" w:rsidRPr="00111965" w:rsidTr="00C349BD">
        <w:trPr>
          <w:trHeight w:val="168"/>
        </w:trPr>
        <w:tc>
          <w:tcPr>
            <w:tcW w:w="1036" w:type="dxa"/>
            <w:vMerge/>
            <w:tcBorders>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230" w:type="dxa"/>
            <w:tcBorders>
              <w:top w:val="single" w:sz="4" w:space="0" w:color="auto"/>
              <w:left w:val="nil"/>
              <w:right w:val="nil"/>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ж) розтрощення  речовини головного мозку (без вказівки симптоматики)</w:t>
            </w:r>
          </w:p>
        </w:tc>
        <w:tc>
          <w:tcPr>
            <w:tcW w:w="1842" w:type="dxa"/>
            <w:tcBorders>
              <w:top w:val="single" w:sz="4" w:space="0" w:color="auto"/>
              <w:left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60</w:t>
            </w:r>
          </w:p>
        </w:tc>
      </w:tr>
      <w:tr w:rsidR="00A573A9" w:rsidRPr="00111965" w:rsidTr="00C349BD">
        <w:trPr>
          <w:trHeight w:val="868"/>
        </w:trPr>
        <w:tc>
          <w:tcPr>
            <w:tcW w:w="1036" w:type="dxa"/>
            <w:vMerge/>
            <w:tcBorders>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9072" w:type="dxa"/>
            <w:gridSpan w:val="2"/>
            <w:tcBorders>
              <w:top w:val="single" w:sz="4" w:space="0" w:color="auto"/>
              <w:left w:val="nil"/>
              <w:right w:val="single" w:sz="4" w:space="0" w:color="000000"/>
            </w:tcBorders>
            <w:noWrap/>
            <w:vAlign w:val="center"/>
          </w:tcPr>
          <w:p w:rsidR="00A573A9" w:rsidRPr="00111965" w:rsidRDefault="00A573A9" w:rsidP="00C349BD">
            <w:pPr>
              <w:jc w:val="both"/>
              <w:rPr>
                <w:rFonts w:ascii="Tahoma" w:hAnsi="Tahoma" w:cs="Tahoma"/>
                <w:b/>
                <w:sz w:val="16"/>
                <w:szCs w:val="16"/>
              </w:rPr>
            </w:pPr>
            <w:r w:rsidRPr="00111965">
              <w:rPr>
                <w:rFonts w:ascii="Tahoma" w:hAnsi="Tahoma" w:cs="Tahoma"/>
                <w:b/>
                <w:sz w:val="16"/>
                <w:szCs w:val="16"/>
              </w:rPr>
              <w:t>Примітки:</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1) Страхова виплата за ст. 3 здійснюється тільки у випадку стаціонарного лікування Застрахованої особи при наявності висновку лікаря-невролога, об’єктивних клінічних даних та результатів інструментальних та/або лабораторних досліджень, що підтверджують діагноз.</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2) Якщо в зв'язку з черепно-мозковою травмою проводилися оперативні втручання на кістках черепа, головному мозку і його оболонках, додатково виплачується 3,5% страхової суми одноразово.</w:t>
            </w:r>
          </w:p>
          <w:p w:rsidR="00A573A9" w:rsidRPr="00111965" w:rsidRDefault="00A573A9" w:rsidP="00C349BD">
            <w:pPr>
              <w:jc w:val="both"/>
              <w:rPr>
                <w:rFonts w:ascii="Tahoma" w:hAnsi="Tahoma" w:cs="Tahoma"/>
                <w:b/>
                <w:sz w:val="16"/>
                <w:szCs w:val="16"/>
              </w:rPr>
            </w:pPr>
            <w:r w:rsidRPr="00111965">
              <w:rPr>
                <w:rFonts w:ascii="Tahoma" w:hAnsi="Tahoma" w:cs="Tahoma"/>
                <w:sz w:val="16"/>
                <w:szCs w:val="16"/>
              </w:rPr>
              <w:t xml:space="preserve">3) У тому випадку, коли в результаті однієї травми наступлять ушкодження, перераховані в одній статті, страхова виплата здійснюється по одному з підпунктів, що враховує найбільш важкі ушкодження. При ушкодженнях, зазначених у різних статтях, страхова виплата здійснюється з урахуванням кожного з них шляхом підсумовування.           </w:t>
            </w:r>
          </w:p>
        </w:tc>
      </w:tr>
      <w:tr w:rsidR="00A573A9" w:rsidRPr="00111965" w:rsidTr="00C349BD">
        <w:trPr>
          <w:trHeight w:val="206"/>
        </w:trPr>
        <w:tc>
          <w:tcPr>
            <w:tcW w:w="1036" w:type="dxa"/>
            <w:vMerge w:val="restart"/>
            <w:tcBorders>
              <w:top w:val="single" w:sz="4" w:space="0" w:color="auto"/>
              <w:left w:val="single" w:sz="4" w:space="0" w:color="auto"/>
              <w:right w:val="single" w:sz="4" w:space="0" w:color="auto"/>
            </w:tcBorders>
            <w:noWrap/>
          </w:tcPr>
          <w:p w:rsidR="00A573A9" w:rsidRPr="00137705" w:rsidRDefault="00A573A9" w:rsidP="00C349BD">
            <w:pPr>
              <w:spacing w:before="80"/>
              <w:jc w:val="center"/>
              <w:rPr>
                <w:rFonts w:ascii="Tahoma" w:hAnsi="Tahoma" w:cs="Tahoma"/>
                <w:b/>
                <w:sz w:val="16"/>
                <w:szCs w:val="16"/>
              </w:rPr>
            </w:pPr>
            <w:r w:rsidRPr="00137705">
              <w:rPr>
                <w:rFonts w:ascii="Tahoma" w:hAnsi="Tahoma" w:cs="Tahoma"/>
                <w:b/>
                <w:sz w:val="16"/>
                <w:szCs w:val="16"/>
              </w:rPr>
              <w:t>4</w:t>
            </w:r>
          </w:p>
        </w:tc>
        <w:tc>
          <w:tcPr>
            <w:tcW w:w="9072" w:type="dxa"/>
            <w:gridSpan w:val="2"/>
            <w:tcBorders>
              <w:top w:val="single" w:sz="4" w:space="0" w:color="auto"/>
              <w:left w:val="nil"/>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b/>
                <w:sz w:val="16"/>
                <w:szCs w:val="16"/>
              </w:rPr>
              <w:t>УШКОДЖЕННЯ НЕРВОВОЇ СИСТЕМИ, ЩО ПРИЗВЕЛО ДО ВИНИКНЕННЯ</w:t>
            </w:r>
            <w:r w:rsidRPr="00111965">
              <w:rPr>
                <w:rFonts w:ascii="Tahoma" w:hAnsi="Tahoma" w:cs="Tahoma"/>
                <w:sz w:val="16"/>
                <w:szCs w:val="16"/>
              </w:rPr>
              <w:t>:</w:t>
            </w:r>
          </w:p>
        </w:tc>
      </w:tr>
      <w:tr w:rsidR="00A573A9" w:rsidRPr="00111965" w:rsidTr="00C349BD">
        <w:trPr>
          <w:trHeight w:val="139"/>
        </w:trPr>
        <w:tc>
          <w:tcPr>
            <w:tcW w:w="1036"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230" w:type="dxa"/>
            <w:tcBorders>
              <w:top w:val="nil"/>
              <w:left w:val="nil"/>
              <w:bottom w:val="single" w:sz="4" w:space="0" w:color="auto"/>
              <w:right w:val="nil"/>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а) арахноїдиту, енцефаліту, </w:t>
            </w:r>
            <w:proofErr w:type="spellStart"/>
            <w:r w:rsidRPr="00111965">
              <w:rPr>
                <w:rFonts w:ascii="Tahoma" w:hAnsi="Tahoma" w:cs="Tahoma"/>
                <w:sz w:val="16"/>
                <w:szCs w:val="16"/>
              </w:rPr>
              <w:t>арахноенцефаліту</w:t>
            </w:r>
            <w:proofErr w:type="spellEnd"/>
          </w:p>
        </w:tc>
        <w:tc>
          <w:tcPr>
            <w:tcW w:w="1842" w:type="dxa"/>
            <w:tcBorders>
              <w:top w:val="nil"/>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trHeight w:val="94"/>
        </w:trPr>
        <w:tc>
          <w:tcPr>
            <w:tcW w:w="1036"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230" w:type="dxa"/>
            <w:tcBorders>
              <w:top w:val="single" w:sz="4" w:space="0" w:color="auto"/>
              <w:left w:val="nil"/>
              <w:bottom w:val="single" w:sz="4" w:space="0" w:color="auto"/>
              <w:right w:val="nil"/>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б) посттравматичної епілепсії</w:t>
            </w:r>
          </w:p>
        </w:tc>
        <w:tc>
          <w:tcPr>
            <w:tcW w:w="1842" w:type="dxa"/>
            <w:tcBorders>
              <w:top w:val="single" w:sz="4" w:space="0" w:color="auto"/>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15</w:t>
            </w:r>
          </w:p>
        </w:tc>
      </w:tr>
      <w:tr w:rsidR="00A573A9" w:rsidRPr="00111965" w:rsidTr="00C349BD">
        <w:trPr>
          <w:trHeight w:val="68"/>
        </w:trPr>
        <w:tc>
          <w:tcPr>
            <w:tcW w:w="1036"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230" w:type="dxa"/>
            <w:tcBorders>
              <w:top w:val="single" w:sz="4" w:space="0" w:color="auto"/>
              <w:left w:val="nil"/>
              <w:bottom w:val="single" w:sz="4" w:space="0" w:color="auto"/>
              <w:right w:val="nil"/>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в) верхнього або нижнього </w:t>
            </w:r>
            <w:proofErr w:type="spellStart"/>
            <w:r w:rsidRPr="00111965">
              <w:rPr>
                <w:rFonts w:ascii="Tahoma" w:hAnsi="Tahoma" w:cs="Tahoma"/>
                <w:sz w:val="16"/>
                <w:szCs w:val="16"/>
              </w:rPr>
              <w:t>монопарезу</w:t>
            </w:r>
            <w:proofErr w:type="spellEnd"/>
            <w:r w:rsidRPr="00111965">
              <w:rPr>
                <w:rFonts w:ascii="Tahoma" w:hAnsi="Tahoma" w:cs="Tahoma"/>
                <w:sz w:val="16"/>
                <w:szCs w:val="16"/>
              </w:rPr>
              <w:t xml:space="preserve"> (парезу однієї верхньої або нижньої кінцівки)</w:t>
            </w:r>
          </w:p>
        </w:tc>
        <w:tc>
          <w:tcPr>
            <w:tcW w:w="1842" w:type="dxa"/>
            <w:tcBorders>
              <w:top w:val="single" w:sz="4" w:space="0" w:color="auto"/>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30</w:t>
            </w:r>
          </w:p>
        </w:tc>
      </w:tr>
      <w:tr w:rsidR="00A573A9" w:rsidRPr="00111965" w:rsidTr="00C349BD">
        <w:trPr>
          <w:trHeight w:val="143"/>
        </w:trPr>
        <w:tc>
          <w:tcPr>
            <w:tcW w:w="1036"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230" w:type="dxa"/>
            <w:tcBorders>
              <w:top w:val="single" w:sz="4" w:space="0" w:color="auto"/>
              <w:left w:val="nil"/>
              <w:bottom w:val="single" w:sz="4" w:space="0" w:color="auto"/>
              <w:right w:val="nil"/>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г) гемі-  або </w:t>
            </w:r>
            <w:proofErr w:type="spellStart"/>
            <w:r w:rsidRPr="00111965">
              <w:rPr>
                <w:rFonts w:ascii="Tahoma" w:hAnsi="Tahoma" w:cs="Tahoma"/>
                <w:sz w:val="16"/>
                <w:szCs w:val="16"/>
              </w:rPr>
              <w:t>парапарезу</w:t>
            </w:r>
            <w:proofErr w:type="spellEnd"/>
            <w:r w:rsidRPr="00111965">
              <w:rPr>
                <w:rFonts w:ascii="Tahoma" w:hAnsi="Tahoma" w:cs="Tahoma"/>
                <w:sz w:val="16"/>
                <w:szCs w:val="16"/>
              </w:rPr>
              <w:t xml:space="preserve"> (парезу обох верхніх або обох нижніх кінцівок, парезу правих або лівих кінцівок)</w:t>
            </w:r>
          </w:p>
        </w:tc>
        <w:tc>
          <w:tcPr>
            <w:tcW w:w="1842" w:type="dxa"/>
            <w:tcBorders>
              <w:top w:val="single" w:sz="4" w:space="0" w:color="auto"/>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40</w:t>
            </w:r>
          </w:p>
        </w:tc>
      </w:tr>
      <w:tr w:rsidR="00A573A9" w:rsidRPr="00111965" w:rsidTr="00C349BD">
        <w:trPr>
          <w:trHeight w:val="68"/>
        </w:trPr>
        <w:tc>
          <w:tcPr>
            <w:tcW w:w="1036"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230" w:type="dxa"/>
            <w:tcBorders>
              <w:top w:val="single" w:sz="4" w:space="0" w:color="auto"/>
              <w:left w:val="nil"/>
              <w:bottom w:val="single" w:sz="4" w:space="0" w:color="auto"/>
              <w:right w:val="nil"/>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д) </w:t>
            </w:r>
            <w:proofErr w:type="spellStart"/>
            <w:r w:rsidRPr="00111965">
              <w:rPr>
                <w:rFonts w:ascii="Tahoma" w:hAnsi="Tahoma" w:cs="Tahoma"/>
                <w:sz w:val="16"/>
                <w:szCs w:val="16"/>
              </w:rPr>
              <w:t>моноплегії</w:t>
            </w:r>
            <w:proofErr w:type="spellEnd"/>
            <w:r w:rsidRPr="00111965">
              <w:rPr>
                <w:rFonts w:ascii="Tahoma" w:hAnsi="Tahoma" w:cs="Tahoma"/>
                <w:sz w:val="16"/>
                <w:szCs w:val="16"/>
              </w:rPr>
              <w:t xml:space="preserve"> (паралічу однієї кінцівки)</w:t>
            </w:r>
          </w:p>
        </w:tc>
        <w:tc>
          <w:tcPr>
            <w:tcW w:w="1842" w:type="dxa"/>
            <w:tcBorders>
              <w:top w:val="single" w:sz="4" w:space="0" w:color="auto"/>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60</w:t>
            </w:r>
          </w:p>
        </w:tc>
      </w:tr>
      <w:tr w:rsidR="00A573A9" w:rsidRPr="00111965" w:rsidTr="00C349BD">
        <w:trPr>
          <w:trHeight w:val="165"/>
        </w:trPr>
        <w:tc>
          <w:tcPr>
            <w:tcW w:w="1036"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230" w:type="dxa"/>
            <w:tcBorders>
              <w:top w:val="single" w:sz="4" w:space="0" w:color="auto"/>
              <w:left w:val="nil"/>
              <w:bottom w:val="single" w:sz="4" w:space="0" w:color="auto"/>
              <w:right w:val="nil"/>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е) </w:t>
            </w:r>
            <w:proofErr w:type="spellStart"/>
            <w:r w:rsidRPr="00111965">
              <w:rPr>
                <w:rFonts w:ascii="Tahoma" w:hAnsi="Tahoma" w:cs="Tahoma"/>
                <w:sz w:val="16"/>
                <w:szCs w:val="16"/>
              </w:rPr>
              <w:t>тетрапарезу</w:t>
            </w:r>
            <w:proofErr w:type="spellEnd"/>
            <w:r w:rsidRPr="00111965">
              <w:rPr>
                <w:rFonts w:ascii="Tahoma" w:hAnsi="Tahoma" w:cs="Tahoma"/>
                <w:sz w:val="16"/>
                <w:szCs w:val="16"/>
              </w:rPr>
              <w:t xml:space="preserve"> (парезу верхніх і нижніх кінцівок)</w:t>
            </w:r>
          </w:p>
        </w:tc>
        <w:tc>
          <w:tcPr>
            <w:tcW w:w="1842" w:type="dxa"/>
            <w:tcBorders>
              <w:top w:val="single" w:sz="4" w:space="0" w:color="auto"/>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70</w:t>
            </w:r>
          </w:p>
        </w:tc>
      </w:tr>
      <w:tr w:rsidR="00A573A9" w:rsidRPr="00111965" w:rsidTr="00C349BD">
        <w:trPr>
          <w:trHeight w:val="124"/>
        </w:trPr>
        <w:tc>
          <w:tcPr>
            <w:tcW w:w="1036"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230" w:type="dxa"/>
            <w:tcBorders>
              <w:top w:val="single" w:sz="4" w:space="0" w:color="auto"/>
              <w:left w:val="nil"/>
              <w:bottom w:val="single" w:sz="4" w:space="0" w:color="auto"/>
              <w:right w:val="nil"/>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є) гемі-, пара-  або </w:t>
            </w:r>
            <w:proofErr w:type="spellStart"/>
            <w:r w:rsidRPr="00111965">
              <w:rPr>
                <w:rFonts w:ascii="Tahoma" w:hAnsi="Tahoma" w:cs="Tahoma"/>
                <w:sz w:val="16"/>
                <w:szCs w:val="16"/>
              </w:rPr>
              <w:t>тетраплегії</w:t>
            </w:r>
            <w:proofErr w:type="spellEnd"/>
            <w:r w:rsidRPr="00111965">
              <w:rPr>
                <w:rFonts w:ascii="Tahoma" w:hAnsi="Tahoma" w:cs="Tahoma"/>
                <w:sz w:val="16"/>
                <w:szCs w:val="16"/>
              </w:rPr>
              <w:t>, афазії (втрати мови), декортикації, порушення функції тазових органів</w:t>
            </w:r>
          </w:p>
        </w:tc>
        <w:tc>
          <w:tcPr>
            <w:tcW w:w="1842" w:type="dxa"/>
            <w:tcBorders>
              <w:top w:val="single" w:sz="4" w:space="0" w:color="auto"/>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100</w:t>
            </w:r>
          </w:p>
        </w:tc>
      </w:tr>
      <w:tr w:rsidR="00A573A9" w:rsidRPr="00111965" w:rsidTr="00C349BD">
        <w:trPr>
          <w:trHeight w:val="917"/>
        </w:trPr>
        <w:tc>
          <w:tcPr>
            <w:tcW w:w="1036" w:type="dxa"/>
            <w:vMerge/>
            <w:tcBorders>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9072" w:type="dxa"/>
            <w:gridSpan w:val="2"/>
            <w:tcBorders>
              <w:top w:val="nil"/>
              <w:left w:val="nil"/>
              <w:bottom w:val="single" w:sz="4" w:space="0" w:color="auto"/>
              <w:right w:val="single" w:sz="4" w:space="0" w:color="auto"/>
            </w:tcBorders>
            <w:noWrap/>
            <w:vAlign w:val="center"/>
          </w:tcPr>
          <w:p w:rsidR="00A573A9" w:rsidRPr="00111965" w:rsidRDefault="00A573A9" w:rsidP="00C349BD">
            <w:pPr>
              <w:jc w:val="both"/>
              <w:rPr>
                <w:rFonts w:ascii="Tahoma" w:hAnsi="Tahoma" w:cs="Tahoma"/>
                <w:b/>
                <w:sz w:val="16"/>
                <w:szCs w:val="16"/>
              </w:rPr>
            </w:pPr>
            <w:r w:rsidRPr="00111965">
              <w:rPr>
                <w:rFonts w:ascii="Tahoma" w:hAnsi="Tahoma" w:cs="Tahoma"/>
                <w:b/>
                <w:sz w:val="16"/>
                <w:szCs w:val="16"/>
              </w:rPr>
              <w:t>Примітки:</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1) Страхова виплата в зв'язку з наслідками травми нервової системи, що зазначені в ст. 4,  здійснюється по одному з підпунктів, що враховує найбільш важкі наслідки травми, у тому випадку, якщо вони встановлені лікувально-профілактичною установою не раніше 6 місяців із дня травми і підтверджені довідкою цієї установи. При цьому виплата здійснюється додатково до страхової виплати, здійсненої в зв’язку зі страховими подіями, що призвели до ураження нервової системи. Загальна сума виплат не може перевищувати 100%.</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 xml:space="preserve">2) У тих випадках, коли черепно-мозкова травма спричинила зниження гостроти зору або зниження слуху, страхова виплата здійснюється з урахуванням обсягу такої черепно-мозкової травми та зазначених ускладнень за відповідними статтями шляхом підсумовування.  </w:t>
            </w:r>
          </w:p>
        </w:tc>
      </w:tr>
      <w:tr w:rsidR="00A573A9" w:rsidRPr="00111965" w:rsidTr="00C349BD">
        <w:trPr>
          <w:trHeight w:val="152"/>
        </w:trPr>
        <w:tc>
          <w:tcPr>
            <w:tcW w:w="1036" w:type="dxa"/>
            <w:vMerge w:val="restart"/>
            <w:tcBorders>
              <w:top w:val="nil"/>
              <w:left w:val="single" w:sz="4" w:space="0" w:color="auto"/>
              <w:right w:val="nil"/>
            </w:tcBorders>
            <w:noWrap/>
          </w:tcPr>
          <w:p w:rsidR="00A573A9" w:rsidRPr="00137705" w:rsidRDefault="00A573A9" w:rsidP="00C349BD">
            <w:pPr>
              <w:spacing w:before="80"/>
              <w:jc w:val="center"/>
              <w:rPr>
                <w:rFonts w:ascii="Tahoma" w:hAnsi="Tahoma" w:cs="Tahoma"/>
                <w:b/>
                <w:sz w:val="16"/>
                <w:szCs w:val="16"/>
              </w:rPr>
            </w:pPr>
            <w:r w:rsidRPr="00137705">
              <w:rPr>
                <w:rFonts w:ascii="Tahoma" w:hAnsi="Tahoma" w:cs="Tahoma"/>
                <w:b/>
                <w:sz w:val="16"/>
                <w:szCs w:val="16"/>
              </w:rPr>
              <w:t>5</w:t>
            </w:r>
          </w:p>
        </w:tc>
        <w:tc>
          <w:tcPr>
            <w:tcW w:w="7230" w:type="dxa"/>
            <w:tcBorders>
              <w:top w:val="nil"/>
              <w:left w:val="single" w:sz="4" w:space="0" w:color="auto"/>
              <w:bottom w:val="single" w:sz="4" w:space="0" w:color="auto"/>
              <w:right w:val="nil"/>
            </w:tcBorders>
            <w:vAlign w:val="center"/>
          </w:tcPr>
          <w:p w:rsidR="00A573A9" w:rsidRPr="00111965" w:rsidRDefault="00A573A9" w:rsidP="00C349BD">
            <w:pPr>
              <w:spacing w:before="80"/>
              <w:rPr>
                <w:rFonts w:ascii="Tahoma" w:hAnsi="Tahoma" w:cs="Tahoma"/>
                <w:b/>
                <w:sz w:val="16"/>
                <w:szCs w:val="16"/>
              </w:rPr>
            </w:pPr>
            <w:r w:rsidRPr="00111965">
              <w:rPr>
                <w:rFonts w:ascii="Tahoma" w:hAnsi="Tahoma" w:cs="Tahoma"/>
                <w:b/>
                <w:sz w:val="16"/>
                <w:szCs w:val="16"/>
              </w:rPr>
              <w:t>ПЕРИФЕРИЧНЕ УШКОДЖЕННЯ ОДНОГО АБО ДЕКІЛЬКОХ ЧЕРЕПНО-МОЗКОВИХ НЕРВІВ</w:t>
            </w:r>
          </w:p>
        </w:tc>
        <w:tc>
          <w:tcPr>
            <w:tcW w:w="1842" w:type="dxa"/>
            <w:tcBorders>
              <w:top w:val="nil"/>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trHeight w:val="524"/>
        </w:trPr>
        <w:tc>
          <w:tcPr>
            <w:tcW w:w="1036" w:type="dxa"/>
            <w:vMerge/>
            <w:tcBorders>
              <w:left w:val="single" w:sz="4" w:space="0" w:color="auto"/>
              <w:bottom w:val="single" w:sz="4" w:space="0" w:color="auto"/>
              <w:right w:val="nil"/>
            </w:tcBorders>
            <w:noWrap/>
          </w:tcPr>
          <w:p w:rsidR="00A573A9" w:rsidRPr="00111965" w:rsidRDefault="00A573A9" w:rsidP="00C349BD">
            <w:pPr>
              <w:jc w:val="center"/>
              <w:rPr>
                <w:rFonts w:ascii="Tahoma" w:hAnsi="Tahoma" w:cs="Tahoma"/>
                <w:sz w:val="16"/>
                <w:szCs w:val="16"/>
              </w:rPr>
            </w:pPr>
          </w:p>
        </w:tc>
        <w:tc>
          <w:tcPr>
            <w:tcW w:w="9072" w:type="dxa"/>
            <w:gridSpan w:val="2"/>
            <w:tcBorders>
              <w:top w:val="single" w:sz="4" w:space="0" w:color="auto"/>
              <w:left w:val="single" w:sz="4" w:space="0" w:color="auto"/>
              <w:bottom w:val="single" w:sz="4" w:space="0" w:color="auto"/>
              <w:right w:val="single" w:sz="4" w:space="0" w:color="000000"/>
            </w:tcBorders>
            <w:noWrap/>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Примітка:</w:t>
            </w:r>
          </w:p>
          <w:p w:rsidR="00A573A9" w:rsidRPr="00111965" w:rsidRDefault="00A573A9" w:rsidP="00C349BD">
            <w:pPr>
              <w:rPr>
                <w:rFonts w:ascii="Tahoma" w:hAnsi="Tahoma" w:cs="Tahoma"/>
                <w:b/>
                <w:sz w:val="16"/>
                <w:szCs w:val="16"/>
              </w:rPr>
            </w:pPr>
            <w:r w:rsidRPr="00111965">
              <w:rPr>
                <w:rFonts w:ascii="Tahoma" w:hAnsi="Tahoma" w:cs="Tahoma"/>
                <w:sz w:val="16"/>
                <w:szCs w:val="16"/>
              </w:rPr>
              <w:t>Якщо ушкодження черепно-мозкових нервів мало місце при переломі кісток основи черепа, страхова виплата здійснюється за ст.1; ст.5 при цьому не застосовується.</w:t>
            </w:r>
          </w:p>
        </w:tc>
      </w:tr>
      <w:tr w:rsidR="00A573A9" w:rsidRPr="00111965" w:rsidTr="00C349BD">
        <w:trPr>
          <w:trHeight w:val="148"/>
        </w:trPr>
        <w:tc>
          <w:tcPr>
            <w:tcW w:w="1036" w:type="dxa"/>
            <w:vMerge w:val="restart"/>
            <w:tcBorders>
              <w:top w:val="single" w:sz="4" w:space="0" w:color="auto"/>
              <w:left w:val="single" w:sz="4" w:space="0" w:color="auto"/>
              <w:bottom w:val="single" w:sz="4" w:space="0" w:color="auto"/>
              <w:right w:val="single" w:sz="4" w:space="0" w:color="auto"/>
            </w:tcBorders>
            <w:noWrap/>
          </w:tcPr>
          <w:p w:rsidR="00A573A9" w:rsidRPr="00137705" w:rsidRDefault="00A573A9" w:rsidP="00C349BD">
            <w:pPr>
              <w:spacing w:before="80"/>
              <w:jc w:val="center"/>
              <w:rPr>
                <w:rFonts w:ascii="Tahoma" w:hAnsi="Tahoma" w:cs="Tahoma"/>
                <w:b/>
                <w:sz w:val="16"/>
                <w:szCs w:val="16"/>
              </w:rPr>
            </w:pPr>
            <w:r w:rsidRPr="00137705">
              <w:rPr>
                <w:rFonts w:ascii="Tahoma" w:hAnsi="Tahoma" w:cs="Tahoma"/>
                <w:b/>
                <w:sz w:val="16"/>
                <w:szCs w:val="16"/>
              </w:rPr>
              <w:t>6</w:t>
            </w:r>
          </w:p>
        </w:tc>
        <w:tc>
          <w:tcPr>
            <w:tcW w:w="9072" w:type="dxa"/>
            <w:gridSpan w:val="2"/>
            <w:tcBorders>
              <w:top w:val="single" w:sz="4" w:space="0" w:color="auto"/>
              <w:left w:val="nil"/>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b/>
                <w:sz w:val="16"/>
                <w:szCs w:val="16"/>
              </w:rPr>
              <w:t>УШКОДЖЕННЯ СПИННОГО МОЗКУ НА БУДЬ-ЯКОМУ РІВНІ, КІНСЬКОГО ХВОСТА, БЕЗ ЗАЗНАЧЕННЯ СИМПТОМІВ</w:t>
            </w:r>
            <w:r w:rsidRPr="00111965">
              <w:rPr>
                <w:rFonts w:ascii="Tahoma" w:hAnsi="Tahoma" w:cs="Tahoma"/>
                <w:sz w:val="16"/>
                <w:szCs w:val="16"/>
              </w:rPr>
              <w:t>:</w:t>
            </w:r>
          </w:p>
        </w:tc>
      </w:tr>
      <w:tr w:rsidR="00A573A9" w:rsidRPr="00111965" w:rsidTr="00C349BD">
        <w:trPr>
          <w:trHeight w:val="210"/>
        </w:trPr>
        <w:tc>
          <w:tcPr>
            <w:tcW w:w="1036" w:type="dxa"/>
            <w:vMerge/>
            <w:tcBorders>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230" w:type="dxa"/>
            <w:tcBorders>
              <w:top w:val="nil"/>
              <w:left w:val="nil"/>
              <w:bottom w:val="single" w:sz="4" w:space="0" w:color="auto"/>
              <w:right w:val="nil"/>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а) струс</w:t>
            </w:r>
          </w:p>
        </w:tc>
        <w:tc>
          <w:tcPr>
            <w:tcW w:w="1842" w:type="dxa"/>
            <w:tcBorders>
              <w:top w:val="nil"/>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5</w:t>
            </w:r>
          </w:p>
        </w:tc>
      </w:tr>
      <w:tr w:rsidR="00A573A9" w:rsidRPr="00111965" w:rsidTr="00C349BD">
        <w:trPr>
          <w:trHeight w:val="173"/>
        </w:trPr>
        <w:tc>
          <w:tcPr>
            <w:tcW w:w="1036" w:type="dxa"/>
            <w:vMerge/>
            <w:tcBorders>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230" w:type="dxa"/>
            <w:tcBorders>
              <w:top w:val="single" w:sz="4" w:space="0" w:color="auto"/>
              <w:left w:val="nil"/>
              <w:bottom w:val="single" w:sz="4" w:space="0" w:color="auto"/>
              <w:right w:val="nil"/>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б) забій</w:t>
            </w:r>
          </w:p>
        </w:tc>
        <w:tc>
          <w:tcPr>
            <w:tcW w:w="1842" w:type="dxa"/>
            <w:tcBorders>
              <w:top w:val="single" w:sz="4" w:space="0" w:color="auto"/>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trHeight w:val="209"/>
        </w:trPr>
        <w:tc>
          <w:tcPr>
            <w:tcW w:w="1036" w:type="dxa"/>
            <w:vMerge/>
            <w:tcBorders>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230" w:type="dxa"/>
            <w:tcBorders>
              <w:top w:val="single" w:sz="4" w:space="0" w:color="auto"/>
              <w:left w:val="nil"/>
              <w:bottom w:val="single" w:sz="4" w:space="0" w:color="auto"/>
              <w:right w:val="nil"/>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в) здавлювання, гематомієлія </w:t>
            </w:r>
          </w:p>
        </w:tc>
        <w:tc>
          <w:tcPr>
            <w:tcW w:w="1842" w:type="dxa"/>
            <w:tcBorders>
              <w:top w:val="single" w:sz="4" w:space="0" w:color="auto"/>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30</w:t>
            </w:r>
          </w:p>
        </w:tc>
      </w:tr>
      <w:tr w:rsidR="00A573A9" w:rsidRPr="00111965" w:rsidTr="00C349BD">
        <w:trPr>
          <w:trHeight w:val="331"/>
        </w:trPr>
        <w:tc>
          <w:tcPr>
            <w:tcW w:w="1036" w:type="dxa"/>
            <w:vMerge/>
            <w:tcBorders>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230" w:type="dxa"/>
            <w:tcBorders>
              <w:top w:val="single" w:sz="4" w:space="0" w:color="auto"/>
              <w:left w:val="nil"/>
              <w:bottom w:val="single" w:sz="4" w:space="0" w:color="auto"/>
              <w:right w:val="nil"/>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г) частковий розрив спинного мозку</w:t>
            </w:r>
            <w:r w:rsidRPr="00111965" w:rsidDel="008E5EA4">
              <w:rPr>
                <w:rFonts w:ascii="Tahoma" w:hAnsi="Tahoma" w:cs="Tahoma"/>
                <w:sz w:val="16"/>
                <w:szCs w:val="16"/>
              </w:rPr>
              <w:t xml:space="preserve"> </w:t>
            </w:r>
          </w:p>
        </w:tc>
        <w:tc>
          <w:tcPr>
            <w:tcW w:w="1842" w:type="dxa"/>
            <w:tcBorders>
              <w:top w:val="single" w:sz="4" w:space="0" w:color="auto"/>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60</w:t>
            </w:r>
          </w:p>
        </w:tc>
      </w:tr>
      <w:tr w:rsidR="00A573A9" w:rsidRPr="00111965" w:rsidTr="00C349BD">
        <w:trPr>
          <w:trHeight w:val="126"/>
        </w:trPr>
        <w:tc>
          <w:tcPr>
            <w:tcW w:w="1036" w:type="dxa"/>
            <w:vMerge/>
            <w:tcBorders>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230" w:type="dxa"/>
            <w:tcBorders>
              <w:top w:val="single" w:sz="4" w:space="0" w:color="auto"/>
              <w:left w:val="nil"/>
              <w:right w:val="nil"/>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д) повний розрив спинного мозку</w:t>
            </w:r>
          </w:p>
        </w:tc>
        <w:tc>
          <w:tcPr>
            <w:tcW w:w="1842" w:type="dxa"/>
            <w:tcBorders>
              <w:top w:val="single" w:sz="4" w:space="0" w:color="auto"/>
              <w:left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100</w:t>
            </w:r>
          </w:p>
        </w:tc>
      </w:tr>
      <w:tr w:rsidR="00A573A9" w:rsidRPr="00111965" w:rsidTr="00C349BD">
        <w:trPr>
          <w:trHeight w:val="660"/>
        </w:trPr>
        <w:tc>
          <w:tcPr>
            <w:tcW w:w="1036" w:type="dxa"/>
            <w:vMerge/>
            <w:tcBorders>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9072" w:type="dxa"/>
            <w:gridSpan w:val="2"/>
            <w:tcBorders>
              <w:top w:val="single" w:sz="4" w:space="0" w:color="auto"/>
              <w:left w:val="nil"/>
              <w:bottom w:val="single" w:sz="4" w:space="0" w:color="auto"/>
              <w:right w:val="single" w:sz="4" w:space="0" w:color="000000"/>
            </w:tcBorders>
            <w:vAlign w:val="center"/>
          </w:tcPr>
          <w:p w:rsidR="00A573A9" w:rsidRPr="00111965" w:rsidRDefault="00A573A9" w:rsidP="00C349BD">
            <w:pPr>
              <w:jc w:val="both"/>
              <w:rPr>
                <w:rFonts w:ascii="Tahoma" w:hAnsi="Tahoma" w:cs="Tahoma"/>
                <w:b/>
                <w:sz w:val="16"/>
                <w:szCs w:val="16"/>
              </w:rPr>
            </w:pPr>
            <w:r w:rsidRPr="00111965">
              <w:rPr>
                <w:rFonts w:ascii="Tahoma" w:hAnsi="Tahoma" w:cs="Tahoma"/>
                <w:b/>
                <w:sz w:val="16"/>
                <w:szCs w:val="16"/>
              </w:rPr>
              <w:t>Примітки:</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1) У тому випадку, якщо страхова виплата була здійснена за ст.6.а), 6.б), 6.в), 6.г), але надалі виникли ускладнення, перераховані в ст.4 і підтверджені довідкою лікувально-профілактичної установи, страхова виплата за ст.4 здійснюється додатково до попередньої виплати.</w:t>
            </w:r>
          </w:p>
          <w:p w:rsidR="00A573A9" w:rsidRPr="00111965" w:rsidRDefault="00A573A9" w:rsidP="00C349BD">
            <w:pPr>
              <w:jc w:val="both"/>
              <w:rPr>
                <w:rFonts w:ascii="Tahoma" w:hAnsi="Tahoma" w:cs="Tahoma"/>
                <w:b/>
                <w:sz w:val="16"/>
                <w:szCs w:val="16"/>
              </w:rPr>
            </w:pPr>
            <w:r w:rsidRPr="00111965">
              <w:rPr>
                <w:rFonts w:ascii="Tahoma" w:hAnsi="Tahoma" w:cs="Tahoma"/>
                <w:sz w:val="16"/>
                <w:szCs w:val="16"/>
              </w:rPr>
              <w:t>2) Якщо в зв'язку з травмою хребта і спинного мозку проводилися оперативні втручання, додатково виплачується 3,5% страхової суми одноразово.</w:t>
            </w:r>
          </w:p>
        </w:tc>
      </w:tr>
      <w:tr w:rsidR="00A573A9" w:rsidRPr="00111965" w:rsidTr="00C349BD">
        <w:trPr>
          <w:trHeight w:val="238"/>
        </w:trPr>
        <w:tc>
          <w:tcPr>
            <w:tcW w:w="1036" w:type="dxa"/>
            <w:vMerge w:val="restart"/>
            <w:tcBorders>
              <w:top w:val="single" w:sz="4" w:space="0" w:color="auto"/>
              <w:left w:val="single" w:sz="4" w:space="0" w:color="auto"/>
              <w:right w:val="nil"/>
            </w:tcBorders>
            <w:noWrap/>
          </w:tcPr>
          <w:p w:rsidR="00A573A9" w:rsidRPr="00137705" w:rsidRDefault="00A573A9" w:rsidP="00C349BD">
            <w:pPr>
              <w:spacing w:before="80"/>
              <w:jc w:val="center"/>
              <w:rPr>
                <w:rFonts w:ascii="Tahoma" w:hAnsi="Tahoma" w:cs="Tahoma"/>
                <w:b/>
                <w:sz w:val="16"/>
                <w:szCs w:val="16"/>
              </w:rPr>
            </w:pPr>
            <w:r w:rsidRPr="00137705">
              <w:rPr>
                <w:rFonts w:ascii="Tahoma" w:hAnsi="Tahoma" w:cs="Tahoma"/>
                <w:b/>
                <w:sz w:val="16"/>
                <w:szCs w:val="16"/>
              </w:rPr>
              <w:t>7</w:t>
            </w:r>
          </w:p>
        </w:tc>
        <w:tc>
          <w:tcPr>
            <w:tcW w:w="7230" w:type="dxa"/>
            <w:tcBorders>
              <w:top w:val="single" w:sz="4" w:space="0" w:color="auto"/>
              <w:left w:val="single" w:sz="4" w:space="0" w:color="auto"/>
              <w:bottom w:val="single" w:sz="4" w:space="0" w:color="auto"/>
              <w:right w:val="nil"/>
            </w:tcBorders>
            <w:vAlign w:val="bottom"/>
          </w:tcPr>
          <w:p w:rsidR="00A573A9" w:rsidRPr="00111965" w:rsidRDefault="00A573A9" w:rsidP="00C349BD">
            <w:pPr>
              <w:spacing w:before="80"/>
              <w:rPr>
                <w:rFonts w:ascii="Tahoma" w:hAnsi="Tahoma" w:cs="Tahoma"/>
                <w:b/>
                <w:sz w:val="16"/>
                <w:szCs w:val="16"/>
              </w:rPr>
            </w:pPr>
            <w:r w:rsidRPr="00111965">
              <w:rPr>
                <w:rFonts w:ascii="Tahoma" w:hAnsi="Tahoma" w:cs="Tahoma"/>
                <w:b/>
                <w:sz w:val="16"/>
                <w:szCs w:val="16"/>
              </w:rPr>
              <w:t xml:space="preserve">ТРАВМАТИЧНІ НЕВРИТИ НА ОДНІЙ КІНЦІВЦІ </w:t>
            </w:r>
          </w:p>
        </w:tc>
        <w:tc>
          <w:tcPr>
            <w:tcW w:w="1842" w:type="dxa"/>
            <w:tcBorders>
              <w:top w:val="single" w:sz="4" w:space="0" w:color="auto"/>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5</w:t>
            </w:r>
          </w:p>
        </w:tc>
      </w:tr>
      <w:tr w:rsidR="00A573A9" w:rsidRPr="00111965" w:rsidTr="00C349BD">
        <w:trPr>
          <w:trHeight w:val="271"/>
        </w:trPr>
        <w:tc>
          <w:tcPr>
            <w:tcW w:w="1036" w:type="dxa"/>
            <w:vMerge/>
            <w:tcBorders>
              <w:left w:val="single" w:sz="4" w:space="0" w:color="auto"/>
              <w:bottom w:val="single" w:sz="4" w:space="0" w:color="auto"/>
              <w:right w:val="nil"/>
            </w:tcBorders>
            <w:noWrap/>
          </w:tcPr>
          <w:p w:rsidR="00A573A9" w:rsidRPr="00111965" w:rsidRDefault="00A573A9" w:rsidP="00C349BD">
            <w:pPr>
              <w:jc w:val="center"/>
              <w:rPr>
                <w:rFonts w:ascii="Tahoma" w:hAnsi="Tahoma" w:cs="Tahoma"/>
                <w:sz w:val="16"/>
                <w:szCs w:val="16"/>
              </w:rPr>
            </w:pPr>
          </w:p>
        </w:tc>
        <w:tc>
          <w:tcPr>
            <w:tcW w:w="9072" w:type="dxa"/>
            <w:gridSpan w:val="2"/>
            <w:tcBorders>
              <w:top w:val="nil"/>
              <w:left w:val="single" w:sz="4" w:space="0" w:color="auto"/>
              <w:bottom w:val="single" w:sz="4" w:space="0" w:color="auto"/>
              <w:right w:val="single" w:sz="4" w:space="0" w:color="auto"/>
            </w:tcBorders>
            <w:vAlign w:val="bottom"/>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Примітка:</w:t>
            </w:r>
          </w:p>
          <w:p w:rsidR="00A573A9" w:rsidRPr="00111965" w:rsidRDefault="00A573A9" w:rsidP="00C349BD">
            <w:pPr>
              <w:rPr>
                <w:rFonts w:ascii="Tahoma" w:hAnsi="Tahoma" w:cs="Tahoma"/>
                <w:sz w:val="16"/>
                <w:szCs w:val="16"/>
              </w:rPr>
            </w:pPr>
            <w:r w:rsidRPr="00111965">
              <w:rPr>
                <w:rFonts w:ascii="Tahoma" w:hAnsi="Tahoma" w:cs="Tahoma"/>
                <w:sz w:val="16"/>
                <w:szCs w:val="16"/>
              </w:rPr>
              <w:t>Травматичні неврити внаслідок ушкоджень нервів на рівні стопи та кисті не дають підстав для страхової виплати.</w:t>
            </w:r>
          </w:p>
        </w:tc>
      </w:tr>
      <w:tr w:rsidR="00A573A9" w:rsidRPr="00111965" w:rsidTr="00C349BD">
        <w:trPr>
          <w:trHeight w:val="255"/>
        </w:trPr>
        <w:tc>
          <w:tcPr>
            <w:tcW w:w="1036" w:type="dxa"/>
            <w:vMerge w:val="restart"/>
            <w:tcBorders>
              <w:top w:val="single" w:sz="4" w:space="0" w:color="auto"/>
              <w:left w:val="single" w:sz="4" w:space="0" w:color="auto"/>
              <w:right w:val="single" w:sz="4" w:space="0" w:color="auto"/>
            </w:tcBorders>
            <w:noWrap/>
          </w:tcPr>
          <w:p w:rsidR="00A573A9" w:rsidRPr="00137705" w:rsidRDefault="00A573A9" w:rsidP="00C349BD">
            <w:pPr>
              <w:spacing w:before="80"/>
              <w:jc w:val="center"/>
              <w:rPr>
                <w:rFonts w:ascii="Tahoma" w:hAnsi="Tahoma" w:cs="Tahoma"/>
                <w:b/>
                <w:sz w:val="16"/>
                <w:szCs w:val="16"/>
              </w:rPr>
            </w:pPr>
            <w:r w:rsidRPr="00137705">
              <w:rPr>
                <w:rFonts w:ascii="Tahoma" w:hAnsi="Tahoma" w:cs="Tahoma"/>
                <w:b/>
                <w:sz w:val="16"/>
                <w:szCs w:val="16"/>
              </w:rPr>
              <w:t>8</w:t>
            </w:r>
          </w:p>
        </w:tc>
        <w:tc>
          <w:tcPr>
            <w:tcW w:w="9072" w:type="dxa"/>
            <w:gridSpan w:val="2"/>
            <w:tcBorders>
              <w:top w:val="single" w:sz="4" w:space="0" w:color="auto"/>
              <w:left w:val="nil"/>
              <w:bottom w:val="single" w:sz="4" w:space="0" w:color="auto"/>
              <w:right w:val="single" w:sz="4" w:space="0" w:color="auto"/>
            </w:tcBorders>
            <w:vAlign w:val="center"/>
          </w:tcPr>
          <w:p w:rsidR="00A573A9" w:rsidRPr="00111965" w:rsidRDefault="00A573A9" w:rsidP="00C349BD">
            <w:pPr>
              <w:spacing w:before="80"/>
              <w:rPr>
                <w:rFonts w:ascii="Tahoma" w:hAnsi="Tahoma" w:cs="Tahoma"/>
                <w:b/>
                <w:sz w:val="16"/>
                <w:szCs w:val="16"/>
              </w:rPr>
            </w:pPr>
            <w:r w:rsidRPr="00111965">
              <w:rPr>
                <w:rFonts w:ascii="Tahoma" w:hAnsi="Tahoma" w:cs="Tahoma"/>
                <w:b/>
                <w:sz w:val="16"/>
                <w:szCs w:val="16"/>
              </w:rPr>
              <w:t>УШКОДЖЕННЯ (РОЗРИВ, ПОРАНЕННЯ) ШИЙНОГО, ПЛЕЧОВОГО, ПОПЕРЕКОВОГО, КРИЖОВОГО СПЛЕТІНЬ</w:t>
            </w:r>
          </w:p>
        </w:tc>
      </w:tr>
      <w:tr w:rsidR="00A573A9" w:rsidRPr="00111965" w:rsidTr="00C349BD">
        <w:trPr>
          <w:trHeight w:val="123"/>
        </w:trPr>
        <w:tc>
          <w:tcPr>
            <w:tcW w:w="1036" w:type="dxa"/>
            <w:vMerge/>
            <w:tcBorders>
              <w:left w:val="single" w:sz="4" w:space="0" w:color="auto"/>
              <w:right w:val="single" w:sz="4" w:space="0" w:color="auto"/>
            </w:tcBorders>
            <w:noWrap/>
          </w:tcPr>
          <w:p w:rsidR="00A573A9" w:rsidRPr="006A5864" w:rsidRDefault="00A573A9" w:rsidP="00C349BD">
            <w:pPr>
              <w:jc w:val="center"/>
              <w:rPr>
                <w:rFonts w:ascii="Tahoma" w:hAnsi="Tahoma" w:cs="Tahoma"/>
                <w:b/>
                <w:sz w:val="16"/>
                <w:szCs w:val="16"/>
              </w:rPr>
            </w:pPr>
          </w:p>
        </w:tc>
        <w:tc>
          <w:tcPr>
            <w:tcW w:w="7230" w:type="dxa"/>
            <w:tcBorders>
              <w:top w:val="nil"/>
              <w:left w:val="nil"/>
              <w:bottom w:val="single" w:sz="4" w:space="0" w:color="auto"/>
              <w:right w:val="nil"/>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а) травматичний </w:t>
            </w:r>
            <w:proofErr w:type="spellStart"/>
            <w:r w:rsidRPr="00111965">
              <w:rPr>
                <w:rFonts w:ascii="Tahoma" w:hAnsi="Tahoma" w:cs="Tahoma"/>
                <w:sz w:val="16"/>
                <w:szCs w:val="16"/>
              </w:rPr>
              <w:t>плексит</w:t>
            </w:r>
            <w:proofErr w:type="spellEnd"/>
          </w:p>
        </w:tc>
        <w:tc>
          <w:tcPr>
            <w:tcW w:w="1842" w:type="dxa"/>
            <w:tcBorders>
              <w:top w:val="nil"/>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trHeight w:val="78"/>
        </w:trPr>
        <w:tc>
          <w:tcPr>
            <w:tcW w:w="1036" w:type="dxa"/>
            <w:vMerge/>
            <w:tcBorders>
              <w:left w:val="single" w:sz="4" w:space="0" w:color="auto"/>
              <w:right w:val="single" w:sz="4" w:space="0" w:color="auto"/>
            </w:tcBorders>
            <w:noWrap/>
          </w:tcPr>
          <w:p w:rsidR="00A573A9" w:rsidRPr="006A5864" w:rsidRDefault="00A573A9" w:rsidP="00C349BD">
            <w:pPr>
              <w:jc w:val="center"/>
              <w:rPr>
                <w:rFonts w:ascii="Tahoma" w:hAnsi="Tahoma" w:cs="Tahoma"/>
                <w:b/>
                <w:sz w:val="16"/>
                <w:szCs w:val="16"/>
              </w:rPr>
            </w:pPr>
          </w:p>
        </w:tc>
        <w:tc>
          <w:tcPr>
            <w:tcW w:w="7230" w:type="dxa"/>
            <w:tcBorders>
              <w:top w:val="single" w:sz="4" w:space="0" w:color="auto"/>
              <w:left w:val="nil"/>
              <w:bottom w:val="single" w:sz="4" w:space="0" w:color="auto"/>
              <w:right w:val="nil"/>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б) частковий розрив сплетення</w:t>
            </w:r>
          </w:p>
        </w:tc>
        <w:tc>
          <w:tcPr>
            <w:tcW w:w="1842" w:type="dxa"/>
            <w:tcBorders>
              <w:top w:val="single" w:sz="4" w:space="0" w:color="auto"/>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40</w:t>
            </w:r>
          </w:p>
        </w:tc>
      </w:tr>
      <w:tr w:rsidR="00A573A9" w:rsidRPr="00111965" w:rsidTr="00C349BD">
        <w:trPr>
          <w:trHeight w:val="68"/>
        </w:trPr>
        <w:tc>
          <w:tcPr>
            <w:tcW w:w="1036" w:type="dxa"/>
            <w:vMerge/>
            <w:tcBorders>
              <w:left w:val="single" w:sz="4" w:space="0" w:color="auto"/>
              <w:right w:val="single" w:sz="4" w:space="0" w:color="auto"/>
            </w:tcBorders>
            <w:noWrap/>
          </w:tcPr>
          <w:p w:rsidR="00A573A9" w:rsidRPr="006A5864" w:rsidRDefault="00A573A9" w:rsidP="00C349BD">
            <w:pPr>
              <w:jc w:val="center"/>
              <w:rPr>
                <w:rFonts w:ascii="Tahoma" w:hAnsi="Tahoma" w:cs="Tahoma"/>
                <w:b/>
                <w:sz w:val="16"/>
                <w:szCs w:val="16"/>
              </w:rPr>
            </w:pPr>
          </w:p>
        </w:tc>
        <w:tc>
          <w:tcPr>
            <w:tcW w:w="7230" w:type="dxa"/>
            <w:tcBorders>
              <w:top w:val="single" w:sz="4" w:space="0" w:color="auto"/>
              <w:left w:val="nil"/>
              <w:bottom w:val="single" w:sz="4" w:space="0" w:color="auto"/>
              <w:right w:val="nil"/>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в) розрив сплетення</w:t>
            </w:r>
          </w:p>
        </w:tc>
        <w:tc>
          <w:tcPr>
            <w:tcW w:w="1842" w:type="dxa"/>
            <w:tcBorders>
              <w:top w:val="single" w:sz="4" w:space="0" w:color="auto"/>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70</w:t>
            </w:r>
          </w:p>
        </w:tc>
      </w:tr>
      <w:tr w:rsidR="00A573A9" w:rsidRPr="00111965" w:rsidTr="00C349BD">
        <w:trPr>
          <w:trHeight w:val="550"/>
        </w:trPr>
        <w:tc>
          <w:tcPr>
            <w:tcW w:w="1036" w:type="dxa"/>
            <w:vMerge/>
            <w:tcBorders>
              <w:left w:val="single" w:sz="4" w:space="0" w:color="auto"/>
              <w:bottom w:val="single" w:sz="4" w:space="0" w:color="auto"/>
              <w:right w:val="single" w:sz="4" w:space="0" w:color="auto"/>
            </w:tcBorders>
            <w:noWrap/>
          </w:tcPr>
          <w:p w:rsidR="00A573A9" w:rsidRPr="006A5864" w:rsidRDefault="00A573A9" w:rsidP="00C349BD">
            <w:pPr>
              <w:jc w:val="center"/>
              <w:rPr>
                <w:rFonts w:ascii="Tahoma" w:hAnsi="Tahoma" w:cs="Tahoma"/>
                <w:b/>
                <w:sz w:val="16"/>
                <w:szCs w:val="16"/>
              </w:rPr>
            </w:pPr>
          </w:p>
        </w:tc>
        <w:tc>
          <w:tcPr>
            <w:tcW w:w="9072" w:type="dxa"/>
            <w:gridSpan w:val="2"/>
            <w:tcBorders>
              <w:top w:val="single" w:sz="4" w:space="0" w:color="auto"/>
              <w:left w:val="nil"/>
              <w:bottom w:val="single" w:sz="4" w:space="0" w:color="auto"/>
              <w:right w:val="single" w:sz="4" w:space="0" w:color="auto"/>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Примітки:</w:t>
            </w:r>
          </w:p>
          <w:p w:rsidR="00A573A9" w:rsidRPr="00111965" w:rsidRDefault="00A573A9" w:rsidP="00C349BD">
            <w:pPr>
              <w:rPr>
                <w:rFonts w:ascii="Tahoma" w:hAnsi="Tahoma" w:cs="Tahoma"/>
                <w:sz w:val="16"/>
                <w:szCs w:val="16"/>
              </w:rPr>
            </w:pPr>
            <w:r w:rsidRPr="00111965">
              <w:rPr>
                <w:rFonts w:ascii="Tahoma" w:hAnsi="Tahoma" w:cs="Tahoma"/>
                <w:sz w:val="16"/>
                <w:szCs w:val="16"/>
              </w:rPr>
              <w:t>1) Страхові виплати за статтею 8 здійснюються з вирахуванням раніше виплачених виплат за статтею 7 у зв’язку з тим самим страховим випадком. Страхові виплати за статтею 7 не здійснюються у випадку раніше здійснених страхових виплат за статтею 8 у зв’язку з тим самим страховим випадком.</w:t>
            </w:r>
          </w:p>
          <w:p w:rsidR="00A573A9" w:rsidRPr="00111965" w:rsidRDefault="00A573A9" w:rsidP="00C349BD">
            <w:pPr>
              <w:rPr>
                <w:rFonts w:ascii="Tahoma" w:hAnsi="Tahoma" w:cs="Tahoma"/>
                <w:b/>
                <w:sz w:val="16"/>
                <w:szCs w:val="16"/>
              </w:rPr>
            </w:pPr>
            <w:r w:rsidRPr="00111965">
              <w:rPr>
                <w:rFonts w:ascii="Tahoma" w:hAnsi="Tahoma" w:cs="Tahoma"/>
                <w:sz w:val="16"/>
                <w:szCs w:val="16"/>
              </w:rPr>
              <w:t>2) Невралгії, невропатії, що виникли в зв'язку з травмою, не дають підстав для страхової виплати.</w:t>
            </w:r>
          </w:p>
        </w:tc>
      </w:tr>
      <w:tr w:rsidR="00A573A9" w:rsidRPr="00111965" w:rsidTr="00C349BD">
        <w:trPr>
          <w:trHeight w:val="95"/>
        </w:trPr>
        <w:tc>
          <w:tcPr>
            <w:tcW w:w="1036" w:type="dxa"/>
            <w:tcBorders>
              <w:top w:val="single" w:sz="4" w:space="0" w:color="auto"/>
              <w:left w:val="single" w:sz="4" w:space="0" w:color="auto"/>
              <w:bottom w:val="nil"/>
              <w:right w:val="single" w:sz="4" w:space="0" w:color="auto"/>
            </w:tcBorders>
            <w:noWrap/>
          </w:tcPr>
          <w:p w:rsidR="00A573A9" w:rsidRPr="00137705" w:rsidRDefault="00A573A9" w:rsidP="00C349BD">
            <w:pPr>
              <w:spacing w:before="80"/>
              <w:jc w:val="center"/>
              <w:rPr>
                <w:rFonts w:ascii="Tahoma" w:hAnsi="Tahoma" w:cs="Tahoma"/>
                <w:b/>
                <w:sz w:val="16"/>
                <w:szCs w:val="16"/>
              </w:rPr>
            </w:pPr>
            <w:r w:rsidRPr="00137705">
              <w:rPr>
                <w:rFonts w:ascii="Tahoma" w:hAnsi="Tahoma" w:cs="Tahoma"/>
                <w:b/>
                <w:sz w:val="16"/>
                <w:szCs w:val="16"/>
              </w:rPr>
              <w:br w:type="page"/>
              <w:t>9</w:t>
            </w:r>
          </w:p>
        </w:tc>
        <w:tc>
          <w:tcPr>
            <w:tcW w:w="9072" w:type="dxa"/>
            <w:gridSpan w:val="2"/>
            <w:tcBorders>
              <w:top w:val="single" w:sz="4" w:space="0" w:color="auto"/>
              <w:left w:val="nil"/>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b/>
                <w:sz w:val="16"/>
                <w:szCs w:val="16"/>
              </w:rPr>
              <w:t>РОЗРИВ НЕРВІВ</w:t>
            </w:r>
            <w:r w:rsidRPr="00111965">
              <w:rPr>
                <w:rFonts w:ascii="Tahoma" w:hAnsi="Tahoma" w:cs="Tahoma"/>
                <w:sz w:val="16"/>
                <w:szCs w:val="16"/>
              </w:rPr>
              <w:t>:</w:t>
            </w:r>
          </w:p>
        </w:tc>
      </w:tr>
      <w:tr w:rsidR="00A573A9" w:rsidRPr="00111965" w:rsidTr="00C349BD">
        <w:trPr>
          <w:trHeight w:val="420"/>
        </w:trPr>
        <w:tc>
          <w:tcPr>
            <w:tcW w:w="1036" w:type="dxa"/>
            <w:vMerge w:val="restart"/>
            <w:tcBorders>
              <w:top w:val="nil"/>
              <w:left w:val="single" w:sz="4" w:space="0" w:color="auto"/>
              <w:right w:val="single" w:sz="4" w:space="0" w:color="auto"/>
            </w:tcBorders>
            <w:noWrap/>
          </w:tcPr>
          <w:p w:rsidR="00A573A9" w:rsidRPr="00137705" w:rsidRDefault="00A573A9" w:rsidP="00C349BD">
            <w:pPr>
              <w:jc w:val="center"/>
              <w:rPr>
                <w:rFonts w:ascii="Tahoma" w:hAnsi="Tahoma" w:cs="Tahoma"/>
                <w:b/>
                <w:sz w:val="16"/>
                <w:szCs w:val="16"/>
              </w:rPr>
            </w:pPr>
          </w:p>
        </w:tc>
        <w:tc>
          <w:tcPr>
            <w:tcW w:w="7230" w:type="dxa"/>
            <w:tcBorders>
              <w:top w:val="nil"/>
              <w:left w:val="nil"/>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а) розрив гілки променевого, ліктьового, серединного, малогомілкового або великогомілкового (пальцьових) нервів на рівні кисті або стопи</w:t>
            </w:r>
          </w:p>
        </w:tc>
        <w:tc>
          <w:tcPr>
            <w:tcW w:w="1842" w:type="dxa"/>
            <w:tcBorders>
              <w:top w:val="nil"/>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5</w:t>
            </w:r>
          </w:p>
        </w:tc>
      </w:tr>
      <w:tr w:rsidR="00A573A9" w:rsidRPr="00111965" w:rsidTr="00C349BD">
        <w:trPr>
          <w:trHeight w:val="158"/>
        </w:trPr>
        <w:tc>
          <w:tcPr>
            <w:tcW w:w="1036" w:type="dxa"/>
            <w:vMerge/>
            <w:tcBorders>
              <w:left w:val="single" w:sz="4" w:space="0" w:color="auto"/>
              <w:bottom w:val="nil"/>
              <w:right w:val="single" w:sz="4" w:space="0" w:color="auto"/>
            </w:tcBorders>
            <w:noWrap/>
          </w:tcPr>
          <w:p w:rsidR="00A573A9" w:rsidRPr="00111965" w:rsidRDefault="00A573A9" w:rsidP="00C349BD">
            <w:pPr>
              <w:jc w:val="center"/>
              <w:rPr>
                <w:rFonts w:ascii="Tahoma" w:hAnsi="Tahoma" w:cs="Tahoma"/>
                <w:sz w:val="16"/>
                <w:szCs w:val="16"/>
              </w:rPr>
            </w:pPr>
          </w:p>
        </w:tc>
        <w:tc>
          <w:tcPr>
            <w:tcW w:w="7230" w:type="dxa"/>
            <w:tcBorders>
              <w:top w:val="single" w:sz="4" w:space="0" w:color="auto"/>
              <w:left w:val="nil"/>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б) розрив нервів на рівні </w:t>
            </w:r>
            <w:proofErr w:type="spellStart"/>
            <w:r w:rsidRPr="00111965">
              <w:rPr>
                <w:rFonts w:ascii="Tahoma" w:hAnsi="Tahoma" w:cs="Tahoma"/>
                <w:sz w:val="16"/>
                <w:szCs w:val="16"/>
              </w:rPr>
              <w:t>променево</w:t>
            </w:r>
            <w:proofErr w:type="spellEnd"/>
            <w:r w:rsidRPr="00111965">
              <w:rPr>
                <w:rFonts w:ascii="Tahoma" w:hAnsi="Tahoma" w:cs="Tahoma"/>
                <w:sz w:val="16"/>
                <w:szCs w:val="16"/>
              </w:rPr>
              <w:t xml:space="preserve">-зап’ясткового, </w:t>
            </w:r>
            <w:proofErr w:type="spellStart"/>
            <w:r w:rsidRPr="00111965">
              <w:rPr>
                <w:rFonts w:ascii="Tahoma" w:hAnsi="Tahoma" w:cs="Tahoma"/>
                <w:sz w:val="16"/>
                <w:szCs w:val="16"/>
              </w:rPr>
              <w:t>гомілковоступневого</w:t>
            </w:r>
            <w:proofErr w:type="spellEnd"/>
            <w:r w:rsidRPr="00111965">
              <w:rPr>
                <w:rFonts w:ascii="Tahoma" w:hAnsi="Tahoma" w:cs="Tahoma"/>
                <w:sz w:val="16"/>
                <w:szCs w:val="16"/>
              </w:rPr>
              <w:t xml:space="preserve"> суглоба</w:t>
            </w:r>
          </w:p>
        </w:tc>
        <w:tc>
          <w:tcPr>
            <w:tcW w:w="1842"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trHeight w:val="149"/>
        </w:trPr>
        <w:tc>
          <w:tcPr>
            <w:tcW w:w="1036" w:type="dxa"/>
            <w:tcBorders>
              <w:top w:val="nil"/>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230" w:type="dxa"/>
            <w:tcBorders>
              <w:top w:val="single" w:sz="4" w:space="0" w:color="auto"/>
              <w:left w:val="nil"/>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в) розрив нервів на рівні передпліччя, гомілки</w:t>
            </w:r>
          </w:p>
        </w:tc>
        <w:tc>
          <w:tcPr>
            <w:tcW w:w="1842"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20</w:t>
            </w:r>
          </w:p>
        </w:tc>
      </w:tr>
      <w:tr w:rsidR="00A573A9" w:rsidRPr="00111965" w:rsidTr="00C349BD">
        <w:trPr>
          <w:trHeight w:val="149"/>
        </w:trPr>
        <w:tc>
          <w:tcPr>
            <w:tcW w:w="1036" w:type="dxa"/>
            <w:vMerge w:val="restart"/>
            <w:tcBorders>
              <w:top w:val="nil"/>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230" w:type="dxa"/>
            <w:tcBorders>
              <w:top w:val="single" w:sz="4" w:space="0" w:color="auto"/>
              <w:left w:val="nil"/>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г) розрив нервів на рівні ліктьового, колінного суглоба</w:t>
            </w:r>
          </w:p>
        </w:tc>
        <w:tc>
          <w:tcPr>
            <w:tcW w:w="1842"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30</w:t>
            </w:r>
          </w:p>
        </w:tc>
      </w:tr>
      <w:tr w:rsidR="00A573A9" w:rsidRPr="00111965" w:rsidTr="00C349BD">
        <w:trPr>
          <w:trHeight w:val="110"/>
        </w:trPr>
        <w:tc>
          <w:tcPr>
            <w:tcW w:w="1036" w:type="dxa"/>
            <w:vMerge/>
            <w:tcBorders>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230" w:type="dxa"/>
            <w:tcBorders>
              <w:top w:val="single" w:sz="4" w:space="0" w:color="auto"/>
              <w:left w:val="nil"/>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д) розрив нервів на рівні плеча, стегна</w:t>
            </w:r>
          </w:p>
        </w:tc>
        <w:tc>
          <w:tcPr>
            <w:tcW w:w="1842"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40</w:t>
            </w:r>
          </w:p>
        </w:tc>
      </w:tr>
      <w:tr w:rsidR="00A573A9" w:rsidRPr="00111965" w:rsidTr="00C349BD">
        <w:trPr>
          <w:trHeight w:val="123"/>
        </w:trPr>
        <w:tc>
          <w:tcPr>
            <w:tcW w:w="10108" w:type="dxa"/>
            <w:gridSpan w:val="3"/>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rsidR="00A573A9" w:rsidRPr="00111965" w:rsidRDefault="00A573A9" w:rsidP="00C349BD">
            <w:pPr>
              <w:jc w:val="center"/>
              <w:rPr>
                <w:rFonts w:ascii="Tahoma" w:hAnsi="Tahoma" w:cs="Tahoma"/>
                <w:b/>
                <w:bCs/>
                <w:sz w:val="16"/>
                <w:szCs w:val="16"/>
              </w:rPr>
            </w:pPr>
            <w:r w:rsidRPr="00111965">
              <w:rPr>
                <w:rFonts w:ascii="Tahoma" w:hAnsi="Tahoma" w:cs="Tahoma"/>
                <w:b/>
                <w:bCs/>
                <w:sz w:val="16"/>
                <w:szCs w:val="16"/>
              </w:rPr>
              <w:t>РОЗДІЛ II. ОРГАНИ ЗОРУ</w:t>
            </w:r>
          </w:p>
        </w:tc>
      </w:tr>
      <w:tr w:rsidR="00A573A9" w:rsidRPr="00111965" w:rsidTr="00C349BD">
        <w:trPr>
          <w:trHeight w:val="210"/>
        </w:trPr>
        <w:tc>
          <w:tcPr>
            <w:tcW w:w="1036" w:type="dxa"/>
            <w:tcBorders>
              <w:top w:val="nil"/>
              <w:left w:val="single" w:sz="4" w:space="0" w:color="auto"/>
              <w:bottom w:val="single" w:sz="4" w:space="0" w:color="auto"/>
              <w:right w:val="single" w:sz="4" w:space="0" w:color="auto"/>
            </w:tcBorders>
            <w:noWrap/>
          </w:tcPr>
          <w:p w:rsidR="00A573A9" w:rsidRPr="00137705" w:rsidRDefault="00A573A9" w:rsidP="00C349BD">
            <w:pPr>
              <w:spacing w:before="80"/>
              <w:jc w:val="center"/>
              <w:rPr>
                <w:rFonts w:ascii="Tahoma" w:hAnsi="Tahoma" w:cs="Tahoma"/>
                <w:b/>
                <w:sz w:val="16"/>
                <w:szCs w:val="16"/>
              </w:rPr>
            </w:pPr>
            <w:r w:rsidRPr="00137705">
              <w:rPr>
                <w:rFonts w:ascii="Tahoma" w:hAnsi="Tahoma" w:cs="Tahoma"/>
                <w:b/>
                <w:sz w:val="16"/>
                <w:szCs w:val="16"/>
              </w:rPr>
              <w:t>10</w:t>
            </w:r>
          </w:p>
        </w:tc>
        <w:tc>
          <w:tcPr>
            <w:tcW w:w="7230" w:type="dxa"/>
            <w:tcBorders>
              <w:top w:val="nil"/>
              <w:left w:val="nil"/>
              <w:bottom w:val="single" w:sz="4" w:space="0" w:color="auto"/>
              <w:right w:val="single" w:sz="4" w:space="0" w:color="auto"/>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ПАРАЛІЧ АКОМОДАЦІЇ ОДНОГО ОКА</w:t>
            </w:r>
          </w:p>
        </w:tc>
        <w:tc>
          <w:tcPr>
            <w:tcW w:w="1842" w:type="dxa"/>
            <w:tcBorders>
              <w:top w:val="nil"/>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15</w:t>
            </w:r>
          </w:p>
        </w:tc>
      </w:tr>
      <w:tr w:rsidR="00A573A9" w:rsidRPr="00111965" w:rsidTr="00C349BD">
        <w:trPr>
          <w:trHeight w:val="492"/>
        </w:trPr>
        <w:tc>
          <w:tcPr>
            <w:tcW w:w="1036" w:type="dxa"/>
            <w:tcBorders>
              <w:top w:val="nil"/>
              <w:left w:val="single" w:sz="4" w:space="0" w:color="auto"/>
              <w:bottom w:val="single" w:sz="4" w:space="0" w:color="auto"/>
              <w:right w:val="single" w:sz="4" w:space="0" w:color="auto"/>
            </w:tcBorders>
            <w:noWrap/>
          </w:tcPr>
          <w:p w:rsidR="00A573A9" w:rsidRPr="00137705" w:rsidRDefault="00A573A9" w:rsidP="00C349BD">
            <w:pPr>
              <w:spacing w:before="80"/>
              <w:jc w:val="center"/>
              <w:rPr>
                <w:rFonts w:ascii="Tahoma" w:hAnsi="Tahoma" w:cs="Tahoma"/>
                <w:b/>
                <w:sz w:val="16"/>
                <w:szCs w:val="16"/>
              </w:rPr>
            </w:pPr>
            <w:r w:rsidRPr="00137705">
              <w:rPr>
                <w:rFonts w:ascii="Tahoma" w:hAnsi="Tahoma" w:cs="Tahoma"/>
                <w:b/>
                <w:sz w:val="16"/>
                <w:szCs w:val="16"/>
              </w:rPr>
              <w:t>11</w:t>
            </w:r>
          </w:p>
        </w:tc>
        <w:tc>
          <w:tcPr>
            <w:tcW w:w="7230" w:type="dxa"/>
            <w:tcBorders>
              <w:top w:val="nil"/>
              <w:left w:val="nil"/>
              <w:bottom w:val="single" w:sz="4" w:space="0" w:color="auto"/>
              <w:right w:val="single" w:sz="4" w:space="0" w:color="auto"/>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ГЕМІАНОПСІЯ (ВИПАДІННЯ ПОЛОВИНИ ПОЛЯ ЗОРУ ОДНОГО ОКА), УШКОДЖЕННЯ М'ЯЗІВ ОЧНОГО ЯБЛУКА (ТРАВМАТИЧНА КОСООКІСТЬ, ПТОЗ, ДИПЛОПІЯ)</w:t>
            </w:r>
          </w:p>
        </w:tc>
        <w:tc>
          <w:tcPr>
            <w:tcW w:w="1842" w:type="dxa"/>
            <w:tcBorders>
              <w:top w:val="nil"/>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15</w:t>
            </w:r>
          </w:p>
        </w:tc>
      </w:tr>
      <w:tr w:rsidR="00A573A9" w:rsidRPr="00111965" w:rsidTr="00C349BD">
        <w:trPr>
          <w:trHeight w:val="58"/>
        </w:trPr>
        <w:tc>
          <w:tcPr>
            <w:tcW w:w="1036" w:type="dxa"/>
            <w:tcBorders>
              <w:top w:val="nil"/>
              <w:left w:val="single" w:sz="4" w:space="0" w:color="auto"/>
              <w:bottom w:val="nil"/>
              <w:right w:val="single" w:sz="4" w:space="0" w:color="auto"/>
            </w:tcBorders>
            <w:noWrap/>
          </w:tcPr>
          <w:p w:rsidR="00A573A9" w:rsidRPr="00137705" w:rsidRDefault="00A573A9" w:rsidP="00C349BD">
            <w:pPr>
              <w:spacing w:before="80"/>
              <w:jc w:val="center"/>
              <w:rPr>
                <w:rFonts w:ascii="Tahoma" w:hAnsi="Tahoma" w:cs="Tahoma"/>
                <w:b/>
                <w:sz w:val="16"/>
                <w:szCs w:val="16"/>
              </w:rPr>
            </w:pPr>
            <w:r w:rsidRPr="00137705">
              <w:rPr>
                <w:rFonts w:ascii="Tahoma" w:hAnsi="Tahoma" w:cs="Tahoma"/>
                <w:b/>
                <w:sz w:val="16"/>
                <w:szCs w:val="16"/>
              </w:rPr>
              <w:t>12</w:t>
            </w:r>
          </w:p>
        </w:tc>
        <w:tc>
          <w:tcPr>
            <w:tcW w:w="9072" w:type="dxa"/>
            <w:gridSpan w:val="2"/>
            <w:tcBorders>
              <w:top w:val="single" w:sz="4" w:space="0" w:color="auto"/>
              <w:left w:val="nil"/>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ЗВУЖЕННЯ ПОЛЯ ЗОРУ ОДНОГО ОКА:</w:t>
            </w:r>
          </w:p>
        </w:tc>
      </w:tr>
      <w:tr w:rsidR="00A573A9" w:rsidRPr="00111965" w:rsidTr="00C349BD">
        <w:trPr>
          <w:trHeight w:val="58"/>
        </w:trPr>
        <w:tc>
          <w:tcPr>
            <w:tcW w:w="1036" w:type="dxa"/>
            <w:tcBorders>
              <w:top w:val="nil"/>
              <w:left w:val="single" w:sz="4" w:space="0" w:color="auto"/>
              <w:bottom w:val="nil"/>
              <w:right w:val="single" w:sz="4" w:space="0" w:color="auto"/>
            </w:tcBorders>
            <w:noWrap/>
          </w:tcPr>
          <w:p w:rsidR="00A573A9" w:rsidRPr="00137705" w:rsidRDefault="00A573A9" w:rsidP="00C349BD">
            <w:pPr>
              <w:jc w:val="center"/>
              <w:rPr>
                <w:rFonts w:ascii="Tahoma" w:hAnsi="Tahoma" w:cs="Tahoma"/>
                <w:b/>
                <w:sz w:val="16"/>
                <w:szCs w:val="16"/>
              </w:rPr>
            </w:pPr>
          </w:p>
        </w:tc>
        <w:tc>
          <w:tcPr>
            <w:tcW w:w="7230" w:type="dxa"/>
            <w:tcBorders>
              <w:top w:val="nil"/>
              <w:left w:val="nil"/>
              <w:bottom w:val="single" w:sz="4" w:space="0" w:color="auto"/>
              <w:right w:val="nil"/>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a) неконцентричне</w:t>
            </w:r>
          </w:p>
        </w:tc>
        <w:tc>
          <w:tcPr>
            <w:tcW w:w="1842" w:type="dxa"/>
            <w:tcBorders>
              <w:top w:val="nil"/>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lang w:val="en-US"/>
              </w:rPr>
            </w:pPr>
            <w:r w:rsidRPr="00111965">
              <w:rPr>
                <w:rFonts w:ascii="Tahoma" w:hAnsi="Tahoma" w:cs="Tahoma"/>
                <w:sz w:val="16"/>
                <w:szCs w:val="16"/>
                <w:lang w:val="en-US"/>
              </w:rPr>
              <w:t>10</w:t>
            </w:r>
          </w:p>
        </w:tc>
      </w:tr>
      <w:tr w:rsidR="00A573A9" w:rsidRPr="00111965" w:rsidTr="00C349BD">
        <w:trPr>
          <w:trHeight w:val="68"/>
        </w:trPr>
        <w:tc>
          <w:tcPr>
            <w:tcW w:w="1036" w:type="dxa"/>
            <w:tcBorders>
              <w:top w:val="nil"/>
              <w:left w:val="single" w:sz="4" w:space="0" w:color="auto"/>
              <w:bottom w:val="single" w:sz="4" w:space="0" w:color="auto"/>
              <w:right w:val="single" w:sz="4" w:space="0" w:color="auto"/>
            </w:tcBorders>
            <w:noWrap/>
          </w:tcPr>
          <w:p w:rsidR="00A573A9" w:rsidRPr="00137705" w:rsidRDefault="00A573A9" w:rsidP="00C349BD">
            <w:pPr>
              <w:jc w:val="center"/>
              <w:rPr>
                <w:rFonts w:ascii="Tahoma" w:hAnsi="Tahoma" w:cs="Tahoma"/>
                <w:b/>
                <w:sz w:val="16"/>
                <w:szCs w:val="16"/>
              </w:rPr>
            </w:pPr>
          </w:p>
        </w:tc>
        <w:tc>
          <w:tcPr>
            <w:tcW w:w="7230" w:type="dxa"/>
            <w:tcBorders>
              <w:top w:val="single" w:sz="4" w:space="0" w:color="auto"/>
              <w:left w:val="nil"/>
              <w:bottom w:val="nil"/>
              <w:right w:val="nil"/>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б) концентричне</w:t>
            </w:r>
          </w:p>
        </w:tc>
        <w:tc>
          <w:tcPr>
            <w:tcW w:w="1842" w:type="dxa"/>
            <w:tcBorders>
              <w:top w:val="single" w:sz="4" w:space="0" w:color="auto"/>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lang w:val="en-US"/>
              </w:rPr>
            </w:pPr>
            <w:r w:rsidRPr="00111965">
              <w:rPr>
                <w:rFonts w:ascii="Tahoma" w:hAnsi="Tahoma" w:cs="Tahoma"/>
                <w:sz w:val="16"/>
                <w:szCs w:val="16"/>
              </w:rPr>
              <w:t>1</w:t>
            </w:r>
            <w:r w:rsidRPr="00111965">
              <w:rPr>
                <w:rFonts w:ascii="Tahoma" w:hAnsi="Tahoma" w:cs="Tahoma"/>
                <w:sz w:val="16"/>
                <w:szCs w:val="16"/>
                <w:lang w:val="en-US"/>
              </w:rPr>
              <w:t>5</w:t>
            </w:r>
          </w:p>
        </w:tc>
      </w:tr>
      <w:tr w:rsidR="00A573A9" w:rsidRPr="00111965" w:rsidTr="00C349BD">
        <w:trPr>
          <w:trHeight w:val="300"/>
        </w:trPr>
        <w:tc>
          <w:tcPr>
            <w:tcW w:w="1036" w:type="dxa"/>
            <w:tcBorders>
              <w:top w:val="nil"/>
              <w:left w:val="single" w:sz="4" w:space="0" w:color="auto"/>
              <w:bottom w:val="single" w:sz="4" w:space="0" w:color="auto"/>
              <w:right w:val="single" w:sz="4" w:space="0" w:color="auto"/>
            </w:tcBorders>
            <w:noWrap/>
          </w:tcPr>
          <w:p w:rsidR="00A573A9" w:rsidRPr="00137705" w:rsidRDefault="00A573A9" w:rsidP="00C349BD">
            <w:pPr>
              <w:jc w:val="center"/>
              <w:rPr>
                <w:rFonts w:ascii="Tahoma" w:hAnsi="Tahoma" w:cs="Tahoma"/>
                <w:b/>
                <w:sz w:val="16"/>
                <w:szCs w:val="16"/>
              </w:rPr>
            </w:pPr>
            <w:r w:rsidRPr="00137705">
              <w:rPr>
                <w:rFonts w:ascii="Tahoma" w:hAnsi="Tahoma" w:cs="Tahoma"/>
                <w:b/>
                <w:sz w:val="16"/>
                <w:szCs w:val="16"/>
              </w:rPr>
              <w:t>13</w:t>
            </w:r>
          </w:p>
        </w:tc>
        <w:tc>
          <w:tcPr>
            <w:tcW w:w="7230" w:type="dxa"/>
            <w:tcBorders>
              <w:top w:val="single" w:sz="4" w:space="0" w:color="auto"/>
              <w:left w:val="nil"/>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ПУЛЬСУЮЧИЙ ЕКЗОФТАЛЬМ (зміщення очного яблука вперед) ОДНОГО ОКА</w:t>
            </w:r>
          </w:p>
        </w:tc>
        <w:tc>
          <w:tcPr>
            <w:tcW w:w="1842" w:type="dxa"/>
            <w:tcBorders>
              <w:top w:val="nil"/>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trHeight w:val="257"/>
        </w:trPr>
        <w:tc>
          <w:tcPr>
            <w:tcW w:w="1036" w:type="dxa"/>
            <w:vMerge w:val="restart"/>
            <w:tcBorders>
              <w:top w:val="nil"/>
              <w:left w:val="single" w:sz="4" w:space="0" w:color="auto"/>
              <w:right w:val="nil"/>
            </w:tcBorders>
            <w:noWrap/>
          </w:tcPr>
          <w:p w:rsidR="00A573A9" w:rsidRPr="00137705" w:rsidRDefault="00A573A9" w:rsidP="00C349BD">
            <w:pPr>
              <w:spacing w:before="80"/>
              <w:jc w:val="center"/>
              <w:rPr>
                <w:rFonts w:ascii="Tahoma" w:hAnsi="Tahoma" w:cs="Tahoma"/>
                <w:b/>
                <w:sz w:val="16"/>
                <w:szCs w:val="16"/>
              </w:rPr>
            </w:pPr>
            <w:r w:rsidRPr="00137705">
              <w:rPr>
                <w:rFonts w:ascii="Tahoma" w:hAnsi="Tahoma" w:cs="Tahoma"/>
                <w:b/>
                <w:sz w:val="16"/>
                <w:szCs w:val="16"/>
              </w:rPr>
              <w:t>14</w:t>
            </w:r>
          </w:p>
        </w:tc>
        <w:tc>
          <w:tcPr>
            <w:tcW w:w="9072" w:type="dxa"/>
            <w:gridSpan w:val="2"/>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УШКОДЖЕННЯ ОКА, ЩО НЕ СПРИЧИНИЛО ЗНИЖЕННЯ ГОСТРОТИ ЗОРУ:</w:t>
            </w:r>
          </w:p>
        </w:tc>
      </w:tr>
      <w:tr w:rsidR="00A573A9" w:rsidRPr="00111965" w:rsidTr="00C349BD">
        <w:trPr>
          <w:trHeight w:val="106"/>
        </w:trPr>
        <w:tc>
          <w:tcPr>
            <w:tcW w:w="1036" w:type="dxa"/>
            <w:vMerge/>
            <w:tcBorders>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7230" w:type="dxa"/>
            <w:tcBorders>
              <w:top w:val="nil"/>
              <w:left w:val="single" w:sz="4" w:space="0" w:color="auto"/>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а) непроникаюче поранення очного яблука, </w:t>
            </w:r>
            <w:proofErr w:type="spellStart"/>
            <w:r w:rsidRPr="00111965">
              <w:rPr>
                <w:rFonts w:ascii="Tahoma" w:hAnsi="Tahoma" w:cs="Tahoma"/>
                <w:sz w:val="16"/>
                <w:szCs w:val="16"/>
              </w:rPr>
              <w:t>гіфема</w:t>
            </w:r>
            <w:proofErr w:type="spellEnd"/>
          </w:p>
        </w:tc>
        <w:tc>
          <w:tcPr>
            <w:tcW w:w="1842" w:type="dxa"/>
            <w:tcBorders>
              <w:top w:val="nil"/>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3</w:t>
            </w:r>
          </w:p>
        </w:tc>
      </w:tr>
      <w:tr w:rsidR="00A573A9" w:rsidRPr="00111965" w:rsidTr="00C349BD">
        <w:trPr>
          <w:trHeight w:val="190"/>
        </w:trPr>
        <w:tc>
          <w:tcPr>
            <w:tcW w:w="1036" w:type="dxa"/>
            <w:vMerge/>
            <w:tcBorders>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7230" w:type="dxa"/>
            <w:tcBorders>
              <w:top w:val="single" w:sz="4" w:space="0" w:color="auto"/>
              <w:left w:val="single" w:sz="4" w:space="0" w:color="auto"/>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б) проникаюче поранення очного яблука, опіки II -III ступеню, </w:t>
            </w:r>
            <w:proofErr w:type="spellStart"/>
            <w:r w:rsidRPr="00111965">
              <w:rPr>
                <w:rFonts w:ascii="Tahoma" w:hAnsi="Tahoma" w:cs="Tahoma"/>
                <w:sz w:val="16"/>
                <w:szCs w:val="16"/>
              </w:rPr>
              <w:t>гемофтальм</w:t>
            </w:r>
            <w:proofErr w:type="spellEnd"/>
            <w:r w:rsidRPr="00111965">
              <w:rPr>
                <w:rFonts w:ascii="Tahoma" w:hAnsi="Tahoma" w:cs="Tahoma"/>
                <w:sz w:val="16"/>
                <w:szCs w:val="16"/>
              </w:rPr>
              <w:t xml:space="preserve"> (крововилив в скловидне тіло ока)</w:t>
            </w:r>
          </w:p>
        </w:tc>
        <w:tc>
          <w:tcPr>
            <w:tcW w:w="1842"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5</w:t>
            </w:r>
          </w:p>
        </w:tc>
      </w:tr>
      <w:tr w:rsidR="00A573A9" w:rsidRPr="00111965" w:rsidTr="00C349BD">
        <w:trPr>
          <w:trHeight w:val="1133"/>
        </w:trPr>
        <w:tc>
          <w:tcPr>
            <w:tcW w:w="1036" w:type="dxa"/>
            <w:vMerge/>
            <w:tcBorders>
              <w:left w:val="single" w:sz="4" w:space="0" w:color="auto"/>
              <w:bottom w:val="nil"/>
              <w:right w:val="nil"/>
            </w:tcBorders>
            <w:noWrap/>
          </w:tcPr>
          <w:p w:rsidR="00A573A9" w:rsidRPr="00111965" w:rsidRDefault="00A573A9" w:rsidP="00C349BD">
            <w:pPr>
              <w:jc w:val="center"/>
              <w:rPr>
                <w:rFonts w:ascii="Tahoma" w:hAnsi="Tahoma" w:cs="Tahoma"/>
                <w:sz w:val="16"/>
                <w:szCs w:val="16"/>
              </w:rPr>
            </w:pPr>
          </w:p>
        </w:tc>
        <w:tc>
          <w:tcPr>
            <w:tcW w:w="9072" w:type="dxa"/>
            <w:gridSpan w:val="2"/>
            <w:tcBorders>
              <w:top w:val="single" w:sz="4" w:space="0" w:color="auto"/>
              <w:left w:val="single" w:sz="4" w:space="0" w:color="auto"/>
              <w:bottom w:val="nil"/>
              <w:right w:val="single" w:sz="4" w:space="0" w:color="000000"/>
            </w:tcBorders>
            <w:noWrap/>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Примітки:</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1) Опіки ока без вказівки ступеню, а також опіки ока I ступеню, що не призвели до патологічних змін, не дають підстав для страхової виплати.</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2) У тому випадку, якщо ушкодження, перераховані в ст. 14, спричиняють зниження гостроти зору, страхова виплата здійснюється за ст. 20; стаття 14 при цьому не застосовується. Якщо ж у зв'язку з пошкодженням очного яблука проводилась виплата згідно із ст.14, але травма в подальшому ускладнилась зниженням гостроти зору і це дає підставу для здійснення страхової виплати у більшому розмірі, то така більша  виплата зменшується на раніше виплачену суму.</w:t>
            </w:r>
          </w:p>
          <w:p w:rsidR="00A573A9" w:rsidRPr="00111965" w:rsidRDefault="00A573A9" w:rsidP="00C349BD">
            <w:pPr>
              <w:rPr>
                <w:rFonts w:ascii="Tahoma" w:hAnsi="Tahoma" w:cs="Tahoma"/>
                <w:b/>
                <w:sz w:val="16"/>
                <w:szCs w:val="16"/>
              </w:rPr>
            </w:pPr>
            <w:r w:rsidRPr="00111965">
              <w:rPr>
                <w:rFonts w:ascii="Tahoma" w:hAnsi="Tahoma" w:cs="Tahoma"/>
                <w:sz w:val="16"/>
                <w:szCs w:val="16"/>
              </w:rPr>
              <w:t>3) Поверхневі сторонні тіла на оболонках ока не дають підстави для страхової виплати.</w:t>
            </w:r>
          </w:p>
        </w:tc>
      </w:tr>
      <w:tr w:rsidR="00A573A9" w:rsidRPr="00111965" w:rsidTr="00C349BD">
        <w:trPr>
          <w:trHeight w:val="218"/>
        </w:trPr>
        <w:tc>
          <w:tcPr>
            <w:tcW w:w="1036" w:type="dxa"/>
            <w:tcBorders>
              <w:top w:val="single" w:sz="4" w:space="0" w:color="auto"/>
              <w:left w:val="single" w:sz="4" w:space="0" w:color="auto"/>
              <w:bottom w:val="nil"/>
              <w:right w:val="single" w:sz="4" w:space="0" w:color="auto"/>
            </w:tcBorders>
            <w:noWrap/>
          </w:tcPr>
          <w:p w:rsidR="00A573A9" w:rsidRPr="00137705" w:rsidRDefault="00A573A9" w:rsidP="00C349BD">
            <w:pPr>
              <w:spacing w:before="80"/>
              <w:jc w:val="center"/>
              <w:rPr>
                <w:rFonts w:ascii="Tahoma" w:hAnsi="Tahoma" w:cs="Tahoma"/>
                <w:b/>
                <w:sz w:val="16"/>
                <w:szCs w:val="16"/>
              </w:rPr>
            </w:pPr>
            <w:r w:rsidRPr="00137705">
              <w:rPr>
                <w:rFonts w:ascii="Tahoma" w:hAnsi="Tahoma" w:cs="Tahoma"/>
                <w:b/>
                <w:sz w:val="16"/>
                <w:szCs w:val="16"/>
              </w:rPr>
              <w:t>15</w:t>
            </w:r>
          </w:p>
        </w:tc>
        <w:tc>
          <w:tcPr>
            <w:tcW w:w="9072" w:type="dxa"/>
            <w:gridSpan w:val="2"/>
            <w:tcBorders>
              <w:top w:val="single" w:sz="4" w:space="0" w:color="auto"/>
              <w:left w:val="nil"/>
              <w:bottom w:val="single" w:sz="4" w:space="0" w:color="auto"/>
              <w:right w:val="single" w:sz="4" w:space="0" w:color="000000"/>
            </w:tcBorders>
            <w:noWrap/>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УШКОДЖЕННЯ СЛЬОЗОВИДІЛЬНИХ ШЛЯХІВ ОДНОГО ОКА:</w:t>
            </w:r>
          </w:p>
        </w:tc>
      </w:tr>
      <w:tr w:rsidR="00A573A9" w:rsidRPr="00111965" w:rsidTr="00C349BD">
        <w:trPr>
          <w:trHeight w:val="123"/>
        </w:trPr>
        <w:tc>
          <w:tcPr>
            <w:tcW w:w="1036" w:type="dxa"/>
            <w:tcBorders>
              <w:top w:val="nil"/>
              <w:left w:val="single" w:sz="4" w:space="0" w:color="auto"/>
              <w:bottom w:val="nil"/>
              <w:right w:val="single" w:sz="4" w:space="0" w:color="auto"/>
            </w:tcBorders>
            <w:noWrap/>
          </w:tcPr>
          <w:p w:rsidR="00A573A9" w:rsidRPr="00111965" w:rsidRDefault="00A573A9" w:rsidP="00C349BD">
            <w:pPr>
              <w:jc w:val="center"/>
              <w:rPr>
                <w:rFonts w:ascii="Tahoma" w:hAnsi="Tahoma" w:cs="Tahoma"/>
                <w:sz w:val="16"/>
                <w:szCs w:val="16"/>
              </w:rPr>
            </w:pPr>
          </w:p>
        </w:tc>
        <w:tc>
          <w:tcPr>
            <w:tcW w:w="7230" w:type="dxa"/>
            <w:tcBorders>
              <w:top w:val="nil"/>
              <w:left w:val="nil"/>
              <w:bottom w:val="single" w:sz="4" w:space="0" w:color="auto"/>
              <w:right w:val="single" w:sz="4" w:space="0" w:color="auto"/>
            </w:tcBorders>
            <w:noWrap/>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а) що не призвели до порушення функцій сльозовидільних шляхів</w:t>
            </w:r>
          </w:p>
        </w:tc>
        <w:tc>
          <w:tcPr>
            <w:tcW w:w="1842" w:type="dxa"/>
            <w:tcBorders>
              <w:top w:val="nil"/>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5</w:t>
            </w:r>
          </w:p>
        </w:tc>
      </w:tr>
      <w:tr w:rsidR="00A573A9" w:rsidRPr="00111965" w:rsidTr="00C349BD">
        <w:trPr>
          <w:trHeight w:val="93"/>
        </w:trPr>
        <w:tc>
          <w:tcPr>
            <w:tcW w:w="1036" w:type="dxa"/>
            <w:tcBorders>
              <w:top w:val="nil"/>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230" w:type="dxa"/>
            <w:tcBorders>
              <w:top w:val="single" w:sz="4" w:space="0" w:color="auto"/>
              <w:left w:val="nil"/>
              <w:bottom w:val="single" w:sz="4" w:space="0" w:color="auto"/>
              <w:right w:val="single" w:sz="4" w:space="0" w:color="auto"/>
            </w:tcBorders>
            <w:noWrap/>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б) що  призвели до порушення функцій сльозовидільних шляхів</w:t>
            </w:r>
          </w:p>
        </w:tc>
        <w:tc>
          <w:tcPr>
            <w:tcW w:w="1842"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trHeight w:val="236"/>
        </w:trPr>
        <w:tc>
          <w:tcPr>
            <w:tcW w:w="1036" w:type="dxa"/>
            <w:vMerge w:val="restart"/>
            <w:tcBorders>
              <w:top w:val="nil"/>
              <w:left w:val="single" w:sz="4" w:space="0" w:color="auto"/>
              <w:right w:val="nil"/>
            </w:tcBorders>
            <w:noWrap/>
          </w:tcPr>
          <w:p w:rsidR="00A573A9" w:rsidRPr="00137705" w:rsidRDefault="00A573A9" w:rsidP="00C349BD">
            <w:pPr>
              <w:spacing w:before="80"/>
              <w:jc w:val="center"/>
              <w:rPr>
                <w:rFonts w:ascii="Tahoma" w:hAnsi="Tahoma" w:cs="Tahoma"/>
                <w:b/>
                <w:sz w:val="16"/>
                <w:szCs w:val="16"/>
              </w:rPr>
            </w:pPr>
            <w:r w:rsidRPr="00137705">
              <w:rPr>
                <w:rFonts w:ascii="Tahoma" w:hAnsi="Tahoma" w:cs="Tahoma"/>
                <w:b/>
                <w:sz w:val="16"/>
                <w:szCs w:val="16"/>
              </w:rPr>
              <w:t>16</w:t>
            </w:r>
          </w:p>
        </w:tc>
        <w:tc>
          <w:tcPr>
            <w:tcW w:w="9072" w:type="dxa"/>
            <w:gridSpan w:val="2"/>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НАСЛІДКИ ТРАВМИ ОКА:</w:t>
            </w:r>
          </w:p>
        </w:tc>
      </w:tr>
      <w:tr w:rsidR="00A573A9" w:rsidRPr="00111965" w:rsidTr="00C349BD">
        <w:trPr>
          <w:trHeight w:val="117"/>
        </w:trPr>
        <w:tc>
          <w:tcPr>
            <w:tcW w:w="1036" w:type="dxa"/>
            <w:vMerge/>
            <w:tcBorders>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7230" w:type="dxa"/>
            <w:tcBorders>
              <w:top w:val="nil"/>
              <w:left w:val="single" w:sz="4" w:space="0" w:color="auto"/>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а) кон’юнктивіт, кератит, іридоцикліт, </w:t>
            </w:r>
            <w:proofErr w:type="spellStart"/>
            <w:r w:rsidRPr="00111965">
              <w:rPr>
                <w:rFonts w:ascii="Tahoma" w:hAnsi="Tahoma" w:cs="Tahoma"/>
                <w:sz w:val="16"/>
                <w:szCs w:val="16"/>
              </w:rPr>
              <w:t>хоріоретиніт</w:t>
            </w:r>
            <w:proofErr w:type="spellEnd"/>
          </w:p>
        </w:tc>
        <w:tc>
          <w:tcPr>
            <w:tcW w:w="1842" w:type="dxa"/>
            <w:tcBorders>
              <w:top w:val="nil"/>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3</w:t>
            </w:r>
          </w:p>
        </w:tc>
      </w:tr>
      <w:tr w:rsidR="00A573A9" w:rsidRPr="00111965" w:rsidTr="00C349BD">
        <w:trPr>
          <w:trHeight w:val="498"/>
        </w:trPr>
        <w:tc>
          <w:tcPr>
            <w:tcW w:w="1036" w:type="dxa"/>
            <w:vMerge/>
            <w:tcBorders>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7230" w:type="dxa"/>
            <w:tcBorders>
              <w:top w:val="single" w:sz="4" w:space="0" w:color="auto"/>
              <w:left w:val="single" w:sz="4" w:space="0" w:color="auto"/>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б) дефект райдужної оболонки, зсув кришталика, зміна форми зіниці, </w:t>
            </w:r>
            <w:proofErr w:type="spellStart"/>
            <w:r w:rsidRPr="00111965">
              <w:rPr>
                <w:rFonts w:ascii="Tahoma" w:hAnsi="Tahoma" w:cs="Tahoma"/>
                <w:sz w:val="16"/>
                <w:szCs w:val="16"/>
              </w:rPr>
              <w:t>трихіаз</w:t>
            </w:r>
            <w:proofErr w:type="spellEnd"/>
            <w:r w:rsidRPr="00111965">
              <w:rPr>
                <w:rFonts w:ascii="Tahoma" w:hAnsi="Tahoma" w:cs="Tahoma"/>
                <w:sz w:val="16"/>
                <w:szCs w:val="16"/>
              </w:rPr>
              <w:t xml:space="preserve"> (неправильний ріст вій), заворот повіки, не вилучені сторонні тіла в очному </w:t>
            </w:r>
            <w:proofErr w:type="spellStart"/>
            <w:r w:rsidRPr="00111965">
              <w:rPr>
                <w:rFonts w:ascii="Tahoma" w:hAnsi="Tahoma" w:cs="Tahoma"/>
                <w:sz w:val="16"/>
                <w:szCs w:val="16"/>
              </w:rPr>
              <w:t>яблуці</w:t>
            </w:r>
            <w:proofErr w:type="spellEnd"/>
            <w:r w:rsidRPr="00111965">
              <w:rPr>
                <w:rFonts w:ascii="Tahoma" w:hAnsi="Tahoma" w:cs="Tahoma"/>
                <w:sz w:val="16"/>
                <w:szCs w:val="16"/>
              </w:rPr>
              <w:t xml:space="preserve"> і тканинах очної ямки, рубці оболонок очного яблука і повіки (за винятком рубців шкіри повіки)</w:t>
            </w:r>
          </w:p>
        </w:tc>
        <w:tc>
          <w:tcPr>
            <w:tcW w:w="1842" w:type="dxa"/>
            <w:tcBorders>
              <w:top w:val="single" w:sz="4" w:space="0" w:color="auto"/>
              <w:left w:val="nil"/>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trHeight w:val="896"/>
        </w:trPr>
        <w:tc>
          <w:tcPr>
            <w:tcW w:w="1036" w:type="dxa"/>
            <w:vMerge/>
            <w:tcBorders>
              <w:left w:val="single" w:sz="4" w:space="0" w:color="auto"/>
              <w:bottom w:val="nil"/>
              <w:right w:val="nil"/>
            </w:tcBorders>
            <w:noWrap/>
          </w:tcPr>
          <w:p w:rsidR="00A573A9" w:rsidRPr="00111965" w:rsidRDefault="00A573A9" w:rsidP="00C349BD">
            <w:pPr>
              <w:jc w:val="center"/>
              <w:rPr>
                <w:rFonts w:ascii="Tahoma" w:hAnsi="Tahoma" w:cs="Tahoma"/>
                <w:sz w:val="16"/>
                <w:szCs w:val="16"/>
              </w:rPr>
            </w:pPr>
          </w:p>
        </w:tc>
        <w:tc>
          <w:tcPr>
            <w:tcW w:w="9072" w:type="dxa"/>
            <w:gridSpan w:val="2"/>
            <w:tcBorders>
              <w:top w:val="single" w:sz="4" w:space="0" w:color="auto"/>
              <w:left w:val="single" w:sz="4" w:space="0" w:color="auto"/>
              <w:bottom w:val="single" w:sz="4" w:space="0" w:color="auto"/>
              <w:right w:val="single" w:sz="4" w:space="0" w:color="auto"/>
            </w:tcBorders>
            <w:vAlign w:val="bottom"/>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Примітка:</w:t>
            </w:r>
          </w:p>
          <w:p w:rsidR="00A573A9" w:rsidRPr="00111965" w:rsidRDefault="00A573A9" w:rsidP="00A573A9">
            <w:pPr>
              <w:pStyle w:val="af4"/>
              <w:numPr>
                <w:ilvl w:val="0"/>
                <w:numId w:val="7"/>
              </w:numPr>
              <w:suppressAutoHyphens w:val="0"/>
              <w:ind w:left="34" w:firstLine="0"/>
              <w:jc w:val="both"/>
              <w:rPr>
                <w:rFonts w:ascii="Tahoma" w:hAnsi="Tahoma" w:cs="Tahoma"/>
                <w:sz w:val="16"/>
                <w:szCs w:val="16"/>
              </w:rPr>
            </w:pPr>
            <w:r w:rsidRPr="00111965">
              <w:rPr>
                <w:rFonts w:ascii="Tahoma" w:hAnsi="Tahoma" w:cs="Tahoma"/>
                <w:sz w:val="16"/>
                <w:szCs w:val="16"/>
              </w:rPr>
              <w:t>Якщо у результаті однієї травми настане декілька патологічних змін, що перелічені у цій статі, страхова виплата здійснюється з урахуванням найтяжчого наслідку одноразово.</w:t>
            </w:r>
          </w:p>
          <w:p w:rsidR="00A573A9" w:rsidRPr="00111965" w:rsidRDefault="00A573A9" w:rsidP="00A573A9">
            <w:pPr>
              <w:pStyle w:val="af4"/>
              <w:numPr>
                <w:ilvl w:val="0"/>
                <w:numId w:val="7"/>
              </w:numPr>
              <w:suppressAutoHyphens w:val="0"/>
              <w:ind w:left="34" w:firstLine="0"/>
              <w:jc w:val="both"/>
              <w:rPr>
                <w:rFonts w:ascii="Tahoma" w:hAnsi="Tahoma" w:cs="Tahoma"/>
                <w:sz w:val="16"/>
                <w:szCs w:val="16"/>
              </w:rPr>
            </w:pPr>
            <w:r w:rsidRPr="00111965">
              <w:rPr>
                <w:rFonts w:ascii="Tahoma" w:hAnsi="Tahoma" w:cs="Tahoma"/>
                <w:sz w:val="16"/>
                <w:szCs w:val="16"/>
              </w:rPr>
              <w:t>У тому випадку, якщо ушкодження, перераховані в ст. 16, спричиняють зниження гостроти зору, страхова виплата здійснюється за ст. 20; стаття 16 при цьому не застосовується. Якщо ж у зв'язку з пошкодженням очного яблука проводились виплати згідно із ст.16, але травма в подальшому ускладнилась зниженням гостроти зору і це дає підставу для здійснення страхової виплати у більшому розмірі, то така більша  виплата зменшується на раніше виплачену суму.</w:t>
            </w:r>
          </w:p>
        </w:tc>
      </w:tr>
      <w:tr w:rsidR="00A573A9" w:rsidRPr="00111965" w:rsidTr="00C349BD">
        <w:trPr>
          <w:trHeight w:val="449"/>
        </w:trPr>
        <w:tc>
          <w:tcPr>
            <w:tcW w:w="1036" w:type="dxa"/>
            <w:tcBorders>
              <w:top w:val="single" w:sz="4" w:space="0" w:color="auto"/>
              <w:left w:val="single" w:sz="4" w:space="0" w:color="auto"/>
              <w:bottom w:val="single" w:sz="4" w:space="0" w:color="auto"/>
              <w:right w:val="single" w:sz="4" w:space="0" w:color="auto"/>
            </w:tcBorders>
            <w:noWrap/>
          </w:tcPr>
          <w:p w:rsidR="00A573A9" w:rsidRPr="00137705" w:rsidRDefault="00A573A9" w:rsidP="00C349BD">
            <w:pPr>
              <w:spacing w:before="80"/>
              <w:jc w:val="center"/>
              <w:rPr>
                <w:rFonts w:ascii="Tahoma" w:hAnsi="Tahoma" w:cs="Tahoma"/>
                <w:b/>
                <w:sz w:val="16"/>
                <w:szCs w:val="16"/>
              </w:rPr>
            </w:pPr>
            <w:r w:rsidRPr="00137705">
              <w:rPr>
                <w:rFonts w:ascii="Tahoma" w:hAnsi="Tahoma" w:cs="Tahoma"/>
                <w:b/>
                <w:sz w:val="16"/>
                <w:szCs w:val="16"/>
              </w:rPr>
              <w:t>17</w:t>
            </w:r>
          </w:p>
        </w:tc>
        <w:tc>
          <w:tcPr>
            <w:tcW w:w="7230" w:type="dxa"/>
            <w:tcBorders>
              <w:top w:val="single" w:sz="4" w:space="0" w:color="auto"/>
              <w:left w:val="nil"/>
              <w:bottom w:val="single" w:sz="4" w:space="0" w:color="auto"/>
              <w:right w:val="single" w:sz="4" w:space="0" w:color="auto"/>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 xml:space="preserve">УШКОДЖЕННЯ ОКА (ОДНОГО ЧИ ДВОХ), ЩО СПРИЧИНИЛО ПОВНУ ВТРАТУ ЗОРУ ЄДИНОГО ОКА АБО ОБОХ ОЧЕЙ, ЩО ВОЛОДІЛИ ЗОРОМ НЕ НИЖЧЕ 0,01 </w:t>
            </w:r>
          </w:p>
        </w:tc>
        <w:tc>
          <w:tcPr>
            <w:tcW w:w="1842"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100</w:t>
            </w:r>
          </w:p>
        </w:tc>
      </w:tr>
      <w:tr w:rsidR="00A573A9" w:rsidRPr="00111965" w:rsidTr="00C349BD">
        <w:trPr>
          <w:trHeight w:val="487"/>
        </w:trPr>
        <w:tc>
          <w:tcPr>
            <w:tcW w:w="1036" w:type="dxa"/>
            <w:vMerge w:val="restart"/>
            <w:tcBorders>
              <w:top w:val="nil"/>
              <w:left w:val="single" w:sz="4" w:space="0" w:color="auto"/>
              <w:bottom w:val="single" w:sz="4" w:space="0" w:color="auto"/>
              <w:right w:val="nil"/>
            </w:tcBorders>
            <w:noWrap/>
          </w:tcPr>
          <w:p w:rsidR="00A573A9" w:rsidRPr="00137705" w:rsidRDefault="00A573A9" w:rsidP="00C349BD">
            <w:pPr>
              <w:spacing w:before="80"/>
              <w:jc w:val="center"/>
              <w:rPr>
                <w:rFonts w:ascii="Tahoma" w:hAnsi="Tahoma" w:cs="Tahoma"/>
                <w:b/>
                <w:sz w:val="16"/>
                <w:szCs w:val="16"/>
              </w:rPr>
            </w:pPr>
            <w:r w:rsidRPr="00137705">
              <w:rPr>
                <w:rFonts w:ascii="Tahoma" w:hAnsi="Tahoma" w:cs="Tahoma"/>
                <w:b/>
                <w:sz w:val="16"/>
                <w:szCs w:val="16"/>
              </w:rPr>
              <w:t>18</w:t>
            </w:r>
          </w:p>
        </w:tc>
        <w:tc>
          <w:tcPr>
            <w:tcW w:w="7230" w:type="dxa"/>
            <w:tcBorders>
              <w:top w:val="nil"/>
              <w:left w:val="single" w:sz="4" w:space="0" w:color="auto"/>
              <w:bottom w:val="single" w:sz="4" w:space="0" w:color="auto"/>
              <w:right w:val="single" w:sz="4" w:space="0" w:color="auto"/>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ВИДАЛЕННЯ В РЕЗУЛЬТАТІ ТРАВМИ ОЧНОГО ЯБЛУКА:</w:t>
            </w:r>
          </w:p>
          <w:p w:rsidR="00A573A9" w:rsidRPr="00111965" w:rsidRDefault="00A573A9" w:rsidP="00C349BD">
            <w:pPr>
              <w:tabs>
                <w:tab w:val="left" w:pos="141"/>
              </w:tabs>
              <w:rPr>
                <w:rFonts w:ascii="Tahoma" w:hAnsi="Tahoma" w:cs="Tahoma"/>
                <w:sz w:val="16"/>
                <w:szCs w:val="16"/>
              </w:rPr>
            </w:pPr>
            <w:r w:rsidRPr="00111965">
              <w:rPr>
                <w:rFonts w:ascii="Tahoma" w:hAnsi="Tahoma" w:cs="Tahoma"/>
                <w:sz w:val="16"/>
                <w:szCs w:val="16"/>
              </w:rPr>
              <w:t>а) Сліпого ока;</w:t>
            </w:r>
          </w:p>
        </w:tc>
        <w:tc>
          <w:tcPr>
            <w:tcW w:w="1842" w:type="dxa"/>
            <w:tcBorders>
              <w:top w:val="nil"/>
              <w:left w:val="nil"/>
              <w:bottom w:val="single" w:sz="4" w:space="0" w:color="auto"/>
              <w:right w:val="single" w:sz="4" w:space="0" w:color="auto"/>
            </w:tcBorders>
            <w:noWrap/>
            <w:vAlign w:val="center"/>
          </w:tcPr>
          <w:p w:rsidR="00A573A9" w:rsidRPr="00111965" w:rsidRDefault="00A573A9" w:rsidP="00C349BD">
            <w:pPr>
              <w:rPr>
                <w:rFonts w:ascii="Tahoma" w:hAnsi="Tahoma" w:cs="Tahoma"/>
                <w:sz w:val="16"/>
                <w:szCs w:val="16"/>
              </w:rPr>
            </w:pPr>
          </w:p>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trHeight w:val="180"/>
        </w:trPr>
        <w:tc>
          <w:tcPr>
            <w:tcW w:w="1036" w:type="dxa"/>
            <w:vMerge/>
            <w:tcBorders>
              <w:top w:val="single" w:sz="4" w:space="0" w:color="auto"/>
              <w:left w:val="single" w:sz="4" w:space="0" w:color="auto"/>
              <w:bottom w:val="single" w:sz="4" w:space="0" w:color="auto"/>
              <w:right w:val="nil"/>
            </w:tcBorders>
            <w:noWrap/>
          </w:tcPr>
          <w:p w:rsidR="00A573A9" w:rsidRPr="00137705" w:rsidRDefault="00A573A9" w:rsidP="00C349BD">
            <w:pPr>
              <w:spacing w:before="80"/>
              <w:jc w:val="center"/>
              <w:rPr>
                <w:rFonts w:ascii="Tahoma" w:hAnsi="Tahoma" w:cs="Tahoma"/>
                <w:b/>
                <w:sz w:val="16"/>
                <w:szCs w:val="16"/>
              </w:rPr>
            </w:pPr>
          </w:p>
        </w:tc>
        <w:tc>
          <w:tcPr>
            <w:tcW w:w="7230"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tabs>
                <w:tab w:val="left" w:pos="141"/>
              </w:tabs>
              <w:rPr>
                <w:rFonts w:ascii="Tahoma" w:hAnsi="Tahoma" w:cs="Tahoma"/>
                <w:sz w:val="16"/>
                <w:szCs w:val="16"/>
              </w:rPr>
            </w:pPr>
            <w:r w:rsidRPr="00111965">
              <w:rPr>
                <w:rFonts w:ascii="Tahoma" w:hAnsi="Tahoma" w:cs="Tahoma"/>
                <w:sz w:val="16"/>
                <w:szCs w:val="16"/>
              </w:rPr>
              <w:t>б) Ока, що мало зір не нижче 0,01</w:t>
            </w:r>
          </w:p>
        </w:tc>
        <w:tc>
          <w:tcPr>
            <w:tcW w:w="1842"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40</w:t>
            </w:r>
          </w:p>
        </w:tc>
      </w:tr>
      <w:tr w:rsidR="00A573A9" w:rsidRPr="00111965" w:rsidTr="00C349BD">
        <w:trPr>
          <w:trHeight w:val="149"/>
        </w:trPr>
        <w:tc>
          <w:tcPr>
            <w:tcW w:w="1036" w:type="dxa"/>
            <w:tcBorders>
              <w:top w:val="single" w:sz="4" w:space="0" w:color="auto"/>
              <w:left w:val="single" w:sz="4" w:space="0" w:color="auto"/>
              <w:bottom w:val="nil"/>
              <w:right w:val="nil"/>
            </w:tcBorders>
            <w:noWrap/>
          </w:tcPr>
          <w:p w:rsidR="00A573A9" w:rsidRPr="00137705" w:rsidRDefault="00A573A9" w:rsidP="00C349BD">
            <w:pPr>
              <w:spacing w:before="80"/>
              <w:jc w:val="center"/>
              <w:rPr>
                <w:rFonts w:ascii="Tahoma" w:hAnsi="Tahoma" w:cs="Tahoma"/>
                <w:b/>
                <w:sz w:val="16"/>
                <w:szCs w:val="16"/>
              </w:rPr>
            </w:pPr>
            <w:r w:rsidRPr="00137705">
              <w:rPr>
                <w:rFonts w:ascii="Tahoma" w:hAnsi="Tahoma" w:cs="Tahoma"/>
                <w:b/>
                <w:sz w:val="16"/>
                <w:szCs w:val="16"/>
              </w:rPr>
              <w:t>19</w:t>
            </w:r>
          </w:p>
        </w:tc>
        <w:tc>
          <w:tcPr>
            <w:tcW w:w="7230" w:type="dxa"/>
            <w:tcBorders>
              <w:top w:val="single" w:sz="4" w:space="0" w:color="auto"/>
              <w:left w:val="single" w:sz="4" w:space="0" w:color="auto"/>
              <w:bottom w:val="nil"/>
              <w:right w:val="single" w:sz="4" w:space="0" w:color="auto"/>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ПЕРЕЛОМ ОРБІТИ</w:t>
            </w:r>
          </w:p>
        </w:tc>
        <w:tc>
          <w:tcPr>
            <w:tcW w:w="1842" w:type="dxa"/>
            <w:tcBorders>
              <w:top w:val="single" w:sz="4" w:space="0" w:color="auto"/>
              <w:left w:val="nil"/>
              <w:bottom w:val="nil"/>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trHeight w:val="300"/>
        </w:trPr>
        <w:tc>
          <w:tcPr>
            <w:tcW w:w="1036" w:type="dxa"/>
            <w:vMerge w:val="restart"/>
            <w:tcBorders>
              <w:top w:val="single" w:sz="4" w:space="0" w:color="auto"/>
              <w:left w:val="single" w:sz="4" w:space="0" w:color="auto"/>
              <w:right w:val="nil"/>
            </w:tcBorders>
            <w:noWrap/>
          </w:tcPr>
          <w:p w:rsidR="00A573A9" w:rsidRPr="00137705" w:rsidRDefault="00A573A9" w:rsidP="00C349BD">
            <w:pPr>
              <w:spacing w:before="80"/>
              <w:jc w:val="center"/>
              <w:rPr>
                <w:rFonts w:ascii="Tahoma" w:hAnsi="Tahoma" w:cs="Tahoma"/>
                <w:b/>
                <w:sz w:val="16"/>
                <w:szCs w:val="16"/>
              </w:rPr>
            </w:pPr>
            <w:r w:rsidRPr="00137705">
              <w:rPr>
                <w:rFonts w:ascii="Tahoma" w:hAnsi="Tahoma" w:cs="Tahoma"/>
                <w:b/>
                <w:sz w:val="16"/>
                <w:szCs w:val="16"/>
              </w:rPr>
              <w:t>20</w:t>
            </w:r>
          </w:p>
        </w:tc>
        <w:tc>
          <w:tcPr>
            <w:tcW w:w="9072" w:type="dxa"/>
            <w:gridSpan w:val="2"/>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spacing w:before="80"/>
              <w:rPr>
                <w:rFonts w:ascii="Tahoma" w:hAnsi="Tahoma" w:cs="Tahoma"/>
                <w:bCs/>
                <w:sz w:val="16"/>
                <w:szCs w:val="16"/>
              </w:rPr>
            </w:pPr>
            <w:r w:rsidRPr="00111965">
              <w:rPr>
                <w:rFonts w:ascii="Tahoma" w:hAnsi="Tahoma" w:cs="Tahoma"/>
                <w:sz w:val="16"/>
                <w:szCs w:val="16"/>
              </w:rPr>
              <w:t xml:space="preserve">ЗНИЖЕННЯ ГОСТРОТИ ЗОРУ (див. Таблицю </w:t>
            </w:r>
            <w:r w:rsidRPr="00111965">
              <w:rPr>
                <w:rFonts w:ascii="Tahoma" w:hAnsi="Tahoma" w:cs="Tahoma"/>
                <w:bCs/>
                <w:sz w:val="16"/>
                <w:szCs w:val="16"/>
              </w:rPr>
              <w:t>страхових виплат при зниженні гостроти зору внаслідок нещасного випадку</w:t>
            </w:r>
            <w:r w:rsidRPr="00111965">
              <w:rPr>
                <w:rFonts w:ascii="Tahoma" w:hAnsi="Tahoma" w:cs="Tahoma"/>
                <w:sz w:val="16"/>
                <w:szCs w:val="16"/>
              </w:rPr>
              <w:t>)</w:t>
            </w:r>
          </w:p>
        </w:tc>
      </w:tr>
      <w:tr w:rsidR="00A573A9" w:rsidRPr="00111965" w:rsidTr="00C349BD">
        <w:trPr>
          <w:trHeight w:val="1260"/>
        </w:trPr>
        <w:tc>
          <w:tcPr>
            <w:tcW w:w="1036" w:type="dxa"/>
            <w:vMerge/>
            <w:tcBorders>
              <w:left w:val="single" w:sz="4" w:space="0" w:color="auto"/>
              <w:bottom w:val="nil"/>
              <w:right w:val="nil"/>
            </w:tcBorders>
            <w:noWrap/>
          </w:tcPr>
          <w:p w:rsidR="00A573A9" w:rsidRPr="00111965" w:rsidRDefault="00A573A9" w:rsidP="00C349BD">
            <w:pPr>
              <w:jc w:val="center"/>
              <w:rPr>
                <w:rFonts w:ascii="Tahoma" w:hAnsi="Tahoma" w:cs="Tahoma"/>
                <w:sz w:val="16"/>
                <w:szCs w:val="16"/>
              </w:rPr>
            </w:pPr>
          </w:p>
        </w:tc>
        <w:tc>
          <w:tcPr>
            <w:tcW w:w="9072" w:type="dxa"/>
            <w:gridSpan w:val="2"/>
            <w:tcBorders>
              <w:top w:val="single" w:sz="4" w:space="0" w:color="auto"/>
              <w:left w:val="single" w:sz="4" w:space="0" w:color="auto"/>
              <w:bottom w:val="nil"/>
              <w:right w:val="single" w:sz="4" w:space="0" w:color="000000"/>
            </w:tcBorders>
          </w:tcPr>
          <w:p w:rsidR="00A573A9" w:rsidRPr="00111965" w:rsidRDefault="00A573A9" w:rsidP="00C349BD">
            <w:pPr>
              <w:jc w:val="both"/>
              <w:rPr>
                <w:rFonts w:ascii="Tahoma" w:hAnsi="Tahoma" w:cs="Tahoma"/>
                <w:b/>
                <w:sz w:val="16"/>
                <w:szCs w:val="16"/>
              </w:rPr>
            </w:pPr>
            <w:r w:rsidRPr="00111965">
              <w:rPr>
                <w:rFonts w:ascii="Tahoma" w:hAnsi="Tahoma" w:cs="Tahoma"/>
                <w:b/>
                <w:sz w:val="16"/>
                <w:szCs w:val="16"/>
              </w:rPr>
              <w:t>Примітки:</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 xml:space="preserve">1) Рішення про страхову виплату в зв'язку зі зниженням  внаслідок травми гостроти зору та іншими наслідками  приймається після закінчення лікування, але не раніше 3 місяців із дня травми. Після закінчення цього терміну Застрахована особа направляється до лікаря-окуліста для визначення гостроти зору обох очей (без врахування корекції) і інших наслідків перенесеного ушкодження. У таких випадках попередньо може бути здійснена страхова виплата з урахуванням факту травми за статтями 14 – 16. </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2) Якщо дані про гостроту зору ушкодженого ока до травми відсутні, то умовно варто вважати, що вона була такою, як у неушкодженого. Однак, якщо гострота зору непошкодженого ока виявиться нижчою, ніж пошкодженого, умовно варто вважати, що гострота зору ушкодженого ока дорівнювала 1,0.</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3) Якщо в результаті травми були ушкоджені обидва ока і  дані про гостроту зору до травми відсутні, варто умовно вважати, що гострота зору їх складала 1,0.</w:t>
            </w:r>
          </w:p>
          <w:p w:rsidR="00A573A9" w:rsidRPr="00111965" w:rsidRDefault="00A573A9" w:rsidP="00C349BD">
            <w:pPr>
              <w:jc w:val="both"/>
              <w:rPr>
                <w:rFonts w:ascii="Tahoma" w:hAnsi="Tahoma" w:cs="Tahoma"/>
                <w:b/>
                <w:sz w:val="16"/>
                <w:szCs w:val="16"/>
              </w:rPr>
            </w:pPr>
            <w:r w:rsidRPr="00111965">
              <w:rPr>
                <w:rFonts w:ascii="Tahoma" w:hAnsi="Tahoma" w:cs="Tahoma"/>
                <w:sz w:val="16"/>
                <w:szCs w:val="16"/>
              </w:rPr>
              <w:t xml:space="preserve">4) У тому випадку, якщо в зв'язку з після травматичним зниженням гостроти зору був імплантований штучний кришталик або застосована корегувальна лінза, страхова виплата здійснюється з урахуванням гостроти зору до операції.   </w:t>
            </w:r>
          </w:p>
        </w:tc>
      </w:tr>
      <w:tr w:rsidR="00A573A9" w:rsidRPr="00111965" w:rsidTr="00C349BD">
        <w:trPr>
          <w:trHeight w:val="269"/>
        </w:trPr>
        <w:tc>
          <w:tcPr>
            <w:tcW w:w="10108" w:type="dxa"/>
            <w:gridSpan w:val="3"/>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rsidR="00A573A9" w:rsidRPr="00111965" w:rsidRDefault="00A573A9" w:rsidP="00C349BD">
            <w:pPr>
              <w:jc w:val="center"/>
              <w:rPr>
                <w:rFonts w:ascii="Tahoma" w:hAnsi="Tahoma" w:cs="Tahoma"/>
                <w:b/>
                <w:bCs/>
                <w:sz w:val="16"/>
                <w:szCs w:val="16"/>
              </w:rPr>
            </w:pPr>
            <w:r w:rsidRPr="00111965">
              <w:rPr>
                <w:rFonts w:ascii="Tahoma" w:hAnsi="Tahoma" w:cs="Tahoma"/>
                <w:b/>
                <w:bCs/>
                <w:sz w:val="16"/>
                <w:szCs w:val="16"/>
              </w:rPr>
              <w:t>РОЗДІЛ III. ОРГАНИ СЛУХУ</w:t>
            </w:r>
          </w:p>
        </w:tc>
      </w:tr>
      <w:tr w:rsidR="00A573A9" w:rsidRPr="00111965" w:rsidTr="00C349BD">
        <w:trPr>
          <w:trHeight w:val="222"/>
        </w:trPr>
        <w:tc>
          <w:tcPr>
            <w:tcW w:w="1036" w:type="dxa"/>
            <w:vMerge w:val="restart"/>
            <w:tcBorders>
              <w:top w:val="nil"/>
              <w:left w:val="single" w:sz="4" w:space="0" w:color="auto"/>
              <w:right w:val="nil"/>
            </w:tcBorders>
            <w:noWrap/>
          </w:tcPr>
          <w:p w:rsidR="00A573A9" w:rsidRPr="001D51F5" w:rsidRDefault="00A573A9" w:rsidP="00C349BD">
            <w:pPr>
              <w:spacing w:before="80"/>
              <w:jc w:val="center"/>
              <w:rPr>
                <w:rFonts w:ascii="Tahoma" w:hAnsi="Tahoma" w:cs="Tahoma"/>
                <w:b/>
                <w:sz w:val="16"/>
                <w:szCs w:val="16"/>
              </w:rPr>
            </w:pPr>
            <w:r w:rsidRPr="001D51F5">
              <w:rPr>
                <w:rFonts w:ascii="Tahoma" w:hAnsi="Tahoma" w:cs="Tahoma"/>
                <w:b/>
                <w:sz w:val="16"/>
                <w:szCs w:val="16"/>
              </w:rPr>
              <w:t>21</w:t>
            </w:r>
          </w:p>
        </w:tc>
        <w:tc>
          <w:tcPr>
            <w:tcW w:w="9072" w:type="dxa"/>
            <w:gridSpan w:val="2"/>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УШКОДЖЕННЯ ВУШНОЇ РАКОВИНИ, ЯКІ СПРИЧИНИЛИ:</w:t>
            </w:r>
          </w:p>
        </w:tc>
      </w:tr>
      <w:tr w:rsidR="00A573A9" w:rsidRPr="00111965" w:rsidTr="00C349BD">
        <w:trPr>
          <w:trHeight w:val="58"/>
        </w:trPr>
        <w:tc>
          <w:tcPr>
            <w:tcW w:w="1036" w:type="dxa"/>
            <w:vMerge/>
            <w:tcBorders>
              <w:left w:val="single" w:sz="4" w:space="0" w:color="auto"/>
              <w:right w:val="nil"/>
            </w:tcBorders>
            <w:noWrap/>
          </w:tcPr>
          <w:p w:rsidR="00A573A9" w:rsidRPr="006A5864" w:rsidRDefault="00A573A9" w:rsidP="00C349BD">
            <w:pPr>
              <w:jc w:val="center"/>
              <w:rPr>
                <w:rFonts w:ascii="Tahoma" w:hAnsi="Tahoma" w:cs="Tahoma"/>
                <w:b/>
                <w:sz w:val="16"/>
                <w:szCs w:val="16"/>
              </w:rPr>
            </w:pPr>
          </w:p>
        </w:tc>
        <w:tc>
          <w:tcPr>
            <w:tcW w:w="7230" w:type="dxa"/>
            <w:tcBorders>
              <w:top w:val="nil"/>
              <w:left w:val="single" w:sz="4" w:space="0" w:color="auto"/>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а) перелом хряща </w:t>
            </w:r>
          </w:p>
        </w:tc>
        <w:tc>
          <w:tcPr>
            <w:tcW w:w="1842" w:type="dxa"/>
            <w:tcBorders>
              <w:top w:val="nil"/>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2 (але не більше 200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97"/>
        </w:trPr>
        <w:tc>
          <w:tcPr>
            <w:tcW w:w="1036" w:type="dxa"/>
            <w:vMerge/>
            <w:tcBorders>
              <w:left w:val="single" w:sz="4" w:space="0" w:color="auto"/>
              <w:right w:val="nil"/>
            </w:tcBorders>
            <w:noWrap/>
          </w:tcPr>
          <w:p w:rsidR="00A573A9" w:rsidRPr="006A5864" w:rsidRDefault="00A573A9" w:rsidP="00C349BD">
            <w:pPr>
              <w:jc w:val="center"/>
              <w:rPr>
                <w:rFonts w:ascii="Tahoma" w:hAnsi="Tahoma" w:cs="Tahoma"/>
                <w:b/>
                <w:sz w:val="16"/>
                <w:szCs w:val="16"/>
              </w:rPr>
            </w:pPr>
          </w:p>
        </w:tc>
        <w:tc>
          <w:tcPr>
            <w:tcW w:w="7230" w:type="dxa"/>
            <w:tcBorders>
              <w:top w:val="single" w:sz="4" w:space="0" w:color="auto"/>
              <w:left w:val="single" w:sz="4" w:space="0" w:color="auto"/>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б) відсутність до 1/3 частини вушної раковини  </w:t>
            </w:r>
          </w:p>
        </w:tc>
        <w:tc>
          <w:tcPr>
            <w:tcW w:w="1842"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5</w:t>
            </w:r>
          </w:p>
        </w:tc>
      </w:tr>
      <w:tr w:rsidR="00A573A9" w:rsidRPr="00111965" w:rsidTr="00C349BD">
        <w:trPr>
          <w:trHeight w:val="68"/>
        </w:trPr>
        <w:tc>
          <w:tcPr>
            <w:tcW w:w="1036" w:type="dxa"/>
            <w:vMerge/>
            <w:tcBorders>
              <w:left w:val="single" w:sz="4" w:space="0" w:color="auto"/>
              <w:right w:val="nil"/>
            </w:tcBorders>
            <w:noWrap/>
          </w:tcPr>
          <w:p w:rsidR="00A573A9" w:rsidRPr="006A5864" w:rsidRDefault="00A573A9" w:rsidP="00C349BD">
            <w:pPr>
              <w:jc w:val="center"/>
              <w:rPr>
                <w:rFonts w:ascii="Tahoma" w:hAnsi="Tahoma" w:cs="Tahoma"/>
                <w:b/>
                <w:sz w:val="16"/>
                <w:szCs w:val="16"/>
              </w:rPr>
            </w:pPr>
          </w:p>
        </w:tc>
        <w:tc>
          <w:tcPr>
            <w:tcW w:w="7230" w:type="dxa"/>
            <w:tcBorders>
              <w:top w:val="single" w:sz="4" w:space="0" w:color="auto"/>
              <w:left w:val="single" w:sz="4" w:space="0" w:color="auto"/>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в) відсутність 1/3-1/2 частини вушної раковини   </w:t>
            </w:r>
          </w:p>
        </w:tc>
        <w:tc>
          <w:tcPr>
            <w:tcW w:w="1842"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trHeight w:val="68"/>
        </w:trPr>
        <w:tc>
          <w:tcPr>
            <w:tcW w:w="1036" w:type="dxa"/>
            <w:vMerge/>
            <w:tcBorders>
              <w:left w:val="single" w:sz="4" w:space="0" w:color="auto"/>
              <w:right w:val="nil"/>
            </w:tcBorders>
            <w:noWrap/>
          </w:tcPr>
          <w:p w:rsidR="00A573A9" w:rsidRPr="006A5864" w:rsidRDefault="00A573A9" w:rsidP="00C349BD">
            <w:pPr>
              <w:jc w:val="center"/>
              <w:rPr>
                <w:rFonts w:ascii="Tahoma" w:hAnsi="Tahoma" w:cs="Tahoma"/>
                <w:b/>
                <w:sz w:val="16"/>
                <w:szCs w:val="16"/>
              </w:rPr>
            </w:pPr>
          </w:p>
        </w:tc>
        <w:tc>
          <w:tcPr>
            <w:tcW w:w="7230" w:type="dxa"/>
            <w:tcBorders>
              <w:top w:val="single" w:sz="4" w:space="0" w:color="auto"/>
              <w:left w:val="single" w:sz="4" w:space="0" w:color="auto"/>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г) відсутність більше ніж 1/2 частини вушної раковини</w:t>
            </w:r>
          </w:p>
        </w:tc>
        <w:tc>
          <w:tcPr>
            <w:tcW w:w="1842"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30</w:t>
            </w:r>
          </w:p>
        </w:tc>
      </w:tr>
      <w:tr w:rsidR="00A573A9" w:rsidRPr="00111965" w:rsidTr="00C349BD">
        <w:trPr>
          <w:trHeight w:val="520"/>
        </w:trPr>
        <w:tc>
          <w:tcPr>
            <w:tcW w:w="1036" w:type="dxa"/>
            <w:vMerge/>
            <w:tcBorders>
              <w:left w:val="single" w:sz="4" w:space="0" w:color="auto"/>
              <w:right w:val="nil"/>
            </w:tcBorders>
            <w:noWrap/>
          </w:tcPr>
          <w:p w:rsidR="00A573A9" w:rsidRPr="006A5864" w:rsidRDefault="00A573A9" w:rsidP="00C349BD">
            <w:pPr>
              <w:jc w:val="center"/>
              <w:rPr>
                <w:rFonts w:ascii="Tahoma" w:hAnsi="Tahoma" w:cs="Tahoma"/>
                <w:b/>
                <w:sz w:val="16"/>
                <w:szCs w:val="16"/>
              </w:rPr>
            </w:pPr>
          </w:p>
        </w:tc>
        <w:tc>
          <w:tcPr>
            <w:tcW w:w="9072" w:type="dxa"/>
            <w:gridSpan w:val="2"/>
            <w:tcBorders>
              <w:top w:val="single" w:sz="4" w:space="0" w:color="auto"/>
              <w:left w:val="single" w:sz="4" w:space="0" w:color="auto"/>
              <w:right w:val="single" w:sz="4" w:space="0" w:color="000000"/>
            </w:tcBorders>
            <w:noWrap/>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Примітка:</w:t>
            </w:r>
          </w:p>
          <w:p w:rsidR="00A573A9" w:rsidRPr="00111965" w:rsidRDefault="00A573A9" w:rsidP="00C349BD">
            <w:pPr>
              <w:jc w:val="both"/>
              <w:rPr>
                <w:rFonts w:ascii="Tahoma" w:hAnsi="Tahoma" w:cs="Tahoma"/>
                <w:b/>
                <w:sz w:val="16"/>
                <w:szCs w:val="16"/>
              </w:rPr>
            </w:pPr>
            <w:r w:rsidRPr="00111965">
              <w:rPr>
                <w:rFonts w:ascii="Tahoma" w:hAnsi="Tahoma" w:cs="Tahoma"/>
                <w:sz w:val="16"/>
                <w:szCs w:val="16"/>
              </w:rPr>
              <w:t>Рішення про здійснення страхової виплати за ст. 21.б), 21.в), 21.г) приймається на підставі даних огляду, проведеного після загоєння ран. Якщо страхова виплата здійснена за ст. 21, то ст. 54 не застосовується.</w:t>
            </w:r>
          </w:p>
        </w:tc>
      </w:tr>
      <w:tr w:rsidR="00A573A9" w:rsidRPr="00111965" w:rsidTr="00C349BD">
        <w:trPr>
          <w:trHeight w:val="244"/>
        </w:trPr>
        <w:tc>
          <w:tcPr>
            <w:tcW w:w="1036" w:type="dxa"/>
            <w:vMerge w:val="restart"/>
            <w:tcBorders>
              <w:top w:val="single" w:sz="4" w:space="0" w:color="auto"/>
              <w:left w:val="single" w:sz="4" w:space="0" w:color="auto"/>
              <w:right w:val="nil"/>
            </w:tcBorders>
            <w:noWrap/>
          </w:tcPr>
          <w:p w:rsidR="00A573A9" w:rsidRPr="001D51F5" w:rsidRDefault="00A573A9" w:rsidP="00C349BD">
            <w:pPr>
              <w:spacing w:before="80"/>
              <w:jc w:val="center"/>
              <w:rPr>
                <w:rFonts w:ascii="Tahoma" w:hAnsi="Tahoma" w:cs="Tahoma"/>
                <w:b/>
                <w:sz w:val="16"/>
                <w:szCs w:val="16"/>
              </w:rPr>
            </w:pPr>
            <w:r w:rsidRPr="001D51F5">
              <w:rPr>
                <w:rFonts w:ascii="Tahoma" w:hAnsi="Tahoma" w:cs="Tahoma"/>
                <w:b/>
                <w:sz w:val="16"/>
                <w:szCs w:val="16"/>
              </w:rPr>
              <w:t>22</w:t>
            </w:r>
          </w:p>
        </w:tc>
        <w:tc>
          <w:tcPr>
            <w:tcW w:w="9072" w:type="dxa"/>
            <w:gridSpan w:val="2"/>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УШКОДЖЕННЯ ОДНОГО ВУХА, ЯКІ СПРИЧИНИЛИ ЗНИЖЕННЯ СЛУХУ:</w:t>
            </w:r>
          </w:p>
        </w:tc>
      </w:tr>
      <w:tr w:rsidR="00A573A9" w:rsidRPr="00111965" w:rsidTr="00C349BD">
        <w:trPr>
          <w:trHeight w:val="165"/>
        </w:trPr>
        <w:tc>
          <w:tcPr>
            <w:tcW w:w="1036" w:type="dxa"/>
            <w:vMerge/>
            <w:tcBorders>
              <w:left w:val="single" w:sz="4" w:space="0" w:color="auto"/>
              <w:right w:val="nil"/>
            </w:tcBorders>
            <w:noWrap/>
          </w:tcPr>
          <w:p w:rsidR="00A573A9" w:rsidRPr="006A5864" w:rsidRDefault="00A573A9" w:rsidP="00C349BD">
            <w:pPr>
              <w:jc w:val="center"/>
              <w:rPr>
                <w:rFonts w:ascii="Tahoma" w:hAnsi="Tahoma" w:cs="Tahoma"/>
                <w:b/>
                <w:sz w:val="16"/>
                <w:szCs w:val="16"/>
              </w:rPr>
            </w:pPr>
          </w:p>
        </w:tc>
        <w:tc>
          <w:tcPr>
            <w:tcW w:w="7230" w:type="dxa"/>
            <w:tcBorders>
              <w:top w:val="nil"/>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а) шепітне мовлення на відстані від 1 до 3 м</w:t>
            </w:r>
          </w:p>
        </w:tc>
        <w:tc>
          <w:tcPr>
            <w:tcW w:w="1842" w:type="dxa"/>
            <w:tcBorders>
              <w:top w:val="nil"/>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5</w:t>
            </w:r>
          </w:p>
        </w:tc>
      </w:tr>
      <w:tr w:rsidR="00A573A9" w:rsidRPr="00111965" w:rsidTr="00C349BD">
        <w:trPr>
          <w:trHeight w:val="91"/>
        </w:trPr>
        <w:tc>
          <w:tcPr>
            <w:tcW w:w="1036" w:type="dxa"/>
            <w:vMerge/>
            <w:tcBorders>
              <w:left w:val="single" w:sz="4" w:space="0" w:color="auto"/>
              <w:right w:val="nil"/>
            </w:tcBorders>
            <w:noWrap/>
          </w:tcPr>
          <w:p w:rsidR="00A573A9" w:rsidRPr="006A5864" w:rsidRDefault="00A573A9" w:rsidP="00C349BD">
            <w:pPr>
              <w:jc w:val="center"/>
              <w:rPr>
                <w:rFonts w:ascii="Tahoma" w:hAnsi="Tahoma" w:cs="Tahoma"/>
                <w:b/>
                <w:sz w:val="16"/>
                <w:szCs w:val="16"/>
              </w:rPr>
            </w:pPr>
          </w:p>
        </w:tc>
        <w:tc>
          <w:tcPr>
            <w:tcW w:w="7230"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б) шепітне мовлення на відстані до 1 м</w:t>
            </w:r>
          </w:p>
        </w:tc>
        <w:tc>
          <w:tcPr>
            <w:tcW w:w="1842"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15</w:t>
            </w:r>
          </w:p>
        </w:tc>
      </w:tr>
      <w:tr w:rsidR="00A573A9" w:rsidRPr="00111965" w:rsidTr="00C349BD">
        <w:trPr>
          <w:trHeight w:val="192"/>
        </w:trPr>
        <w:tc>
          <w:tcPr>
            <w:tcW w:w="1036" w:type="dxa"/>
            <w:vMerge/>
            <w:tcBorders>
              <w:left w:val="single" w:sz="4" w:space="0" w:color="auto"/>
              <w:right w:val="nil"/>
            </w:tcBorders>
            <w:noWrap/>
          </w:tcPr>
          <w:p w:rsidR="00A573A9" w:rsidRPr="006A5864" w:rsidRDefault="00A573A9" w:rsidP="00C349BD">
            <w:pPr>
              <w:jc w:val="center"/>
              <w:rPr>
                <w:rFonts w:ascii="Tahoma" w:hAnsi="Tahoma" w:cs="Tahoma"/>
                <w:b/>
                <w:sz w:val="16"/>
                <w:szCs w:val="16"/>
              </w:rPr>
            </w:pPr>
          </w:p>
        </w:tc>
        <w:tc>
          <w:tcPr>
            <w:tcW w:w="7230"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в) повна глухота (розмовна мова – 0)</w:t>
            </w:r>
          </w:p>
        </w:tc>
        <w:tc>
          <w:tcPr>
            <w:tcW w:w="1842"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25</w:t>
            </w:r>
          </w:p>
        </w:tc>
      </w:tr>
      <w:tr w:rsidR="00A573A9" w:rsidRPr="00111965" w:rsidTr="00C349BD">
        <w:trPr>
          <w:trHeight w:val="300"/>
        </w:trPr>
        <w:tc>
          <w:tcPr>
            <w:tcW w:w="1036" w:type="dxa"/>
            <w:vMerge/>
            <w:tcBorders>
              <w:left w:val="single" w:sz="4" w:space="0" w:color="auto"/>
              <w:bottom w:val="nil"/>
              <w:right w:val="nil"/>
            </w:tcBorders>
            <w:noWrap/>
          </w:tcPr>
          <w:p w:rsidR="00A573A9" w:rsidRPr="006A5864" w:rsidRDefault="00A573A9" w:rsidP="00C349BD">
            <w:pPr>
              <w:jc w:val="center"/>
              <w:rPr>
                <w:rFonts w:ascii="Tahoma" w:hAnsi="Tahoma" w:cs="Tahoma"/>
                <w:b/>
                <w:sz w:val="16"/>
                <w:szCs w:val="16"/>
              </w:rPr>
            </w:pPr>
          </w:p>
        </w:tc>
        <w:tc>
          <w:tcPr>
            <w:tcW w:w="9072" w:type="dxa"/>
            <w:gridSpan w:val="2"/>
            <w:vMerge w:val="restart"/>
            <w:tcBorders>
              <w:top w:val="single" w:sz="4" w:space="0" w:color="auto"/>
              <w:left w:val="single" w:sz="4" w:space="0" w:color="auto"/>
              <w:right w:val="single" w:sz="4" w:space="0" w:color="000000"/>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Примітки:</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 xml:space="preserve">1) Рішення про здійснення страхової виплати в зв'язку зі зниженням слуху у результаті травми  приймається після закінчення лікування, але не раніше 3 місяців від дня травми. Після закінчення цього терміну Застрахована особа направляється до ЛОР-лікаря для визначення наслідків перенесеної травми. </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 xml:space="preserve">2) Якщо в результаті одного нещасного випадку були зроблені страхові виплати за </w:t>
            </w:r>
            <w:proofErr w:type="spellStart"/>
            <w:r w:rsidRPr="00111965">
              <w:rPr>
                <w:rFonts w:ascii="Tahoma" w:hAnsi="Tahoma" w:cs="Tahoma"/>
                <w:sz w:val="16"/>
                <w:szCs w:val="16"/>
              </w:rPr>
              <w:t>ст.ст</w:t>
            </w:r>
            <w:proofErr w:type="spellEnd"/>
            <w:r w:rsidRPr="00111965">
              <w:rPr>
                <w:rFonts w:ascii="Tahoma" w:hAnsi="Tahoma" w:cs="Tahoma"/>
                <w:sz w:val="16"/>
                <w:szCs w:val="16"/>
              </w:rPr>
              <w:t xml:space="preserve">. 21, 23, 24, а потім виникли ускладнення, зазначені в ст. 22, то страхова виплата за ст. 22 здійснюється за відрахуванням раніше зроблених виплат за </w:t>
            </w:r>
            <w:proofErr w:type="spellStart"/>
            <w:r w:rsidRPr="00111965">
              <w:rPr>
                <w:rFonts w:ascii="Tahoma" w:hAnsi="Tahoma" w:cs="Tahoma"/>
                <w:sz w:val="16"/>
                <w:szCs w:val="16"/>
              </w:rPr>
              <w:t>ст.ст</w:t>
            </w:r>
            <w:proofErr w:type="spellEnd"/>
            <w:r w:rsidRPr="00111965">
              <w:rPr>
                <w:rFonts w:ascii="Tahoma" w:hAnsi="Tahoma" w:cs="Tahoma"/>
                <w:sz w:val="16"/>
                <w:szCs w:val="16"/>
              </w:rPr>
              <w:t xml:space="preserve">. 21, 23, 24.   </w:t>
            </w:r>
          </w:p>
        </w:tc>
      </w:tr>
      <w:tr w:rsidR="00A573A9" w:rsidRPr="00111965" w:rsidTr="00C349BD">
        <w:trPr>
          <w:trHeight w:val="804"/>
        </w:trPr>
        <w:tc>
          <w:tcPr>
            <w:tcW w:w="1036" w:type="dxa"/>
            <w:tcBorders>
              <w:top w:val="nil"/>
              <w:left w:val="single" w:sz="4" w:space="0" w:color="auto"/>
              <w:bottom w:val="single" w:sz="4" w:space="0" w:color="auto"/>
              <w:right w:val="nil"/>
            </w:tcBorders>
            <w:noWrap/>
          </w:tcPr>
          <w:p w:rsidR="00A573A9" w:rsidRPr="001D51F5" w:rsidRDefault="00A573A9" w:rsidP="00C349BD">
            <w:pPr>
              <w:jc w:val="center"/>
              <w:rPr>
                <w:rFonts w:ascii="Tahoma" w:hAnsi="Tahoma" w:cs="Tahoma"/>
                <w:b/>
                <w:sz w:val="16"/>
                <w:szCs w:val="16"/>
              </w:rPr>
            </w:pPr>
          </w:p>
        </w:tc>
        <w:tc>
          <w:tcPr>
            <w:tcW w:w="9072" w:type="dxa"/>
            <w:gridSpan w:val="2"/>
            <w:vMerge/>
            <w:tcBorders>
              <w:left w:val="single" w:sz="4" w:space="0" w:color="auto"/>
              <w:bottom w:val="single" w:sz="4" w:space="0" w:color="auto"/>
              <w:right w:val="single" w:sz="4" w:space="0" w:color="000000"/>
            </w:tcBorders>
            <w:vAlign w:val="center"/>
          </w:tcPr>
          <w:p w:rsidR="00A573A9" w:rsidRPr="00111965" w:rsidRDefault="00A573A9" w:rsidP="00C349BD">
            <w:pPr>
              <w:rPr>
                <w:rFonts w:ascii="Tahoma" w:hAnsi="Tahoma" w:cs="Tahoma"/>
                <w:sz w:val="16"/>
                <w:szCs w:val="16"/>
              </w:rPr>
            </w:pPr>
          </w:p>
        </w:tc>
      </w:tr>
      <w:tr w:rsidR="00A573A9" w:rsidRPr="00111965" w:rsidTr="00C349BD">
        <w:trPr>
          <w:trHeight w:val="124"/>
        </w:trPr>
        <w:tc>
          <w:tcPr>
            <w:tcW w:w="1036" w:type="dxa"/>
            <w:tcBorders>
              <w:top w:val="nil"/>
              <w:left w:val="single" w:sz="4" w:space="0" w:color="auto"/>
              <w:right w:val="nil"/>
            </w:tcBorders>
            <w:noWrap/>
          </w:tcPr>
          <w:p w:rsidR="00A573A9" w:rsidRPr="001D51F5" w:rsidRDefault="00A573A9" w:rsidP="00C349BD">
            <w:pPr>
              <w:spacing w:before="80"/>
              <w:jc w:val="center"/>
              <w:rPr>
                <w:rFonts w:ascii="Tahoma" w:hAnsi="Tahoma" w:cs="Tahoma"/>
                <w:b/>
                <w:sz w:val="16"/>
                <w:szCs w:val="16"/>
              </w:rPr>
            </w:pPr>
            <w:r w:rsidRPr="001D51F5">
              <w:rPr>
                <w:rFonts w:ascii="Tahoma" w:hAnsi="Tahoma" w:cs="Tahoma"/>
                <w:b/>
                <w:sz w:val="16"/>
                <w:szCs w:val="16"/>
              </w:rPr>
              <w:t>23</w:t>
            </w:r>
          </w:p>
        </w:tc>
        <w:tc>
          <w:tcPr>
            <w:tcW w:w="7230" w:type="dxa"/>
            <w:tcBorders>
              <w:top w:val="nil"/>
              <w:left w:val="single" w:sz="4" w:space="0" w:color="auto"/>
              <w:bottom w:val="single" w:sz="4" w:space="0" w:color="auto"/>
              <w:right w:val="single" w:sz="4" w:space="0" w:color="auto"/>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 xml:space="preserve">РОЗРИВ ОДНІЄЇ БАРАБАННОЇ ПЕРЕТИНКИ, ЩО НАСТАВ У РЕЗУЛЬТАТІ ТРАВМИ </w:t>
            </w:r>
          </w:p>
        </w:tc>
        <w:tc>
          <w:tcPr>
            <w:tcW w:w="1842" w:type="dxa"/>
            <w:tcBorders>
              <w:top w:val="nil"/>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2 (але не більше 200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413"/>
        </w:trPr>
        <w:tc>
          <w:tcPr>
            <w:tcW w:w="1036" w:type="dxa"/>
            <w:tcBorders>
              <w:top w:val="nil"/>
              <w:left w:val="single" w:sz="4" w:space="0" w:color="auto"/>
              <w:bottom w:val="single" w:sz="4" w:space="0" w:color="auto"/>
              <w:right w:val="nil"/>
            </w:tcBorders>
            <w:noWrap/>
          </w:tcPr>
          <w:p w:rsidR="00A573A9" w:rsidRPr="001D51F5" w:rsidRDefault="00A573A9" w:rsidP="00C349BD">
            <w:pPr>
              <w:jc w:val="center"/>
              <w:rPr>
                <w:rFonts w:ascii="Tahoma" w:hAnsi="Tahoma" w:cs="Tahoma"/>
                <w:b/>
                <w:sz w:val="16"/>
                <w:szCs w:val="16"/>
              </w:rPr>
            </w:pPr>
          </w:p>
        </w:tc>
        <w:tc>
          <w:tcPr>
            <w:tcW w:w="9072" w:type="dxa"/>
            <w:gridSpan w:val="2"/>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jc w:val="both"/>
              <w:rPr>
                <w:rFonts w:ascii="Tahoma" w:hAnsi="Tahoma" w:cs="Tahoma"/>
                <w:b/>
                <w:sz w:val="16"/>
                <w:szCs w:val="16"/>
              </w:rPr>
            </w:pPr>
            <w:r w:rsidRPr="00111965">
              <w:rPr>
                <w:rFonts w:ascii="Tahoma" w:hAnsi="Tahoma" w:cs="Tahoma"/>
                <w:b/>
                <w:sz w:val="16"/>
                <w:szCs w:val="16"/>
              </w:rPr>
              <w:t>Примітка:</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Якщо розрив барабанної перетинки відбувся в результаті перелому основи черепа (середня черепна ямка), ст. 23 не застосовується.</w:t>
            </w:r>
          </w:p>
        </w:tc>
      </w:tr>
      <w:tr w:rsidR="00A573A9" w:rsidRPr="00111965" w:rsidTr="00C349BD">
        <w:trPr>
          <w:trHeight w:val="44"/>
        </w:trPr>
        <w:tc>
          <w:tcPr>
            <w:tcW w:w="1036" w:type="dxa"/>
            <w:vMerge w:val="restart"/>
            <w:tcBorders>
              <w:top w:val="single" w:sz="4" w:space="0" w:color="auto"/>
              <w:left w:val="single" w:sz="4" w:space="0" w:color="auto"/>
              <w:bottom w:val="single" w:sz="4" w:space="0" w:color="auto"/>
              <w:right w:val="single" w:sz="4" w:space="0" w:color="auto"/>
            </w:tcBorders>
            <w:noWrap/>
          </w:tcPr>
          <w:p w:rsidR="00A573A9" w:rsidRPr="001D51F5" w:rsidRDefault="00A573A9" w:rsidP="00C349BD">
            <w:pPr>
              <w:spacing w:before="80"/>
              <w:jc w:val="center"/>
              <w:rPr>
                <w:rFonts w:ascii="Tahoma" w:hAnsi="Tahoma" w:cs="Tahoma"/>
                <w:b/>
                <w:sz w:val="16"/>
                <w:szCs w:val="16"/>
              </w:rPr>
            </w:pPr>
            <w:r w:rsidRPr="001D51F5">
              <w:rPr>
                <w:rFonts w:ascii="Tahoma" w:hAnsi="Tahoma" w:cs="Tahoma"/>
                <w:b/>
                <w:sz w:val="16"/>
                <w:szCs w:val="16"/>
              </w:rPr>
              <w:t>24</w:t>
            </w:r>
          </w:p>
        </w:tc>
        <w:tc>
          <w:tcPr>
            <w:tcW w:w="7230" w:type="dxa"/>
            <w:tcBorders>
              <w:top w:val="single" w:sz="4" w:space="0" w:color="auto"/>
              <w:left w:val="nil"/>
              <w:bottom w:val="single" w:sz="4" w:space="0" w:color="auto"/>
              <w:right w:val="nil"/>
            </w:tcBorders>
            <w:vAlign w:val="bottom"/>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УШКОДЖЕННЯ ОДНОГО ВУХА, ЯКЕ СПРИЧИНИЛО  ПОСТТРАВМАТИЧНИЙ ГНІЙНИЙ ОТИТ:</w:t>
            </w:r>
          </w:p>
          <w:p w:rsidR="00A573A9" w:rsidRPr="00111965" w:rsidRDefault="00A573A9" w:rsidP="00C349BD">
            <w:pPr>
              <w:tabs>
                <w:tab w:val="left" w:pos="141"/>
              </w:tabs>
              <w:rPr>
                <w:rFonts w:ascii="Tahoma" w:hAnsi="Tahoma" w:cs="Tahoma"/>
                <w:sz w:val="16"/>
                <w:szCs w:val="16"/>
              </w:rPr>
            </w:pPr>
            <w:r w:rsidRPr="00111965">
              <w:rPr>
                <w:rFonts w:ascii="Tahoma" w:hAnsi="Tahoma" w:cs="Tahoma"/>
                <w:sz w:val="16"/>
                <w:szCs w:val="16"/>
              </w:rPr>
              <w:t>а) гнійний</w:t>
            </w:r>
          </w:p>
        </w:tc>
        <w:tc>
          <w:tcPr>
            <w:tcW w:w="1842" w:type="dxa"/>
            <w:tcBorders>
              <w:top w:val="single" w:sz="4" w:space="0" w:color="auto"/>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p>
          <w:p w:rsidR="00A573A9" w:rsidRPr="00111965" w:rsidRDefault="00A573A9" w:rsidP="00C349BD">
            <w:pPr>
              <w:jc w:val="center"/>
              <w:rPr>
                <w:rFonts w:ascii="Tahoma" w:hAnsi="Tahoma" w:cs="Tahoma"/>
                <w:sz w:val="16"/>
                <w:szCs w:val="16"/>
              </w:rPr>
            </w:pPr>
            <w:r w:rsidRPr="00111965">
              <w:rPr>
                <w:rFonts w:ascii="Tahoma" w:hAnsi="Tahoma" w:cs="Tahoma"/>
                <w:sz w:val="16"/>
                <w:szCs w:val="16"/>
              </w:rPr>
              <w:t>1</w:t>
            </w:r>
          </w:p>
        </w:tc>
      </w:tr>
      <w:tr w:rsidR="00A573A9" w:rsidRPr="00111965" w:rsidTr="00C349BD">
        <w:trPr>
          <w:trHeight w:val="525"/>
        </w:trPr>
        <w:tc>
          <w:tcPr>
            <w:tcW w:w="1036" w:type="dxa"/>
            <w:vMerge/>
            <w:tcBorders>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9072" w:type="dxa"/>
            <w:gridSpan w:val="2"/>
            <w:tcBorders>
              <w:top w:val="single" w:sz="4" w:space="0" w:color="auto"/>
              <w:left w:val="nil"/>
              <w:bottom w:val="single" w:sz="4" w:space="0" w:color="auto"/>
              <w:right w:val="single" w:sz="4" w:space="0" w:color="auto"/>
            </w:tcBorders>
            <w:vAlign w:val="bottom"/>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Примітка:</w:t>
            </w:r>
          </w:p>
          <w:p w:rsidR="00A573A9" w:rsidRPr="00111965" w:rsidRDefault="00A573A9" w:rsidP="00C349BD">
            <w:pPr>
              <w:tabs>
                <w:tab w:val="left" w:pos="141"/>
              </w:tabs>
              <w:rPr>
                <w:rFonts w:ascii="Tahoma" w:hAnsi="Tahoma" w:cs="Tahoma"/>
                <w:sz w:val="16"/>
                <w:szCs w:val="16"/>
              </w:rPr>
            </w:pPr>
            <w:r w:rsidRPr="00111965">
              <w:rPr>
                <w:rFonts w:ascii="Tahoma" w:hAnsi="Tahoma" w:cs="Tahoma"/>
                <w:sz w:val="16"/>
                <w:szCs w:val="16"/>
              </w:rPr>
              <w:t xml:space="preserve">1)Виплата за ст. 24.а здійснюється на підставі висновку ЛОР-лікаря, що підтверджує діагноз «Посттравматичний гнійний отит» та містить дату травми, яка стала причиною отиту. </w:t>
            </w:r>
          </w:p>
        </w:tc>
      </w:tr>
      <w:tr w:rsidR="00A573A9" w:rsidRPr="00111965" w:rsidTr="00C349BD">
        <w:trPr>
          <w:trHeight w:val="290"/>
        </w:trPr>
        <w:tc>
          <w:tcPr>
            <w:tcW w:w="10108" w:type="dxa"/>
            <w:gridSpan w:val="3"/>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rsidR="00A573A9" w:rsidRPr="00111965" w:rsidRDefault="00A573A9" w:rsidP="00C349BD">
            <w:pPr>
              <w:jc w:val="center"/>
              <w:rPr>
                <w:rFonts w:ascii="Tahoma" w:hAnsi="Tahoma" w:cs="Tahoma"/>
                <w:b/>
                <w:bCs/>
                <w:sz w:val="16"/>
                <w:szCs w:val="16"/>
              </w:rPr>
            </w:pPr>
            <w:r w:rsidRPr="00111965">
              <w:rPr>
                <w:rFonts w:ascii="Tahoma" w:hAnsi="Tahoma" w:cs="Tahoma"/>
                <w:b/>
                <w:bCs/>
                <w:sz w:val="16"/>
                <w:szCs w:val="16"/>
              </w:rPr>
              <w:t>РОЗДІЛ IV. ДИХАЛЬНА СИСТЕМА</w:t>
            </w:r>
          </w:p>
        </w:tc>
      </w:tr>
      <w:tr w:rsidR="00A573A9" w:rsidRPr="00111965" w:rsidTr="00C349BD">
        <w:trPr>
          <w:trHeight w:val="185"/>
        </w:trPr>
        <w:tc>
          <w:tcPr>
            <w:tcW w:w="1036" w:type="dxa"/>
            <w:vMerge w:val="restart"/>
            <w:tcBorders>
              <w:top w:val="nil"/>
              <w:left w:val="single" w:sz="4" w:space="0" w:color="auto"/>
              <w:right w:val="nil"/>
            </w:tcBorders>
            <w:noWrap/>
          </w:tcPr>
          <w:p w:rsidR="00A573A9" w:rsidRPr="001D51F5" w:rsidRDefault="00A573A9" w:rsidP="00C349BD">
            <w:pPr>
              <w:spacing w:before="80"/>
              <w:jc w:val="center"/>
              <w:rPr>
                <w:rFonts w:ascii="Tahoma" w:hAnsi="Tahoma" w:cs="Tahoma"/>
                <w:b/>
                <w:sz w:val="16"/>
                <w:szCs w:val="16"/>
              </w:rPr>
            </w:pPr>
            <w:r w:rsidRPr="001D51F5">
              <w:rPr>
                <w:rFonts w:ascii="Tahoma" w:hAnsi="Tahoma" w:cs="Tahoma"/>
                <w:b/>
                <w:sz w:val="16"/>
                <w:szCs w:val="16"/>
              </w:rPr>
              <w:t>25</w:t>
            </w:r>
          </w:p>
        </w:tc>
        <w:tc>
          <w:tcPr>
            <w:tcW w:w="7230" w:type="dxa"/>
            <w:tcBorders>
              <w:top w:val="nil"/>
              <w:left w:val="single" w:sz="4" w:space="0" w:color="auto"/>
              <w:bottom w:val="single" w:sz="4" w:space="0" w:color="auto"/>
              <w:right w:val="single" w:sz="4" w:space="0" w:color="auto"/>
            </w:tcBorders>
            <w:vAlign w:val="bottom"/>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ПЕРЕЛОМ КІСТОК НОСА, ПЕРЕДНЬОЇ СТІНКИ ЛОБОВОЇ КІСТКИ, ГАЙМОРОВОЇ ПАЗУХИ, ҐРАТЧАСТОЇ КІСТКИ</w:t>
            </w:r>
          </w:p>
        </w:tc>
        <w:tc>
          <w:tcPr>
            <w:tcW w:w="1842" w:type="dxa"/>
            <w:tcBorders>
              <w:top w:val="nil"/>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5 (але не більше 500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300"/>
        </w:trPr>
        <w:tc>
          <w:tcPr>
            <w:tcW w:w="1036" w:type="dxa"/>
            <w:vMerge/>
            <w:tcBorders>
              <w:left w:val="single" w:sz="4" w:space="0" w:color="auto"/>
              <w:bottom w:val="nil"/>
              <w:right w:val="nil"/>
            </w:tcBorders>
            <w:noWrap/>
          </w:tcPr>
          <w:p w:rsidR="00A573A9" w:rsidRPr="00111965" w:rsidRDefault="00A573A9" w:rsidP="00C349BD">
            <w:pPr>
              <w:jc w:val="center"/>
              <w:rPr>
                <w:rFonts w:ascii="Tahoma" w:hAnsi="Tahoma" w:cs="Tahoma"/>
                <w:sz w:val="16"/>
                <w:szCs w:val="16"/>
              </w:rPr>
            </w:pPr>
          </w:p>
        </w:tc>
        <w:tc>
          <w:tcPr>
            <w:tcW w:w="9072" w:type="dxa"/>
            <w:gridSpan w:val="2"/>
            <w:vMerge w:val="restart"/>
            <w:tcBorders>
              <w:top w:val="single" w:sz="4" w:space="0" w:color="auto"/>
              <w:left w:val="single" w:sz="4" w:space="0" w:color="auto"/>
              <w:right w:val="single" w:sz="4" w:space="0" w:color="000000"/>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Примітки:</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1) Якщо в зв'язку з переломом кісток носа наступить його деформація і це буде підтверджено довідкою лікувально-профілактичної установи  та результатами огляду, страхова виплата здійснюється за ст. 25 і 54 (якщо є підстави для застосування цієї статті) шляхом підсумовування.</w:t>
            </w:r>
          </w:p>
          <w:p w:rsidR="00A573A9" w:rsidRPr="00111965" w:rsidRDefault="00A573A9" w:rsidP="00C349BD">
            <w:pPr>
              <w:rPr>
                <w:rFonts w:ascii="Tahoma" w:hAnsi="Tahoma" w:cs="Tahoma"/>
                <w:b/>
                <w:sz w:val="16"/>
                <w:szCs w:val="16"/>
              </w:rPr>
            </w:pPr>
            <w:r w:rsidRPr="00111965">
              <w:rPr>
                <w:rFonts w:ascii="Tahoma" w:hAnsi="Tahoma" w:cs="Tahoma"/>
                <w:sz w:val="16"/>
                <w:szCs w:val="16"/>
              </w:rPr>
              <w:t xml:space="preserve">2) Якщо було здійснено страхову виплату за </w:t>
            </w:r>
            <w:proofErr w:type="spellStart"/>
            <w:r w:rsidRPr="00111965">
              <w:rPr>
                <w:rFonts w:ascii="Tahoma" w:hAnsi="Tahoma" w:cs="Tahoma"/>
                <w:sz w:val="16"/>
                <w:szCs w:val="16"/>
              </w:rPr>
              <w:t>ст.ст</w:t>
            </w:r>
            <w:proofErr w:type="spellEnd"/>
            <w:r w:rsidRPr="00111965">
              <w:rPr>
                <w:rFonts w:ascii="Tahoma" w:hAnsi="Tahoma" w:cs="Tahoma"/>
                <w:sz w:val="16"/>
                <w:szCs w:val="16"/>
              </w:rPr>
              <w:t xml:space="preserve">. 1 – 3, виплата за ст. 25 не здійснюється.  </w:t>
            </w:r>
          </w:p>
        </w:tc>
      </w:tr>
      <w:tr w:rsidR="00A573A9" w:rsidRPr="00111965" w:rsidTr="00C349BD">
        <w:trPr>
          <w:trHeight w:val="349"/>
        </w:trPr>
        <w:tc>
          <w:tcPr>
            <w:tcW w:w="1036" w:type="dxa"/>
            <w:tcBorders>
              <w:top w:val="nil"/>
              <w:left w:val="single" w:sz="4" w:space="0" w:color="auto"/>
              <w:bottom w:val="single" w:sz="4" w:space="0" w:color="auto"/>
              <w:right w:val="nil"/>
            </w:tcBorders>
            <w:noWrap/>
          </w:tcPr>
          <w:p w:rsidR="00A573A9" w:rsidRPr="00111965" w:rsidRDefault="00A573A9" w:rsidP="00C349BD">
            <w:pPr>
              <w:jc w:val="center"/>
              <w:rPr>
                <w:rFonts w:ascii="Tahoma" w:hAnsi="Tahoma" w:cs="Tahoma"/>
                <w:sz w:val="16"/>
                <w:szCs w:val="16"/>
              </w:rPr>
            </w:pPr>
          </w:p>
        </w:tc>
        <w:tc>
          <w:tcPr>
            <w:tcW w:w="9072" w:type="dxa"/>
            <w:gridSpan w:val="2"/>
            <w:vMerge/>
            <w:tcBorders>
              <w:left w:val="single" w:sz="4" w:space="0" w:color="auto"/>
              <w:bottom w:val="single" w:sz="4" w:space="0" w:color="auto"/>
              <w:right w:val="single" w:sz="4" w:space="0" w:color="000000"/>
            </w:tcBorders>
            <w:vAlign w:val="center"/>
          </w:tcPr>
          <w:p w:rsidR="00A573A9" w:rsidRPr="00111965" w:rsidRDefault="00A573A9" w:rsidP="00C349BD">
            <w:pPr>
              <w:rPr>
                <w:rFonts w:ascii="Tahoma" w:hAnsi="Tahoma" w:cs="Tahoma"/>
                <w:sz w:val="16"/>
                <w:szCs w:val="16"/>
              </w:rPr>
            </w:pPr>
          </w:p>
        </w:tc>
      </w:tr>
      <w:tr w:rsidR="00A573A9" w:rsidRPr="00111965" w:rsidTr="00C349BD">
        <w:trPr>
          <w:trHeight w:val="330"/>
        </w:trPr>
        <w:tc>
          <w:tcPr>
            <w:tcW w:w="1036" w:type="dxa"/>
            <w:tcBorders>
              <w:top w:val="nil"/>
              <w:left w:val="single" w:sz="4" w:space="0" w:color="auto"/>
              <w:bottom w:val="nil"/>
              <w:right w:val="nil"/>
            </w:tcBorders>
            <w:noWrap/>
          </w:tcPr>
          <w:p w:rsidR="00A573A9" w:rsidRPr="006A5864" w:rsidRDefault="00A573A9" w:rsidP="00C349BD">
            <w:pPr>
              <w:spacing w:before="80"/>
              <w:jc w:val="center"/>
              <w:rPr>
                <w:rFonts w:ascii="Tahoma" w:hAnsi="Tahoma" w:cs="Tahoma"/>
                <w:b/>
                <w:sz w:val="16"/>
                <w:szCs w:val="16"/>
              </w:rPr>
            </w:pPr>
            <w:r w:rsidRPr="006A5864">
              <w:rPr>
                <w:rFonts w:ascii="Tahoma" w:hAnsi="Tahoma" w:cs="Tahoma"/>
                <w:b/>
                <w:sz w:val="16"/>
                <w:szCs w:val="16"/>
              </w:rPr>
              <w:t>26</w:t>
            </w:r>
          </w:p>
        </w:tc>
        <w:tc>
          <w:tcPr>
            <w:tcW w:w="9072" w:type="dxa"/>
            <w:gridSpan w:val="2"/>
            <w:tcBorders>
              <w:top w:val="single" w:sz="4" w:space="0" w:color="auto"/>
              <w:left w:val="single" w:sz="4" w:space="0" w:color="auto"/>
              <w:bottom w:val="single" w:sz="4" w:space="0" w:color="auto"/>
              <w:right w:val="single" w:sz="4" w:space="0" w:color="000000"/>
            </w:tcBorders>
            <w:vAlign w:val="bottom"/>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УШКОДЖЕННЯ ЛЕГЕНІВ, ЩО СПРИЧИНИЛО: ПІДШКІРНУ ЕМФІЗЕМУ, ГЕМОТОРАКС, ПНЕВМОТОРАКС, ПНЕВМОНІЮ, ЕКСУДАТИВНЫЙ ПЛЕВРИТ, СТОРОННЄ ТІЛО (ТІЛА) ГРУДНОЇ ПОРОЖНИНИ:</w:t>
            </w:r>
          </w:p>
        </w:tc>
      </w:tr>
      <w:tr w:rsidR="00A573A9" w:rsidRPr="00111965" w:rsidTr="00C349BD">
        <w:trPr>
          <w:trHeight w:val="65"/>
        </w:trPr>
        <w:tc>
          <w:tcPr>
            <w:tcW w:w="1036" w:type="dxa"/>
            <w:tcBorders>
              <w:top w:val="nil"/>
              <w:left w:val="single" w:sz="4" w:space="0" w:color="auto"/>
              <w:bottom w:val="nil"/>
              <w:right w:val="nil"/>
            </w:tcBorders>
            <w:noWrap/>
          </w:tcPr>
          <w:p w:rsidR="00A573A9" w:rsidRPr="006A5864" w:rsidRDefault="00A573A9" w:rsidP="00C349BD">
            <w:pPr>
              <w:jc w:val="center"/>
              <w:rPr>
                <w:rFonts w:ascii="Tahoma" w:hAnsi="Tahoma" w:cs="Tahoma"/>
                <w:b/>
                <w:sz w:val="16"/>
                <w:szCs w:val="16"/>
              </w:rPr>
            </w:pPr>
          </w:p>
        </w:tc>
        <w:tc>
          <w:tcPr>
            <w:tcW w:w="7230" w:type="dxa"/>
            <w:tcBorders>
              <w:top w:val="nil"/>
              <w:left w:val="single" w:sz="4" w:space="0" w:color="auto"/>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а) з одного боку </w:t>
            </w:r>
          </w:p>
        </w:tc>
        <w:tc>
          <w:tcPr>
            <w:tcW w:w="1842" w:type="dxa"/>
            <w:tcBorders>
              <w:top w:val="nil"/>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5</w:t>
            </w:r>
          </w:p>
        </w:tc>
      </w:tr>
      <w:tr w:rsidR="00A573A9" w:rsidRPr="00111965" w:rsidTr="00C349BD">
        <w:trPr>
          <w:trHeight w:val="162"/>
        </w:trPr>
        <w:tc>
          <w:tcPr>
            <w:tcW w:w="1036" w:type="dxa"/>
            <w:tcBorders>
              <w:top w:val="nil"/>
              <w:left w:val="single" w:sz="4" w:space="0" w:color="auto"/>
              <w:bottom w:val="nil"/>
              <w:right w:val="nil"/>
            </w:tcBorders>
            <w:noWrap/>
          </w:tcPr>
          <w:p w:rsidR="00A573A9" w:rsidRPr="006A5864" w:rsidRDefault="00A573A9" w:rsidP="00C349BD">
            <w:pPr>
              <w:jc w:val="center"/>
              <w:rPr>
                <w:rFonts w:ascii="Tahoma" w:hAnsi="Tahoma" w:cs="Tahoma"/>
                <w:b/>
                <w:sz w:val="16"/>
                <w:szCs w:val="16"/>
              </w:rPr>
            </w:pPr>
          </w:p>
        </w:tc>
        <w:tc>
          <w:tcPr>
            <w:tcW w:w="7230" w:type="dxa"/>
            <w:tcBorders>
              <w:top w:val="single" w:sz="4" w:space="0" w:color="auto"/>
              <w:left w:val="single" w:sz="4" w:space="0" w:color="auto"/>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б) із двох боків</w:t>
            </w:r>
          </w:p>
        </w:tc>
        <w:tc>
          <w:tcPr>
            <w:tcW w:w="1842"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trHeight w:val="300"/>
        </w:trPr>
        <w:tc>
          <w:tcPr>
            <w:tcW w:w="1036" w:type="dxa"/>
            <w:tcBorders>
              <w:top w:val="nil"/>
              <w:left w:val="single" w:sz="4" w:space="0" w:color="auto"/>
              <w:bottom w:val="nil"/>
              <w:right w:val="nil"/>
            </w:tcBorders>
            <w:noWrap/>
          </w:tcPr>
          <w:p w:rsidR="00A573A9" w:rsidRPr="006A5864" w:rsidRDefault="00A573A9" w:rsidP="00C349BD">
            <w:pPr>
              <w:jc w:val="center"/>
              <w:rPr>
                <w:rFonts w:ascii="Tahoma" w:hAnsi="Tahoma" w:cs="Tahoma"/>
                <w:b/>
                <w:sz w:val="16"/>
                <w:szCs w:val="16"/>
              </w:rPr>
            </w:pPr>
          </w:p>
        </w:tc>
        <w:tc>
          <w:tcPr>
            <w:tcW w:w="9072" w:type="dxa"/>
            <w:gridSpan w:val="2"/>
            <w:vMerge w:val="restart"/>
            <w:tcBorders>
              <w:top w:val="single" w:sz="4" w:space="0" w:color="auto"/>
              <w:left w:val="single" w:sz="4" w:space="0" w:color="auto"/>
              <w:right w:val="single" w:sz="4" w:space="0" w:color="000000"/>
            </w:tcBorders>
            <w:noWrap/>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Примітка:</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 xml:space="preserve">Пневмонія, що </w:t>
            </w:r>
            <w:proofErr w:type="spellStart"/>
            <w:r w:rsidRPr="00111965">
              <w:rPr>
                <w:rFonts w:ascii="Tahoma" w:hAnsi="Tahoma" w:cs="Tahoma"/>
                <w:sz w:val="16"/>
                <w:szCs w:val="16"/>
              </w:rPr>
              <w:t>розвинулася</w:t>
            </w:r>
            <w:proofErr w:type="spellEnd"/>
            <w:r w:rsidRPr="00111965">
              <w:rPr>
                <w:rFonts w:ascii="Tahoma" w:hAnsi="Tahoma" w:cs="Tahoma"/>
                <w:sz w:val="16"/>
                <w:szCs w:val="16"/>
              </w:rPr>
              <w:t xml:space="preserve"> в період лікування травми (за винятком ушкоджень грудної клітки й органів грудної порожнини) або після оперативного втручання, зробленого з приводу травми, не дає підстав для здійснення страхової виплати.</w:t>
            </w:r>
          </w:p>
        </w:tc>
      </w:tr>
      <w:tr w:rsidR="00A573A9" w:rsidRPr="00111965" w:rsidTr="00C349BD">
        <w:trPr>
          <w:trHeight w:val="328"/>
        </w:trPr>
        <w:tc>
          <w:tcPr>
            <w:tcW w:w="1036" w:type="dxa"/>
            <w:tcBorders>
              <w:top w:val="nil"/>
              <w:left w:val="single" w:sz="4" w:space="0" w:color="auto"/>
              <w:bottom w:val="nil"/>
              <w:right w:val="nil"/>
            </w:tcBorders>
            <w:noWrap/>
          </w:tcPr>
          <w:p w:rsidR="00A573A9" w:rsidRPr="006A5864" w:rsidRDefault="00A573A9" w:rsidP="00C349BD">
            <w:pPr>
              <w:jc w:val="center"/>
              <w:rPr>
                <w:rFonts w:ascii="Tahoma" w:hAnsi="Tahoma" w:cs="Tahoma"/>
                <w:b/>
                <w:sz w:val="16"/>
                <w:szCs w:val="16"/>
              </w:rPr>
            </w:pPr>
          </w:p>
        </w:tc>
        <w:tc>
          <w:tcPr>
            <w:tcW w:w="9072" w:type="dxa"/>
            <w:gridSpan w:val="2"/>
            <w:vMerge/>
            <w:tcBorders>
              <w:left w:val="single" w:sz="4" w:space="0" w:color="auto"/>
              <w:bottom w:val="single" w:sz="4" w:space="0" w:color="auto"/>
              <w:right w:val="single" w:sz="4" w:space="0" w:color="000000"/>
            </w:tcBorders>
            <w:vAlign w:val="center"/>
          </w:tcPr>
          <w:p w:rsidR="00A573A9" w:rsidRPr="00111965" w:rsidRDefault="00A573A9" w:rsidP="00C349BD">
            <w:pPr>
              <w:rPr>
                <w:rFonts w:ascii="Tahoma" w:hAnsi="Tahoma" w:cs="Tahoma"/>
                <w:sz w:val="16"/>
                <w:szCs w:val="16"/>
              </w:rPr>
            </w:pPr>
          </w:p>
        </w:tc>
      </w:tr>
      <w:tr w:rsidR="00A573A9" w:rsidRPr="00111965" w:rsidTr="00C349BD">
        <w:trPr>
          <w:trHeight w:val="209"/>
        </w:trPr>
        <w:tc>
          <w:tcPr>
            <w:tcW w:w="1036" w:type="dxa"/>
            <w:vMerge w:val="restart"/>
            <w:tcBorders>
              <w:top w:val="single" w:sz="4" w:space="0" w:color="auto"/>
              <w:left w:val="single" w:sz="4" w:space="0" w:color="auto"/>
              <w:right w:val="single" w:sz="4" w:space="0" w:color="auto"/>
            </w:tcBorders>
            <w:noWrap/>
          </w:tcPr>
          <w:p w:rsidR="00A573A9" w:rsidRPr="006A5864" w:rsidRDefault="00A573A9" w:rsidP="00C349BD">
            <w:pPr>
              <w:spacing w:before="80"/>
              <w:jc w:val="center"/>
              <w:rPr>
                <w:rFonts w:ascii="Tahoma" w:hAnsi="Tahoma" w:cs="Tahoma"/>
                <w:b/>
                <w:sz w:val="16"/>
                <w:szCs w:val="16"/>
              </w:rPr>
            </w:pPr>
            <w:r w:rsidRPr="006A5864">
              <w:rPr>
                <w:rFonts w:ascii="Tahoma" w:hAnsi="Tahoma" w:cs="Tahoma"/>
                <w:b/>
                <w:sz w:val="16"/>
                <w:szCs w:val="16"/>
              </w:rPr>
              <w:t>27</w:t>
            </w:r>
          </w:p>
        </w:tc>
        <w:tc>
          <w:tcPr>
            <w:tcW w:w="9072" w:type="dxa"/>
            <w:gridSpan w:val="2"/>
            <w:tcBorders>
              <w:top w:val="single" w:sz="4" w:space="0" w:color="auto"/>
              <w:left w:val="nil"/>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УШКОДЖЕННЯ ГРУДНОЇ КЛІТКИ І ЇЇ ОРГАНІВ, ЯКІ СПРИЧИНИЛИ:</w:t>
            </w:r>
          </w:p>
        </w:tc>
      </w:tr>
      <w:tr w:rsidR="00A573A9" w:rsidRPr="00111965" w:rsidTr="00C349BD">
        <w:trPr>
          <w:trHeight w:val="172"/>
        </w:trPr>
        <w:tc>
          <w:tcPr>
            <w:tcW w:w="1036"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230" w:type="dxa"/>
            <w:tcBorders>
              <w:top w:val="nil"/>
              <w:left w:val="nil"/>
              <w:bottom w:val="single" w:sz="4" w:space="0" w:color="auto"/>
              <w:right w:val="single" w:sz="4" w:space="0" w:color="auto"/>
            </w:tcBorders>
          </w:tcPr>
          <w:p w:rsidR="00A573A9" w:rsidRPr="00111965" w:rsidRDefault="00A573A9" w:rsidP="00C349BD">
            <w:pPr>
              <w:rPr>
                <w:rFonts w:ascii="Tahoma" w:hAnsi="Tahoma" w:cs="Tahoma"/>
                <w:sz w:val="16"/>
                <w:szCs w:val="16"/>
              </w:rPr>
            </w:pPr>
            <w:r w:rsidRPr="00111965">
              <w:rPr>
                <w:rFonts w:ascii="Tahoma" w:hAnsi="Tahoma" w:cs="Tahoma"/>
                <w:sz w:val="16"/>
                <w:szCs w:val="16"/>
              </w:rPr>
              <w:t>а) легеневу недостатність (яка виникла не раніше 3 місяців від дня травми)</w:t>
            </w:r>
          </w:p>
        </w:tc>
        <w:tc>
          <w:tcPr>
            <w:tcW w:w="1842" w:type="dxa"/>
            <w:tcBorders>
              <w:top w:val="nil"/>
              <w:left w:val="nil"/>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trHeight w:val="217"/>
        </w:trPr>
        <w:tc>
          <w:tcPr>
            <w:tcW w:w="1036"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230" w:type="dxa"/>
            <w:tcBorders>
              <w:top w:val="single" w:sz="4" w:space="0" w:color="auto"/>
              <w:left w:val="nil"/>
              <w:bottom w:val="single" w:sz="4" w:space="0" w:color="auto"/>
              <w:right w:val="single" w:sz="4" w:space="0" w:color="auto"/>
            </w:tcBorders>
          </w:tcPr>
          <w:p w:rsidR="00A573A9" w:rsidRPr="00111965" w:rsidRDefault="00A573A9" w:rsidP="00C349BD">
            <w:pPr>
              <w:rPr>
                <w:rFonts w:ascii="Tahoma" w:hAnsi="Tahoma" w:cs="Tahoma"/>
                <w:sz w:val="16"/>
                <w:szCs w:val="16"/>
              </w:rPr>
            </w:pPr>
            <w:r w:rsidRPr="00111965">
              <w:rPr>
                <w:rFonts w:ascii="Tahoma" w:hAnsi="Tahoma" w:cs="Tahoma"/>
                <w:sz w:val="16"/>
                <w:szCs w:val="16"/>
              </w:rPr>
              <w:t>б) видалення частки, частини легені (</w:t>
            </w:r>
            <w:proofErr w:type="spellStart"/>
            <w:r w:rsidRPr="00111965">
              <w:rPr>
                <w:rFonts w:ascii="Tahoma" w:hAnsi="Tahoma" w:cs="Tahoma"/>
                <w:sz w:val="16"/>
                <w:szCs w:val="16"/>
              </w:rPr>
              <w:t>легенів</w:t>
            </w:r>
            <w:proofErr w:type="spellEnd"/>
            <w:r w:rsidRPr="00111965">
              <w:rPr>
                <w:rFonts w:ascii="Tahoma" w:hAnsi="Tahoma" w:cs="Tahoma"/>
                <w:sz w:val="16"/>
                <w:szCs w:val="16"/>
              </w:rPr>
              <w:t>)</w:t>
            </w:r>
          </w:p>
        </w:tc>
        <w:tc>
          <w:tcPr>
            <w:tcW w:w="1842" w:type="dxa"/>
            <w:tcBorders>
              <w:top w:val="single" w:sz="4" w:space="0" w:color="auto"/>
              <w:left w:val="nil"/>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40</w:t>
            </w:r>
          </w:p>
        </w:tc>
      </w:tr>
      <w:tr w:rsidR="00A573A9" w:rsidRPr="00111965" w:rsidTr="00C349BD">
        <w:trPr>
          <w:trHeight w:val="187"/>
        </w:trPr>
        <w:tc>
          <w:tcPr>
            <w:tcW w:w="1036"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230" w:type="dxa"/>
            <w:tcBorders>
              <w:top w:val="single" w:sz="4" w:space="0" w:color="auto"/>
              <w:left w:val="nil"/>
              <w:bottom w:val="single" w:sz="4" w:space="0" w:color="auto"/>
              <w:right w:val="single" w:sz="4" w:space="0" w:color="auto"/>
            </w:tcBorders>
          </w:tcPr>
          <w:p w:rsidR="00A573A9" w:rsidRPr="00111965" w:rsidRDefault="00A573A9" w:rsidP="00C349BD">
            <w:pPr>
              <w:rPr>
                <w:rFonts w:ascii="Tahoma" w:hAnsi="Tahoma" w:cs="Tahoma"/>
                <w:sz w:val="16"/>
                <w:szCs w:val="16"/>
              </w:rPr>
            </w:pPr>
            <w:r w:rsidRPr="00111965">
              <w:rPr>
                <w:rFonts w:ascii="Tahoma" w:hAnsi="Tahoma" w:cs="Tahoma"/>
                <w:sz w:val="16"/>
                <w:szCs w:val="16"/>
              </w:rPr>
              <w:t>в) видалення однієї легені</w:t>
            </w:r>
          </w:p>
        </w:tc>
        <w:tc>
          <w:tcPr>
            <w:tcW w:w="1842" w:type="dxa"/>
            <w:tcBorders>
              <w:top w:val="single" w:sz="4" w:space="0" w:color="auto"/>
              <w:left w:val="nil"/>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60</w:t>
            </w:r>
          </w:p>
        </w:tc>
      </w:tr>
      <w:tr w:rsidR="00A573A9" w:rsidRPr="00111965" w:rsidTr="00C349BD">
        <w:trPr>
          <w:trHeight w:val="378"/>
        </w:trPr>
        <w:tc>
          <w:tcPr>
            <w:tcW w:w="1036" w:type="dxa"/>
            <w:vMerge/>
            <w:tcBorders>
              <w:top w:val="single" w:sz="4" w:space="0" w:color="auto"/>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9072" w:type="dxa"/>
            <w:gridSpan w:val="2"/>
            <w:tcBorders>
              <w:top w:val="single" w:sz="4" w:space="0" w:color="auto"/>
              <w:left w:val="nil"/>
              <w:bottom w:val="single" w:sz="4" w:space="0" w:color="auto"/>
              <w:right w:val="single" w:sz="4" w:space="0" w:color="000000"/>
            </w:tcBorders>
            <w:noWrap/>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Примітка:</w:t>
            </w:r>
          </w:p>
          <w:p w:rsidR="00A573A9" w:rsidRPr="00111965" w:rsidRDefault="00A573A9" w:rsidP="00C349BD">
            <w:pPr>
              <w:rPr>
                <w:rFonts w:ascii="Tahoma" w:hAnsi="Tahoma" w:cs="Tahoma"/>
                <w:b/>
                <w:sz w:val="16"/>
                <w:szCs w:val="16"/>
              </w:rPr>
            </w:pPr>
            <w:r w:rsidRPr="00111965">
              <w:rPr>
                <w:rFonts w:ascii="Tahoma" w:hAnsi="Tahoma" w:cs="Tahoma"/>
                <w:sz w:val="16"/>
                <w:szCs w:val="16"/>
              </w:rPr>
              <w:t>При здійсненні страхової виплати за підпунктами б) або в) цієї статті підпункт а) не застосовується.</w:t>
            </w:r>
          </w:p>
        </w:tc>
      </w:tr>
      <w:tr w:rsidR="00A573A9" w:rsidRPr="00111965" w:rsidTr="00C349BD">
        <w:trPr>
          <w:trHeight w:val="152"/>
        </w:trPr>
        <w:tc>
          <w:tcPr>
            <w:tcW w:w="1036" w:type="dxa"/>
            <w:tcBorders>
              <w:top w:val="nil"/>
              <w:left w:val="single" w:sz="4" w:space="0" w:color="auto"/>
              <w:bottom w:val="single" w:sz="4" w:space="0" w:color="auto"/>
              <w:right w:val="nil"/>
            </w:tcBorders>
            <w:noWrap/>
          </w:tcPr>
          <w:p w:rsidR="00A573A9" w:rsidRPr="006A5864" w:rsidRDefault="00A573A9" w:rsidP="00C349BD">
            <w:pPr>
              <w:spacing w:before="80"/>
              <w:jc w:val="center"/>
              <w:rPr>
                <w:rFonts w:ascii="Tahoma" w:hAnsi="Tahoma" w:cs="Tahoma"/>
                <w:b/>
                <w:sz w:val="16"/>
                <w:szCs w:val="16"/>
              </w:rPr>
            </w:pPr>
            <w:r w:rsidRPr="006A5864">
              <w:rPr>
                <w:rFonts w:ascii="Tahoma" w:hAnsi="Tahoma" w:cs="Tahoma"/>
                <w:b/>
                <w:sz w:val="16"/>
                <w:szCs w:val="16"/>
              </w:rPr>
              <w:t>28</w:t>
            </w:r>
          </w:p>
        </w:tc>
        <w:tc>
          <w:tcPr>
            <w:tcW w:w="7230" w:type="dxa"/>
            <w:tcBorders>
              <w:top w:val="nil"/>
              <w:left w:val="single" w:sz="4" w:space="0" w:color="auto"/>
              <w:bottom w:val="single" w:sz="4" w:space="0" w:color="auto"/>
              <w:right w:val="nil"/>
            </w:tcBorders>
            <w:vAlign w:val="bottom"/>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ПЕРЕЛОМ ГРУДИНИ</w:t>
            </w:r>
          </w:p>
        </w:tc>
        <w:tc>
          <w:tcPr>
            <w:tcW w:w="1842" w:type="dxa"/>
            <w:tcBorders>
              <w:top w:val="nil"/>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5</w:t>
            </w:r>
          </w:p>
        </w:tc>
      </w:tr>
      <w:tr w:rsidR="00A573A9" w:rsidRPr="00111965" w:rsidTr="00C349BD">
        <w:trPr>
          <w:trHeight w:val="114"/>
        </w:trPr>
        <w:tc>
          <w:tcPr>
            <w:tcW w:w="1036" w:type="dxa"/>
            <w:tcBorders>
              <w:top w:val="nil"/>
              <w:left w:val="single" w:sz="4" w:space="0" w:color="auto"/>
              <w:bottom w:val="nil"/>
              <w:right w:val="nil"/>
            </w:tcBorders>
            <w:noWrap/>
          </w:tcPr>
          <w:p w:rsidR="00A573A9" w:rsidRPr="006A5864" w:rsidRDefault="00A573A9" w:rsidP="00C349BD">
            <w:pPr>
              <w:spacing w:before="80"/>
              <w:jc w:val="center"/>
              <w:rPr>
                <w:rFonts w:ascii="Tahoma" w:hAnsi="Tahoma" w:cs="Tahoma"/>
                <w:b/>
                <w:sz w:val="16"/>
                <w:szCs w:val="16"/>
              </w:rPr>
            </w:pPr>
            <w:r w:rsidRPr="006A5864">
              <w:rPr>
                <w:rFonts w:ascii="Tahoma" w:hAnsi="Tahoma" w:cs="Tahoma"/>
                <w:b/>
                <w:sz w:val="16"/>
                <w:szCs w:val="16"/>
              </w:rPr>
              <w:t>29</w:t>
            </w:r>
          </w:p>
        </w:tc>
        <w:tc>
          <w:tcPr>
            <w:tcW w:w="7230" w:type="dxa"/>
            <w:tcBorders>
              <w:top w:val="nil"/>
              <w:left w:val="single" w:sz="4" w:space="0" w:color="auto"/>
              <w:bottom w:val="single" w:sz="4" w:space="0" w:color="auto"/>
              <w:right w:val="single" w:sz="4" w:space="0" w:color="auto"/>
            </w:tcBorders>
            <w:vAlign w:val="bottom"/>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ПЕРЕЛОМ КОЖНОГО РЕБРА</w:t>
            </w:r>
          </w:p>
        </w:tc>
        <w:tc>
          <w:tcPr>
            <w:tcW w:w="1842" w:type="dxa"/>
            <w:tcBorders>
              <w:top w:val="nil"/>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3 (але не більше 300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225"/>
        </w:trPr>
        <w:tc>
          <w:tcPr>
            <w:tcW w:w="1036" w:type="dxa"/>
            <w:tcBorders>
              <w:top w:val="nil"/>
              <w:left w:val="single" w:sz="4" w:space="0" w:color="auto"/>
              <w:bottom w:val="nil"/>
              <w:right w:val="nil"/>
            </w:tcBorders>
            <w:noWrap/>
          </w:tcPr>
          <w:p w:rsidR="00A573A9" w:rsidRPr="006A5864" w:rsidRDefault="00A573A9" w:rsidP="00C349BD">
            <w:pPr>
              <w:jc w:val="center"/>
              <w:rPr>
                <w:rFonts w:ascii="Tahoma" w:hAnsi="Tahoma" w:cs="Tahoma"/>
                <w:b/>
                <w:sz w:val="16"/>
                <w:szCs w:val="16"/>
              </w:rPr>
            </w:pPr>
          </w:p>
        </w:tc>
        <w:tc>
          <w:tcPr>
            <w:tcW w:w="9072" w:type="dxa"/>
            <w:gridSpan w:val="2"/>
            <w:vMerge w:val="restart"/>
            <w:tcBorders>
              <w:top w:val="single" w:sz="4" w:space="0" w:color="auto"/>
              <w:left w:val="single" w:sz="4" w:space="0" w:color="auto"/>
              <w:right w:val="single" w:sz="4" w:space="0" w:color="000000"/>
            </w:tcBorders>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Примітки:</w:t>
            </w:r>
          </w:p>
          <w:p w:rsidR="00A573A9" w:rsidRPr="00111965" w:rsidRDefault="00A573A9" w:rsidP="00C349BD">
            <w:pPr>
              <w:rPr>
                <w:rFonts w:ascii="Tahoma" w:hAnsi="Tahoma" w:cs="Tahoma"/>
                <w:sz w:val="16"/>
                <w:szCs w:val="16"/>
              </w:rPr>
            </w:pPr>
            <w:r w:rsidRPr="00111965">
              <w:rPr>
                <w:rFonts w:ascii="Tahoma" w:hAnsi="Tahoma" w:cs="Tahoma"/>
                <w:sz w:val="16"/>
                <w:szCs w:val="16"/>
              </w:rPr>
              <w:t xml:space="preserve">1) При переломі </w:t>
            </w:r>
            <w:proofErr w:type="spellStart"/>
            <w:r w:rsidRPr="00111965">
              <w:rPr>
                <w:rFonts w:ascii="Tahoma" w:hAnsi="Tahoma" w:cs="Tahoma"/>
                <w:sz w:val="16"/>
                <w:szCs w:val="16"/>
              </w:rPr>
              <w:t>ребер</w:t>
            </w:r>
            <w:proofErr w:type="spellEnd"/>
            <w:r w:rsidRPr="00111965">
              <w:rPr>
                <w:rFonts w:ascii="Tahoma" w:hAnsi="Tahoma" w:cs="Tahoma"/>
                <w:sz w:val="16"/>
                <w:szCs w:val="16"/>
              </w:rPr>
              <w:t xml:space="preserve"> під час реанімаційних заходів страхова виплата здійснюється на загальних підставах.</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lastRenderedPageBreak/>
              <w:t>2) Перелом хрящової частини ребра дає підстави для здійснення страхової виплати.</w:t>
            </w:r>
          </w:p>
          <w:p w:rsidR="00A573A9" w:rsidRPr="00111965" w:rsidRDefault="00A573A9" w:rsidP="00C349BD">
            <w:pPr>
              <w:jc w:val="both"/>
              <w:rPr>
                <w:rFonts w:ascii="Tahoma" w:hAnsi="Tahoma" w:cs="Tahoma"/>
                <w:b/>
                <w:sz w:val="16"/>
                <w:szCs w:val="16"/>
              </w:rPr>
            </w:pPr>
            <w:r w:rsidRPr="00111965">
              <w:rPr>
                <w:rFonts w:ascii="Tahoma" w:hAnsi="Tahoma" w:cs="Tahoma"/>
                <w:sz w:val="16"/>
                <w:szCs w:val="16"/>
              </w:rPr>
              <w:t xml:space="preserve">3) Якщо в довідках, отриманих з різних лікувально-профілактичних установ, буде зазначена різна кількість ушкоджених </w:t>
            </w:r>
            <w:proofErr w:type="spellStart"/>
            <w:r w:rsidRPr="00111965">
              <w:rPr>
                <w:rFonts w:ascii="Tahoma" w:hAnsi="Tahoma" w:cs="Tahoma"/>
                <w:sz w:val="16"/>
                <w:szCs w:val="16"/>
              </w:rPr>
              <w:t>ребер</w:t>
            </w:r>
            <w:proofErr w:type="spellEnd"/>
            <w:r w:rsidRPr="00111965">
              <w:rPr>
                <w:rFonts w:ascii="Tahoma" w:hAnsi="Tahoma" w:cs="Tahoma"/>
                <w:sz w:val="16"/>
                <w:szCs w:val="16"/>
              </w:rPr>
              <w:t xml:space="preserve">, страхова виплата здійснюється з урахуванням більшого числа </w:t>
            </w:r>
            <w:proofErr w:type="spellStart"/>
            <w:r w:rsidRPr="00111965">
              <w:rPr>
                <w:rFonts w:ascii="Tahoma" w:hAnsi="Tahoma" w:cs="Tahoma"/>
                <w:sz w:val="16"/>
                <w:szCs w:val="16"/>
              </w:rPr>
              <w:t>ребер</w:t>
            </w:r>
            <w:proofErr w:type="spellEnd"/>
            <w:r w:rsidRPr="00111965">
              <w:rPr>
                <w:rFonts w:ascii="Tahoma" w:hAnsi="Tahoma" w:cs="Tahoma"/>
                <w:sz w:val="16"/>
                <w:szCs w:val="16"/>
              </w:rPr>
              <w:t>.</w:t>
            </w:r>
          </w:p>
        </w:tc>
      </w:tr>
      <w:tr w:rsidR="00A573A9" w:rsidRPr="00111965" w:rsidTr="00C349BD">
        <w:trPr>
          <w:trHeight w:val="240"/>
        </w:trPr>
        <w:tc>
          <w:tcPr>
            <w:tcW w:w="1036" w:type="dxa"/>
            <w:tcBorders>
              <w:top w:val="nil"/>
              <w:left w:val="single" w:sz="4" w:space="0" w:color="auto"/>
              <w:bottom w:val="nil"/>
              <w:right w:val="nil"/>
            </w:tcBorders>
            <w:noWrap/>
          </w:tcPr>
          <w:p w:rsidR="00A573A9" w:rsidRPr="006A5864" w:rsidRDefault="00A573A9" w:rsidP="00C349BD">
            <w:pPr>
              <w:jc w:val="center"/>
              <w:rPr>
                <w:rFonts w:ascii="Tahoma" w:hAnsi="Tahoma" w:cs="Tahoma"/>
                <w:b/>
                <w:sz w:val="16"/>
                <w:szCs w:val="16"/>
              </w:rPr>
            </w:pPr>
          </w:p>
        </w:tc>
        <w:tc>
          <w:tcPr>
            <w:tcW w:w="9072" w:type="dxa"/>
            <w:gridSpan w:val="2"/>
            <w:vMerge/>
            <w:tcBorders>
              <w:left w:val="single" w:sz="4" w:space="0" w:color="auto"/>
              <w:right w:val="single" w:sz="4" w:space="0" w:color="000000"/>
            </w:tcBorders>
            <w:vAlign w:val="center"/>
          </w:tcPr>
          <w:p w:rsidR="00A573A9" w:rsidRPr="00111965" w:rsidRDefault="00A573A9" w:rsidP="00C349BD">
            <w:pPr>
              <w:rPr>
                <w:rFonts w:ascii="Tahoma" w:hAnsi="Tahoma" w:cs="Tahoma"/>
                <w:sz w:val="16"/>
                <w:szCs w:val="16"/>
              </w:rPr>
            </w:pPr>
          </w:p>
        </w:tc>
      </w:tr>
      <w:tr w:rsidR="00A573A9" w:rsidRPr="00111965" w:rsidTr="00C349BD">
        <w:trPr>
          <w:trHeight w:val="300"/>
        </w:trPr>
        <w:tc>
          <w:tcPr>
            <w:tcW w:w="1036" w:type="dxa"/>
            <w:tcBorders>
              <w:top w:val="nil"/>
              <w:left w:val="single" w:sz="4" w:space="0" w:color="auto"/>
              <w:bottom w:val="nil"/>
              <w:right w:val="nil"/>
            </w:tcBorders>
            <w:noWrap/>
          </w:tcPr>
          <w:p w:rsidR="00A573A9" w:rsidRPr="006A5864" w:rsidRDefault="00A573A9" w:rsidP="00C349BD">
            <w:pPr>
              <w:jc w:val="center"/>
              <w:rPr>
                <w:rFonts w:ascii="Tahoma" w:hAnsi="Tahoma" w:cs="Tahoma"/>
                <w:b/>
                <w:sz w:val="16"/>
                <w:szCs w:val="16"/>
              </w:rPr>
            </w:pPr>
          </w:p>
        </w:tc>
        <w:tc>
          <w:tcPr>
            <w:tcW w:w="9072" w:type="dxa"/>
            <w:gridSpan w:val="2"/>
            <w:vMerge/>
            <w:tcBorders>
              <w:left w:val="single" w:sz="4" w:space="0" w:color="auto"/>
              <w:right w:val="single" w:sz="4" w:space="0" w:color="000000"/>
            </w:tcBorders>
            <w:vAlign w:val="center"/>
          </w:tcPr>
          <w:p w:rsidR="00A573A9" w:rsidRPr="00111965" w:rsidRDefault="00A573A9" w:rsidP="00C349BD">
            <w:pPr>
              <w:rPr>
                <w:rFonts w:ascii="Tahoma" w:hAnsi="Tahoma" w:cs="Tahoma"/>
                <w:sz w:val="16"/>
                <w:szCs w:val="16"/>
              </w:rPr>
            </w:pPr>
          </w:p>
        </w:tc>
      </w:tr>
      <w:tr w:rsidR="00A573A9" w:rsidRPr="00111965" w:rsidTr="00C349BD">
        <w:trPr>
          <w:trHeight w:val="144"/>
        </w:trPr>
        <w:tc>
          <w:tcPr>
            <w:tcW w:w="1036" w:type="dxa"/>
            <w:tcBorders>
              <w:top w:val="nil"/>
              <w:left w:val="single" w:sz="4" w:space="0" w:color="auto"/>
              <w:bottom w:val="single" w:sz="4" w:space="0" w:color="auto"/>
              <w:right w:val="nil"/>
            </w:tcBorders>
            <w:noWrap/>
          </w:tcPr>
          <w:p w:rsidR="00A573A9" w:rsidRPr="006A5864" w:rsidRDefault="00A573A9" w:rsidP="00C349BD">
            <w:pPr>
              <w:jc w:val="center"/>
              <w:rPr>
                <w:rFonts w:ascii="Tahoma" w:hAnsi="Tahoma" w:cs="Tahoma"/>
                <w:b/>
                <w:sz w:val="16"/>
                <w:szCs w:val="16"/>
              </w:rPr>
            </w:pPr>
          </w:p>
        </w:tc>
        <w:tc>
          <w:tcPr>
            <w:tcW w:w="9072" w:type="dxa"/>
            <w:gridSpan w:val="2"/>
            <w:vMerge/>
            <w:tcBorders>
              <w:left w:val="single" w:sz="4" w:space="0" w:color="auto"/>
              <w:bottom w:val="single" w:sz="4" w:space="0" w:color="auto"/>
              <w:right w:val="single" w:sz="4" w:space="0" w:color="000000"/>
            </w:tcBorders>
            <w:vAlign w:val="center"/>
          </w:tcPr>
          <w:p w:rsidR="00A573A9" w:rsidRPr="00111965" w:rsidRDefault="00A573A9" w:rsidP="00C349BD">
            <w:pPr>
              <w:rPr>
                <w:rFonts w:ascii="Tahoma" w:hAnsi="Tahoma" w:cs="Tahoma"/>
                <w:sz w:val="16"/>
                <w:szCs w:val="16"/>
              </w:rPr>
            </w:pPr>
          </w:p>
        </w:tc>
      </w:tr>
      <w:tr w:rsidR="00A573A9" w:rsidRPr="00111965" w:rsidTr="00C349BD">
        <w:trPr>
          <w:trHeight w:val="235"/>
        </w:trPr>
        <w:tc>
          <w:tcPr>
            <w:tcW w:w="1036" w:type="dxa"/>
            <w:vMerge w:val="restart"/>
            <w:tcBorders>
              <w:top w:val="single" w:sz="4" w:space="0" w:color="auto"/>
              <w:left w:val="single" w:sz="4" w:space="0" w:color="auto"/>
              <w:right w:val="single" w:sz="4" w:space="0" w:color="auto"/>
            </w:tcBorders>
            <w:noWrap/>
          </w:tcPr>
          <w:p w:rsidR="00A573A9" w:rsidRPr="006A5864" w:rsidRDefault="00A573A9" w:rsidP="00C349BD">
            <w:pPr>
              <w:spacing w:before="80"/>
              <w:jc w:val="center"/>
              <w:rPr>
                <w:rFonts w:ascii="Tahoma" w:hAnsi="Tahoma" w:cs="Tahoma"/>
                <w:b/>
                <w:sz w:val="16"/>
                <w:szCs w:val="16"/>
              </w:rPr>
            </w:pPr>
            <w:r w:rsidRPr="006A5864">
              <w:rPr>
                <w:rFonts w:ascii="Tahoma" w:hAnsi="Tahoma" w:cs="Tahoma"/>
                <w:b/>
                <w:sz w:val="16"/>
                <w:szCs w:val="16"/>
              </w:rPr>
              <w:t>30</w:t>
            </w:r>
          </w:p>
        </w:tc>
        <w:tc>
          <w:tcPr>
            <w:tcW w:w="9072" w:type="dxa"/>
            <w:gridSpan w:val="2"/>
            <w:tcBorders>
              <w:top w:val="single" w:sz="4" w:space="0" w:color="auto"/>
              <w:left w:val="nil"/>
              <w:bottom w:val="single" w:sz="4" w:space="0" w:color="auto"/>
              <w:right w:val="single" w:sz="4" w:space="0" w:color="auto"/>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ПРОНИКАЮЧЕ ПОРАНЕННЯ ГРУДНОЇ КЛІТКИ, ПРОВЕДЕННЯ З ПРИВОДУ ТРАВМИ ТОРАКОСКОПІЇ, ТОРАКОЦЕНТЕЗА, ТОРАКОТОМІЇ:</w:t>
            </w:r>
          </w:p>
        </w:tc>
      </w:tr>
      <w:tr w:rsidR="00A573A9" w:rsidRPr="00111965" w:rsidTr="00C349BD">
        <w:trPr>
          <w:trHeight w:val="375"/>
        </w:trPr>
        <w:tc>
          <w:tcPr>
            <w:tcW w:w="1036" w:type="dxa"/>
            <w:vMerge/>
            <w:tcBorders>
              <w:top w:val="single" w:sz="4" w:space="0" w:color="auto"/>
              <w:left w:val="single" w:sz="4" w:space="0" w:color="auto"/>
              <w:right w:val="single" w:sz="4" w:space="0" w:color="auto"/>
            </w:tcBorders>
            <w:noWrap/>
          </w:tcPr>
          <w:p w:rsidR="00A573A9" w:rsidRPr="00111965" w:rsidRDefault="00A573A9" w:rsidP="00C349BD">
            <w:pPr>
              <w:spacing w:before="80"/>
              <w:jc w:val="center"/>
              <w:rPr>
                <w:rFonts w:ascii="Tahoma" w:hAnsi="Tahoma" w:cs="Tahoma"/>
                <w:sz w:val="16"/>
                <w:szCs w:val="16"/>
              </w:rPr>
            </w:pPr>
          </w:p>
        </w:tc>
        <w:tc>
          <w:tcPr>
            <w:tcW w:w="7230" w:type="dxa"/>
            <w:tcBorders>
              <w:top w:val="single" w:sz="4" w:space="0" w:color="auto"/>
              <w:left w:val="nil"/>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а) проникаюче поранення без ушкодження органів грудної порожнини, що не потребує проведення </w:t>
            </w:r>
            <w:proofErr w:type="spellStart"/>
            <w:r w:rsidRPr="00111965">
              <w:rPr>
                <w:rFonts w:ascii="Tahoma" w:hAnsi="Tahoma" w:cs="Tahoma"/>
                <w:sz w:val="16"/>
                <w:szCs w:val="16"/>
              </w:rPr>
              <w:t>торакотомії</w:t>
            </w:r>
            <w:proofErr w:type="spellEnd"/>
          </w:p>
        </w:tc>
        <w:tc>
          <w:tcPr>
            <w:tcW w:w="1842" w:type="dxa"/>
            <w:tcBorders>
              <w:top w:val="single" w:sz="4" w:space="0" w:color="auto"/>
              <w:left w:val="nil"/>
              <w:bottom w:val="single" w:sz="4" w:space="0" w:color="auto"/>
              <w:right w:val="single" w:sz="4" w:space="0" w:color="auto"/>
            </w:tcBorders>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5</w:t>
            </w:r>
          </w:p>
          <w:p w:rsidR="00A573A9" w:rsidRPr="00111965" w:rsidRDefault="00A573A9" w:rsidP="00C349BD">
            <w:pPr>
              <w:jc w:val="center"/>
              <w:rPr>
                <w:rFonts w:ascii="Tahoma" w:hAnsi="Tahoma" w:cs="Tahoma"/>
                <w:sz w:val="16"/>
                <w:szCs w:val="16"/>
              </w:rPr>
            </w:pPr>
          </w:p>
        </w:tc>
      </w:tr>
      <w:tr w:rsidR="00A573A9" w:rsidRPr="00111965" w:rsidTr="00C349BD">
        <w:trPr>
          <w:trHeight w:val="217"/>
        </w:trPr>
        <w:tc>
          <w:tcPr>
            <w:tcW w:w="1036" w:type="dxa"/>
            <w:vMerge/>
            <w:tcBorders>
              <w:top w:val="single" w:sz="4" w:space="0" w:color="auto"/>
              <w:left w:val="single" w:sz="4" w:space="0" w:color="auto"/>
              <w:right w:val="single" w:sz="4" w:space="0" w:color="auto"/>
            </w:tcBorders>
            <w:noWrap/>
          </w:tcPr>
          <w:p w:rsidR="00A573A9" w:rsidRPr="00111965" w:rsidRDefault="00A573A9" w:rsidP="00C349BD">
            <w:pPr>
              <w:spacing w:before="80"/>
              <w:jc w:val="center"/>
              <w:rPr>
                <w:rFonts w:ascii="Tahoma" w:hAnsi="Tahoma" w:cs="Tahoma"/>
                <w:sz w:val="16"/>
                <w:szCs w:val="16"/>
              </w:rPr>
            </w:pPr>
          </w:p>
        </w:tc>
        <w:tc>
          <w:tcPr>
            <w:tcW w:w="7230" w:type="dxa"/>
            <w:tcBorders>
              <w:top w:val="single" w:sz="4" w:space="0" w:color="auto"/>
              <w:left w:val="nil"/>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б) торакоскопія, </w:t>
            </w:r>
            <w:proofErr w:type="spellStart"/>
            <w:r w:rsidRPr="00111965">
              <w:rPr>
                <w:rFonts w:ascii="Tahoma" w:hAnsi="Tahoma" w:cs="Tahoma"/>
                <w:sz w:val="16"/>
                <w:szCs w:val="16"/>
              </w:rPr>
              <w:t>торакоцентез</w:t>
            </w:r>
            <w:proofErr w:type="spellEnd"/>
          </w:p>
        </w:tc>
        <w:tc>
          <w:tcPr>
            <w:tcW w:w="1842" w:type="dxa"/>
            <w:tcBorders>
              <w:top w:val="single" w:sz="4" w:space="0" w:color="auto"/>
              <w:left w:val="nil"/>
              <w:bottom w:val="single" w:sz="4" w:space="0" w:color="auto"/>
              <w:right w:val="single" w:sz="4" w:space="0" w:color="auto"/>
            </w:tcBorders>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5</w:t>
            </w:r>
          </w:p>
        </w:tc>
      </w:tr>
      <w:tr w:rsidR="00A573A9" w:rsidRPr="00111965" w:rsidTr="00C349BD">
        <w:trPr>
          <w:trHeight w:val="195"/>
        </w:trPr>
        <w:tc>
          <w:tcPr>
            <w:tcW w:w="1036" w:type="dxa"/>
            <w:vMerge/>
            <w:tcBorders>
              <w:top w:val="single" w:sz="4" w:space="0" w:color="auto"/>
              <w:left w:val="single" w:sz="4" w:space="0" w:color="auto"/>
              <w:right w:val="single" w:sz="4" w:space="0" w:color="auto"/>
            </w:tcBorders>
            <w:noWrap/>
          </w:tcPr>
          <w:p w:rsidR="00A573A9" w:rsidRPr="00111965" w:rsidRDefault="00A573A9" w:rsidP="00C349BD">
            <w:pPr>
              <w:spacing w:before="80"/>
              <w:jc w:val="center"/>
              <w:rPr>
                <w:rFonts w:ascii="Tahoma" w:hAnsi="Tahoma" w:cs="Tahoma"/>
                <w:sz w:val="16"/>
                <w:szCs w:val="16"/>
              </w:rPr>
            </w:pPr>
          </w:p>
        </w:tc>
        <w:tc>
          <w:tcPr>
            <w:tcW w:w="7230" w:type="dxa"/>
            <w:tcBorders>
              <w:top w:val="single" w:sz="4" w:space="0" w:color="auto"/>
              <w:left w:val="nil"/>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в) </w:t>
            </w:r>
            <w:proofErr w:type="spellStart"/>
            <w:r w:rsidRPr="00111965">
              <w:rPr>
                <w:rFonts w:ascii="Tahoma" w:hAnsi="Tahoma" w:cs="Tahoma"/>
                <w:sz w:val="16"/>
                <w:szCs w:val="16"/>
              </w:rPr>
              <w:t>торакотомія</w:t>
            </w:r>
            <w:proofErr w:type="spellEnd"/>
            <w:r w:rsidRPr="00111965">
              <w:rPr>
                <w:rFonts w:ascii="Tahoma" w:hAnsi="Tahoma" w:cs="Tahoma"/>
                <w:sz w:val="16"/>
                <w:szCs w:val="16"/>
              </w:rPr>
              <w:t xml:space="preserve"> при відсутності ушкоджень органів грудної порожнини</w:t>
            </w:r>
            <w:r w:rsidRPr="00111965" w:rsidDel="006A5864">
              <w:rPr>
                <w:rFonts w:ascii="Tahoma" w:hAnsi="Tahoma" w:cs="Tahoma"/>
                <w:sz w:val="16"/>
                <w:szCs w:val="16"/>
              </w:rPr>
              <w:t xml:space="preserve"> </w:t>
            </w:r>
          </w:p>
        </w:tc>
        <w:tc>
          <w:tcPr>
            <w:tcW w:w="1842" w:type="dxa"/>
            <w:tcBorders>
              <w:top w:val="single" w:sz="4" w:space="0" w:color="auto"/>
              <w:left w:val="nil"/>
              <w:bottom w:val="single" w:sz="4" w:space="0" w:color="auto"/>
              <w:right w:val="single" w:sz="4" w:space="0" w:color="auto"/>
            </w:tcBorders>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trHeight w:val="188"/>
        </w:trPr>
        <w:tc>
          <w:tcPr>
            <w:tcW w:w="1036" w:type="dxa"/>
            <w:vMerge/>
            <w:tcBorders>
              <w:top w:val="single" w:sz="4" w:space="0" w:color="auto"/>
              <w:left w:val="single" w:sz="4" w:space="0" w:color="auto"/>
              <w:right w:val="single" w:sz="4" w:space="0" w:color="auto"/>
            </w:tcBorders>
            <w:noWrap/>
          </w:tcPr>
          <w:p w:rsidR="00A573A9" w:rsidRPr="00111965" w:rsidRDefault="00A573A9" w:rsidP="00C349BD">
            <w:pPr>
              <w:spacing w:before="80"/>
              <w:jc w:val="center"/>
              <w:rPr>
                <w:rFonts w:ascii="Tahoma" w:hAnsi="Tahoma" w:cs="Tahoma"/>
                <w:sz w:val="16"/>
                <w:szCs w:val="16"/>
              </w:rPr>
            </w:pPr>
          </w:p>
        </w:tc>
        <w:tc>
          <w:tcPr>
            <w:tcW w:w="7230" w:type="dxa"/>
            <w:tcBorders>
              <w:top w:val="single" w:sz="4" w:space="0" w:color="auto"/>
              <w:left w:val="nil"/>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г) </w:t>
            </w:r>
            <w:proofErr w:type="spellStart"/>
            <w:r w:rsidRPr="00111965">
              <w:rPr>
                <w:rFonts w:ascii="Tahoma" w:hAnsi="Tahoma" w:cs="Tahoma"/>
                <w:sz w:val="16"/>
                <w:szCs w:val="16"/>
              </w:rPr>
              <w:t>торакотомія</w:t>
            </w:r>
            <w:proofErr w:type="spellEnd"/>
            <w:r w:rsidRPr="00111965">
              <w:rPr>
                <w:rFonts w:ascii="Tahoma" w:hAnsi="Tahoma" w:cs="Tahoma"/>
                <w:sz w:val="16"/>
                <w:szCs w:val="16"/>
              </w:rPr>
              <w:t xml:space="preserve"> при ушкодженнях органів грудної порожнини</w:t>
            </w:r>
          </w:p>
        </w:tc>
        <w:tc>
          <w:tcPr>
            <w:tcW w:w="1842" w:type="dxa"/>
            <w:tcBorders>
              <w:top w:val="single" w:sz="4" w:space="0" w:color="auto"/>
              <w:left w:val="nil"/>
              <w:bottom w:val="single" w:sz="4" w:space="0" w:color="auto"/>
              <w:right w:val="single" w:sz="4" w:space="0" w:color="auto"/>
            </w:tcBorders>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15</w:t>
            </w:r>
          </w:p>
        </w:tc>
      </w:tr>
      <w:tr w:rsidR="00A573A9" w:rsidRPr="00111965" w:rsidTr="00C349BD">
        <w:trPr>
          <w:trHeight w:val="263"/>
        </w:trPr>
        <w:tc>
          <w:tcPr>
            <w:tcW w:w="1036" w:type="dxa"/>
            <w:vMerge/>
            <w:tcBorders>
              <w:top w:val="single" w:sz="4" w:space="0" w:color="auto"/>
              <w:left w:val="single" w:sz="4" w:space="0" w:color="auto"/>
              <w:right w:val="single" w:sz="4" w:space="0" w:color="auto"/>
            </w:tcBorders>
            <w:noWrap/>
          </w:tcPr>
          <w:p w:rsidR="00A573A9" w:rsidRPr="00111965" w:rsidRDefault="00A573A9" w:rsidP="00C349BD">
            <w:pPr>
              <w:spacing w:before="80"/>
              <w:jc w:val="center"/>
              <w:rPr>
                <w:rFonts w:ascii="Tahoma" w:hAnsi="Tahoma" w:cs="Tahoma"/>
                <w:sz w:val="16"/>
                <w:szCs w:val="16"/>
              </w:rPr>
            </w:pPr>
          </w:p>
        </w:tc>
        <w:tc>
          <w:tcPr>
            <w:tcW w:w="7230" w:type="dxa"/>
            <w:tcBorders>
              <w:top w:val="single" w:sz="4" w:space="0" w:color="auto"/>
              <w:left w:val="nil"/>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д) повторні </w:t>
            </w:r>
            <w:proofErr w:type="spellStart"/>
            <w:r w:rsidRPr="00111965">
              <w:rPr>
                <w:rFonts w:ascii="Tahoma" w:hAnsi="Tahoma" w:cs="Tahoma"/>
                <w:sz w:val="16"/>
                <w:szCs w:val="16"/>
              </w:rPr>
              <w:t>торакотомії</w:t>
            </w:r>
            <w:proofErr w:type="spellEnd"/>
            <w:r w:rsidRPr="00111965">
              <w:rPr>
                <w:rFonts w:ascii="Tahoma" w:hAnsi="Tahoma" w:cs="Tahoma"/>
                <w:sz w:val="16"/>
                <w:szCs w:val="16"/>
              </w:rPr>
              <w:t xml:space="preserve"> (незалежно від </w:t>
            </w:r>
            <w:proofErr w:type="spellStart"/>
            <w:r w:rsidRPr="00111965">
              <w:rPr>
                <w:rFonts w:ascii="Tahoma" w:hAnsi="Tahoma" w:cs="Tahoma"/>
                <w:sz w:val="16"/>
                <w:szCs w:val="16"/>
              </w:rPr>
              <w:t>ії</w:t>
            </w:r>
            <w:proofErr w:type="spellEnd"/>
            <w:r w:rsidRPr="00111965">
              <w:rPr>
                <w:rFonts w:ascii="Tahoma" w:hAnsi="Tahoma" w:cs="Tahoma"/>
                <w:sz w:val="16"/>
                <w:szCs w:val="16"/>
              </w:rPr>
              <w:t xml:space="preserve"> кількості)</w:t>
            </w:r>
          </w:p>
        </w:tc>
        <w:tc>
          <w:tcPr>
            <w:tcW w:w="1842" w:type="dxa"/>
            <w:tcBorders>
              <w:top w:val="single" w:sz="4" w:space="0" w:color="auto"/>
              <w:left w:val="nil"/>
              <w:bottom w:val="single" w:sz="4" w:space="0" w:color="auto"/>
              <w:right w:val="single" w:sz="4" w:space="0" w:color="auto"/>
            </w:tcBorders>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trHeight w:val="235"/>
        </w:trPr>
        <w:tc>
          <w:tcPr>
            <w:tcW w:w="1036" w:type="dxa"/>
            <w:vMerge/>
            <w:tcBorders>
              <w:top w:val="single" w:sz="4" w:space="0" w:color="auto"/>
              <w:left w:val="single" w:sz="4" w:space="0" w:color="auto"/>
              <w:bottom w:val="single" w:sz="4" w:space="0" w:color="auto"/>
              <w:right w:val="single" w:sz="4" w:space="0" w:color="auto"/>
            </w:tcBorders>
            <w:noWrap/>
          </w:tcPr>
          <w:p w:rsidR="00A573A9" w:rsidRPr="00111965" w:rsidRDefault="00A573A9" w:rsidP="00C349BD">
            <w:pPr>
              <w:spacing w:before="80"/>
              <w:jc w:val="center"/>
              <w:rPr>
                <w:rFonts w:ascii="Tahoma" w:hAnsi="Tahoma" w:cs="Tahoma"/>
                <w:sz w:val="16"/>
                <w:szCs w:val="16"/>
              </w:rPr>
            </w:pPr>
          </w:p>
        </w:tc>
        <w:tc>
          <w:tcPr>
            <w:tcW w:w="9072" w:type="dxa"/>
            <w:gridSpan w:val="2"/>
            <w:tcBorders>
              <w:top w:val="single" w:sz="4" w:space="0" w:color="auto"/>
              <w:left w:val="nil"/>
              <w:bottom w:val="single" w:sz="4" w:space="0" w:color="auto"/>
              <w:right w:val="single" w:sz="4" w:space="0" w:color="auto"/>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Примітки:</w:t>
            </w:r>
          </w:p>
          <w:p w:rsidR="00A573A9" w:rsidRPr="00111965" w:rsidRDefault="00A573A9" w:rsidP="00C349BD">
            <w:pPr>
              <w:rPr>
                <w:rFonts w:ascii="Tahoma" w:hAnsi="Tahoma" w:cs="Tahoma"/>
                <w:sz w:val="16"/>
                <w:szCs w:val="16"/>
              </w:rPr>
            </w:pPr>
            <w:r w:rsidRPr="00111965">
              <w:rPr>
                <w:rFonts w:ascii="Tahoma" w:hAnsi="Tahoma" w:cs="Tahoma"/>
                <w:sz w:val="16"/>
                <w:szCs w:val="16"/>
              </w:rPr>
              <w:t xml:space="preserve">1) Якщо в зв'язку з ушкодженням грудної клітки і її органів було зроблене видалення </w:t>
            </w:r>
            <w:proofErr w:type="spellStart"/>
            <w:r w:rsidRPr="00111965">
              <w:rPr>
                <w:rFonts w:ascii="Tahoma" w:hAnsi="Tahoma" w:cs="Tahoma"/>
                <w:sz w:val="16"/>
                <w:szCs w:val="16"/>
              </w:rPr>
              <w:t>легенів</w:t>
            </w:r>
            <w:proofErr w:type="spellEnd"/>
            <w:r w:rsidRPr="00111965">
              <w:rPr>
                <w:rFonts w:ascii="Tahoma" w:hAnsi="Tahoma" w:cs="Tahoma"/>
                <w:sz w:val="16"/>
                <w:szCs w:val="16"/>
              </w:rPr>
              <w:t xml:space="preserve"> або їх частин (часток), страхова виплата здійснюється у відповідності із ст.27; ст.30 при цьому не застосовується.</w:t>
            </w:r>
          </w:p>
          <w:p w:rsidR="00A573A9" w:rsidRPr="00111965" w:rsidRDefault="00A573A9" w:rsidP="00C349BD">
            <w:pPr>
              <w:rPr>
                <w:rFonts w:ascii="Tahoma" w:hAnsi="Tahoma" w:cs="Tahoma"/>
                <w:sz w:val="16"/>
                <w:szCs w:val="16"/>
              </w:rPr>
            </w:pPr>
            <w:r w:rsidRPr="00111965">
              <w:rPr>
                <w:rFonts w:ascii="Tahoma" w:hAnsi="Tahoma" w:cs="Tahoma"/>
                <w:sz w:val="16"/>
                <w:szCs w:val="16"/>
              </w:rPr>
              <w:t>2) Ст.30 і ст. 26 одночасно не застосовуються.</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 xml:space="preserve">3) Повторні проведення торакоскопії й </w:t>
            </w:r>
            <w:proofErr w:type="spellStart"/>
            <w:r w:rsidRPr="00111965">
              <w:rPr>
                <w:rFonts w:ascii="Tahoma" w:hAnsi="Tahoma" w:cs="Tahoma"/>
                <w:sz w:val="16"/>
                <w:szCs w:val="16"/>
              </w:rPr>
              <w:t>торакоцентезу</w:t>
            </w:r>
            <w:proofErr w:type="spellEnd"/>
            <w:r w:rsidRPr="00111965">
              <w:rPr>
                <w:rFonts w:ascii="Tahoma" w:hAnsi="Tahoma" w:cs="Tahoma"/>
                <w:sz w:val="16"/>
                <w:szCs w:val="16"/>
              </w:rPr>
              <w:t xml:space="preserve"> не дають підстав для здійснення страхової виплати.</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 xml:space="preserve">4) Якщо в зв’язку з травмою грудної порожнини проводилися торакоскопія, </w:t>
            </w:r>
            <w:proofErr w:type="spellStart"/>
            <w:r w:rsidRPr="00111965">
              <w:rPr>
                <w:rFonts w:ascii="Tahoma" w:hAnsi="Tahoma" w:cs="Tahoma"/>
                <w:sz w:val="16"/>
                <w:szCs w:val="16"/>
              </w:rPr>
              <w:t>торакоцентез</w:t>
            </w:r>
            <w:proofErr w:type="spellEnd"/>
            <w:r w:rsidRPr="00111965">
              <w:rPr>
                <w:rFonts w:ascii="Tahoma" w:hAnsi="Tahoma" w:cs="Tahoma"/>
                <w:sz w:val="16"/>
                <w:szCs w:val="16"/>
              </w:rPr>
              <w:t xml:space="preserve">, </w:t>
            </w:r>
            <w:proofErr w:type="spellStart"/>
            <w:r w:rsidRPr="00111965">
              <w:rPr>
                <w:rFonts w:ascii="Tahoma" w:hAnsi="Tahoma" w:cs="Tahoma"/>
                <w:sz w:val="16"/>
                <w:szCs w:val="16"/>
              </w:rPr>
              <w:t>торакотомія</w:t>
            </w:r>
            <w:proofErr w:type="spellEnd"/>
            <w:r w:rsidRPr="00111965">
              <w:rPr>
                <w:rFonts w:ascii="Tahoma" w:hAnsi="Tahoma" w:cs="Tahoma"/>
                <w:sz w:val="16"/>
                <w:szCs w:val="16"/>
              </w:rPr>
              <w:t>, страхова виплата здійснюється з урахуванням найбільш складного втручання одноразово.</w:t>
            </w:r>
          </w:p>
        </w:tc>
      </w:tr>
      <w:tr w:rsidR="00A573A9" w:rsidRPr="00111965" w:rsidTr="00C349BD">
        <w:trPr>
          <w:trHeight w:val="374"/>
        </w:trPr>
        <w:tc>
          <w:tcPr>
            <w:tcW w:w="1036" w:type="dxa"/>
            <w:tcBorders>
              <w:top w:val="single" w:sz="4" w:space="0" w:color="auto"/>
              <w:left w:val="single" w:sz="4" w:space="0" w:color="auto"/>
              <w:bottom w:val="nil"/>
              <w:right w:val="nil"/>
            </w:tcBorders>
            <w:noWrap/>
          </w:tcPr>
          <w:p w:rsidR="00A573A9" w:rsidRPr="006A5864" w:rsidRDefault="00A573A9" w:rsidP="00C349BD">
            <w:pPr>
              <w:jc w:val="center"/>
              <w:rPr>
                <w:rFonts w:ascii="Tahoma" w:hAnsi="Tahoma" w:cs="Tahoma"/>
                <w:b/>
                <w:sz w:val="16"/>
                <w:szCs w:val="16"/>
              </w:rPr>
            </w:pPr>
            <w:r w:rsidRPr="006A5864">
              <w:rPr>
                <w:rFonts w:ascii="Tahoma" w:hAnsi="Tahoma" w:cs="Tahoma"/>
                <w:b/>
                <w:sz w:val="16"/>
                <w:szCs w:val="16"/>
              </w:rPr>
              <w:t>31</w:t>
            </w:r>
          </w:p>
        </w:tc>
        <w:tc>
          <w:tcPr>
            <w:tcW w:w="7230" w:type="dxa"/>
            <w:tcBorders>
              <w:top w:val="single" w:sz="4" w:space="0" w:color="auto"/>
              <w:left w:val="single" w:sz="4" w:space="0" w:color="auto"/>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УШКОДЖЕННЯ ГОРТАНІ, ТРАХЕЇ, ЩИТОВИДНОГО ХРЯЩА, ПЕРЕЛОМ ПІД'ЯЗИКОВОЇ КІСТКИ, ЯКІ НЕ СПРИЧИНИЛИ ПОРУШЕННЯ ФУНКЦІЇ</w:t>
            </w:r>
          </w:p>
        </w:tc>
        <w:tc>
          <w:tcPr>
            <w:tcW w:w="1842" w:type="dxa"/>
            <w:tcBorders>
              <w:top w:val="single" w:sz="4" w:space="0" w:color="auto"/>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5</w:t>
            </w:r>
          </w:p>
        </w:tc>
      </w:tr>
      <w:tr w:rsidR="00A573A9" w:rsidRPr="00111965" w:rsidTr="00C349BD">
        <w:trPr>
          <w:trHeight w:val="285"/>
        </w:trPr>
        <w:tc>
          <w:tcPr>
            <w:tcW w:w="1036" w:type="dxa"/>
            <w:tcBorders>
              <w:top w:val="nil"/>
              <w:left w:val="single" w:sz="4" w:space="0" w:color="auto"/>
              <w:bottom w:val="nil"/>
              <w:right w:val="nil"/>
            </w:tcBorders>
            <w:noWrap/>
          </w:tcPr>
          <w:p w:rsidR="00A573A9" w:rsidRPr="006A5864" w:rsidRDefault="00A573A9" w:rsidP="00C349BD">
            <w:pPr>
              <w:jc w:val="center"/>
              <w:rPr>
                <w:rFonts w:ascii="Tahoma" w:hAnsi="Tahoma" w:cs="Tahoma"/>
                <w:b/>
                <w:sz w:val="16"/>
                <w:szCs w:val="16"/>
              </w:rPr>
            </w:pPr>
          </w:p>
        </w:tc>
        <w:tc>
          <w:tcPr>
            <w:tcW w:w="9072" w:type="dxa"/>
            <w:gridSpan w:val="2"/>
            <w:vMerge w:val="restart"/>
            <w:tcBorders>
              <w:top w:val="single" w:sz="4" w:space="0" w:color="auto"/>
              <w:left w:val="single" w:sz="4" w:space="0" w:color="auto"/>
              <w:right w:val="single" w:sz="4" w:space="0" w:color="000000"/>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Примітка:</w:t>
            </w:r>
          </w:p>
          <w:p w:rsidR="00A573A9" w:rsidRPr="00111965" w:rsidRDefault="00A573A9" w:rsidP="00C349BD">
            <w:pPr>
              <w:rPr>
                <w:rFonts w:ascii="Tahoma" w:hAnsi="Tahoma" w:cs="Tahoma"/>
                <w:sz w:val="16"/>
                <w:szCs w:val="16"/>
              </w:rPr>
            </w:pPr>
            <w:r w:rsidRPr="00111965">
              <w:rPr>
                <w:rFonts w:ascii="Tahoma" w:hAnsi="Tahoma" w:cs="Tahoma"/>
                <w:sz w:val="16"/>
                <w:szCs w:val="16"/>
              </w:rPr>
              <w:t xml:space="preserve">Якщо в зв'язку з травмою проводилася бронхоскопія, </w:t>
            </w:r>
            <w:proofErr w:type="spellStart"/>
            <w:r w:rsidRPr="00111965">
              <w:rPr>
                <w:rFonts w:ascii="Tahoma" w:hAnsi="Tahoma" w:cs="Tahoma"/>
                <w:sz w:val="16"/>
                <w:szCs w:val="16"/>
              </w:rPr>
              <w:t>трахеостомія</w:t>
            </w:r>
            <w:proofErr w:type="spellEnd"/>
            <w:r w:rsidRPr="00111965">
              <w:rPr>
                <w:rFonts w:ascii="Tahoma" w:hAnsi="Tahoma" w:cs="Tahoma"/>
                <w:sz w:val="16"/>
                <w:szCs w:val="16"/>
              </w:rPr>
              <w:t xml:space="preserve"> (трахеотомія) або інше оперативне втручання (за винятком первинної хірургічної обробки ран, вилучення сторонніх тіл з ран)  в області шиї, додатково виплачується 5% страхової суми одноразово.</w:t>
            </w:r>
          </w:p>
        </w:tc>
      </w:tr>
      <w:tr w:rsidR="00A573A9" w:rsidRPr="00111965" w:rsidTr="00C349BD">
        <w:trPr>
          <w:trHeight w:val="257"/>
        </w:trPr>
        <w:tc>
          <w:tcPr>
            <w:tcW w:w="1036" w:type="dxa"/>
            <w:tcBorders>
              <w:top w:val="nil"/>
              <w:left w:val="single" w:sz="4" w:space="0" w:color="auto"/>
              <w:bottom w:val="nil"/>
              <w:right w:val="nil"/>
            </w:tcBorders>
            <w:noWrap/>
          </w:tcPr>
          <w:p w:rsidR="00A573A9" w:rsidRPr="006A5864" w:rsidRDefault="00A573A9" w:rsidP="00C349BD">
            <w:pPr>
              <w:jc w:val="center"/>
              <w:rPr>
                <w:rFonts w:ascii="Tahoma" w:hAnsi="Tahoma" w:cs="Tahoma"/>
                <w:b/>
                <w:sz w:val="16"/>
                <w:szCs w:val="16"/>
              </w:rPr>
            </w:pPr>
          </w:p>
        </w:tc>
        <w:tc>
          <w:tcPr>
            <w:tcW w:w="9072" w:type="dxa"/>
            <w:gridSpan w:val="2"/>
            <w:vMerge/>
            <w:tcBorders>
              <w:left w:val="single" w:sz="4" w:space="0" w:color="auto"/>
              <w:bottom w:val="single" w:sz="4" w:space="0" w:color="auto"/>
              <w:right w:val="single" w:sz="4" w:space="0" w:color="000000"/>
            </w:tcBorders>
          </w:tcPr>
          <w:p w:rsidR="00A573A9" w:rsidRPr="00111965" w:rsidRDefault="00A573A9" w:rsidP="00C349BD">
            <w:pPr>
              <w:rPr>
                <w:rFonts w:ascii="Tahoma" w:hAnsi="Tahoma" w:cs="Tahoma"/>
                <w:sz w:val="16"/>
                <w:szCs w:val="16"/>
              </w:rPr>
            </w:pPr>
          </w:p>
        </w:tc>
      </w:tr>
      <w:tr w:rsidR="00A573A9" w:rsidRPr="00111965" w:rsidTr="00C349BD">
        <w:trPr>
          <w:trHeight w:val="264"/>
        </w:trPr>
        <w:tc>
          <w:tcPr>
            <w:tcW w:w="1036" w:type="dxa"/>
            <w:tcBorders>
              <w:top w:val="single" w:sz="4" w:space="0" w:color="auto"/>
              <w:left w:val="single" w:sz="4" w:space="0" w:color="auto"/>
              <w:bottom w:val="nil"/>
              <w:right w:val="single" w:sz="4" w:space="0" w:color="auto"/>
            </w:tcBorders>
            <w:noWrap/>
          </w:tcPr>
          <w:p w:rsidR="00A573A9" w:rsidRPr="006A5864" w:rsidRDefault="00A573A9" w:rsidP="00C349BD">
            <w:pPr>
              <w:spacing w:before="80"/>
              <w:jc w:val="center"/>
              <w:rPr>
                <w:rFonts w:ascii="Tahoma" w:hAnsi="Tahoma" w:cs="Tahoma"/>
                <w:b/>
                <w:sz w:val="16"/>
                <w:szCs w:val="16"/>
              </w:rPr>
            </w:pPr>
            <w:r w:rsidRPr="006A5864">
              <w:rPr>
                <w:rFonts w:ascii="Tahoma" w:hAnsi="Tahoma" w:cs="Tahoma"/>
                <w:b/>
                <w:sz w:val="16"/>
                <w:szCs w:val="16"/>
              </w:rPr>
              <w:t>32</w:t>
            </w:r>
          </w:p>
        </w:tc>
        <w:tc>
          <w:tcPr>
            <w:tcW w:w="9072" w:type="dxa"/>
            <w:gridSpan w:val="2"/>
            <w:tcBorders>
              <w:top w:val="single" w:sz="4" w:space="0" w:color="auto"/>
              <w:left w:val="nil"/>
              <w:bottom w:val="single" w:sz="4" w:space="0" w:color="auto"/>
              <w:right w:val="single" w:sz="4" w:space="0" w:color="000000"/>
            </w:tcBorders>
            <w:vAlign w:val="center"/>
          </w:tcPr>
          <w:p w:rsidR="00A573A9" w:rsidRPr="00111965" w:rsidRDefault="00A573A9" w:rsidP="00C349BD">
            <w:pPr>
              <w:spacing w:before="80"/>
              <w:jc w:val="both"/>
              <w:rPr>
                <w:rFonts w:ascii="Tahoma" w:hAnsi="Tahoma" w:cs="Tahoma"/>
                <w:sz w:val="16"/>
                <w:szCs w:val="16"/>
              </w:rPr>
            </w:pPr>
            <w:r w:rsidRPr="00111965">
              <w:rPr>
                <w:rFonts w:ascii="Tahoma" w:hAnsi="Tahoma" w:cs="Tahoma"/>
                <w:sz w:val="16"/>
                <w:szCs w:val="16"/>
              </w:rPr>
              <w:t>УШКОДЖЕННЯ ГОРТАНІ, ТРАХЕЇ, ПІД'ЯЗИЧНОЇ КІСТКИ, ЩИТОВИДНОГО ХРЯЩА, ТРАХЕОСТОМІЯ, ЗРОБЛЕНА В ЗВ'ЯЗКУ З ТРАВМОЮ, ЯКІ СПРИЧИНИЛИ:</w:t>
            </w:r>
          </w:p>
        </w:tc>
      </w:tr>
      <w:tr w:rsidR="00A573A9" w:rsidRPr="00111965" w:rsidTr="00C349BD">
        <w:trPr>
          <w:trHeight w:val="128"/>
        </w:trPr>
        <w:tc>
          <w:tcPr>
            <w:tcW w:w="1036" w:type="dxa"/>
            <w:tcBorders>
              <w:top w:val="nil"/>
              <w:left w:val="single" w:sz="4" w:space="0" w:color="auto"/>
              <w:bottom w:val="nil"/>
              <w:right w:val="single" w:sz="4" w:space="0" w:color="auto"/>
            </w:tcBorders>
            <w:noWrap/>
          </w:tcPr>
          <w:p w:rsidR="00A573A9" w:rsidRPr="006A5864" w:rsidRDefault="00A573A9" w:rsidP="00C349BD">
            <w:pPr>
              <w:jc w:val="center"/>
              <w:rPr>
                <w:rFonts w:ascii="Tahoma" w:hAnsi="Tahoma" w:cs="Tahoma"/>
                <w:b/>
                <w:sz w:val="16"/>
                <w:szCs w:val="16"/>
              </w:rPr>
            </w:pPr>
          </w:p>
        </w:tc>
        <w:tc>
          <w:tcPr>
            <w:tcW w:w="7230" w:type="dxa"/>
            <w:tcBorders>
              <w:top w:val="nil"/>
              <w:left w:val="nil"/>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а) втрату голосу, носіння </w:t>
            </w:r>
            <w:proofErr w:type="spellStart"/>
            <w:r w:rsidRPr="00111965">
              <w:rPr>
                <w:rFonts w:ascii="Tahoma" w:hAnsi="Tahoma" w:cs="Tahoma"/>
                <w:sz w:val="16"/>
                <w:szCs w:val="16"/>
              </w:rPr>
              <w:t>трахеостомічної</w:t>
            </w:r>
            <w:proofErr w:type="spellEnd"/>
            <w:r w:rsidRPr="00111965">
              <w:rPr>
                <w:rFonts w:ascii="Tahoma" w:hAnsi="Tahoma" w:cs="Tahoma"/>
                <w:sz w:val="16"/>
                <w:szCs w:val="16"/>
              </w:rPr>
              <w:t xml:space="preserve"> трубки протягом не менш 3 місяців після травми</w:t>
            </w:r>
          </w:p>
        </w:tc>
        <w:tc>
          <w:tcPr>
            <w:tcW w:w="1842" w:type="dxa"/>
            <w:tcBorders>
              <w:top w:val="nil"/>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trHeight w:val="84"/>
        </w:trPr>
        <w:tc>
          <w:tcPr>
            <w:tcW w:w="1036" w:type="dxa"/>
            <w:tcBorders>
              <w:top w:val="nil"/>
              <w:left w:val="single" w:sz="4" w:space="0" w:color="auto"/>
              <w:bottom w:val="nil"/>
              <w:right w:val="single" w:sz="4" w:space="0" w:color="auto"/>
            </w:tcBorders>
            <w:noWrap/>
          </w:tcPr>
          <w:p w:rsidR="00A573A9" w:rsidRPr="00111965" w:rsidRDefault="00A573A9" w:rsidP="00C349BD">
            <w:pPr>
              <w:jc w:val="center"/>
              <w:rPr>
                <w:rFonts w:ascii="Tahoma" w:hAnsi="Tahoma" w:cs="Tahoma"/>
                <w:sz w:val="16"/>
                <w:szCs w:val="16"/>
              </w:rPr>
            </w:pPr>
          </w:p>
        </w:tc>
        <w:tc>
          <w:tcPr>
            <w:tcW w:w="7230" w:type="dxa"/>
            <w:tcBorders>
              <w:top w:val="single" w:sz="4" w:space="0" w:color="auto"/>
              <w:left w:val="nil"/>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б) втрату голосу, носіння </w:t>
            </w:r>
            <w:proofErr w:type="spellStart"/>
            <w:r w:rsidRPr="00111965">
              <w:rPr>
                <w:rFonts w:ascii="Tahoma" w:hAnsi="Tahoma" w:cs="Tahoma"/>
                <w:sz w:val="16"/>
                <w:szCs w:val="16"/>
              </w:rPr>
              <w:t>трахеостомічної</w:t>
            </w:r>
            <w:proofErr w:type="spellEnd"/>
            <w:r w:rsidRPr="00111965">
              <w:rPr>
                <w:rFonts w:ascii="Tahoma" w:hAnsi="Tahoma" w:cs="Tahoma"/>
                <w:sz w:val="16"/>
                <w:szCs w:val="16"/>
              </w:rPr>
              <w:t xml:space="preserve"> трубки протягом не менш 6 місяців після травми</w:t>
            </w:r>
          </w:p>
        </w:tc>
        <w:tc>
          <w:tcPr>
            <w:tcW w:w="1842"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20</w:t>
            </w:r>
          </w:p>
        </w:tc>
      </w:tr>
      <w:tr w:rsidR="00A573A9" w:rsidRPr="00111965" w:rsidTr="00C349BD">
        <w:trPr>
          <w:trHeight w:val="285"/>
        </w:trPr>
        <w:tc>
          <w:tcPr>
            <w:tcW w:w="1036" w:type="dxa"/>
            <w:tcBorders>
              <w:top w:val="nil"/>
              <w:left w:val="single" w:sz="4" w:space="0" w:color="auto"/>
              <w:bottom w:val="nil"/>
              <w:right w:val="single" w:sz="4" w:space="0" w:color="auto"/>
            </w:tcBorders>
            <w:noWrap/>
          </w:tcPr>
          <w:p w:rsidR="00A573A9" w:rsidRPr="00111965" w:rsidRDefault="00A573A9" w:rsidP="00C349BD">
            <w:pPr>
              <w:jc w:val="center"/>
              <w:rPr>
                <w:rFonts w:ascii="Tahoma" w:hAnsi="Tahoma" w:cs="Tahoma"/>
                <w:sz w:val="16"/>
                <w:szCs w:val="16"/>
              </w:rPr>
            </w:pPr>
          </w:p>
        </w:tc>
        <w:tc>
          <w:tcPr>
            <w:tcW w:w="9072" w:type="dxa"/>
            <w:gridSpan w:val="2"/>
            <w:vMerge w:val="restart"/>
            <w:tcBorders>
              <w:top w:val="single" w:sz="4" w:space="0" w:color="auto"/>
              <w:left w:val="nil"/>
              <w:right w:val="single" w:sz="4" w:space="0" w:color="000000"/>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Примітка:</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Страхова виплата за ст.32 здійснюється додатково до страхової виплати, здійсненої в зв'язку з травмою за ст.31. У тому випадку, якщо Страхувальник у своїй заяві вказав, що травма спричинила за собою порушення функції гортані або трахеї, необхідно одержати висновок фахівця через 3 (або 6) місяці після травми. Раніше цього терміну страхова виплата здійснюється за ст.31.</w:t>
            </w:r>
          </w:p>
        </w:tc>
      </w:tr>
      <w:tr w:rsidR="00A573A9" w:rsidRPr="00111965" w:rsidTr="00C349BD">
        <w:trPr>
          <w:trHeight w:val="418"/>
        </w:trPr>
        <w:tc>
          <w:tcPr>
            <w:tcW w:w="1036" w:type="dxa"/>
            <w:tcBorders>
              <w:top w:val="nil"/>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9072" w:type="dxa"/>
            <w:gridSpan w:val="2"/>
            <w:vMerge/>
            <w:tcBorders>
              <w:left w:val="nil"/>
              <w:bottom w:val="nil"/>
              <w:right w:val="single" w:sz="4" w:space="0" w:color="000000"/>
            </w:tcBorders>
            <w:vAlign w:val="center"/>
          </w:tcPr>
          <w:p w:rsidR="00A573A9" w:rsidRPr="00111965" w:rsidRDefault="00A573A9" w:rsidP="00C349BD">
            <w:pPr>
              <w:rPr>
                <w:rFonts w:ascii="Tahoma" w:hAnsi="Tahoma" w:cs="Tahoma"/>
                <w:sz w:val="16"/>
                <w:szCs w:val="16"/>
              </w:rPr>
            </w:pPr>
          </w:p>
        </w:tc>
      </w:tr>
      <w:tr w:rsidR="00A573A9" w:rsidRPr="00111965" w:rsidTr="00C349BD">
        <w:trPr>
          <w:trHeight w:val="232"/>
        </w:trPr>
        <w:tc>
          <w:tcPr>
            <w:tcW w:w="10108" w:type="dxa"/>
            <w:gridSpan w:val="3"/>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rsidR="00A573A9" w:rsidRPr="00111965" w:rsidRDefault="00A573A9" w:rsidP="00C349BD">
            <w:pPr>
              <w:jc w:val="center"/>
              <w:rPr>
                <w:rFonts w:ascii="Tahoma" w:hAnsi="Tahoma" w:cs="Tahoma"/>
                <w:b/>
                <w:bCs/>
                <w:sz w:val="16"/>
                <w:szCs w:val="16"/>
              </w:rPr>
            </w:pPr>
            <w:r w:rsidRPr="00111965">
              <w:rPr>
                <w:rFonts w:ascii="Tahoma" w:hAnsi="Tahoma" w:cs="Tahoma"/>
                <w:b/>
                <w:bCs/>
                <w:sz w:val="16"/>
                <w:szCs w:val="16"/>
              </w:rPr>
              <w:t>РОЗДІЛ V. СЕРЦЕВО-СУДИННА СИСТЕМА</w:t>
            </w:r>
          </w:p>
        </w:tc>
      </w:tr>
      <w:tr w:rsidR="00A573A9" w:rsidRPr="00111965" w:rsidTr="00C349BD">
        <w:trPr>
          <w:trHeight w:val="474"/>
        </w:trPr>
        <w:tc>
          <w:tcPr>
            <w:tcW w:w="1036" w:type="dxa"/>
            <w:tcBorders>
              <w:top w:val="nil"/>
              <w:left w:val="single" w:sz="4" w:space="0" w:color="auto"/>
              <w:bottom w:val="single" w:sz="4" w:space="0" w:color="auto"/>
              <w:right w:val="single" w:sz="4" w:space="0" w:color="auto"/>
            </w:tcBorders>
            <w:noWrap/>
          </w:tcPr>
          <w:p w:rsidR="00A573A9" w:rsidRPr="006A5864" w:rsidRDefault="00A573A9" w:rsidP="00C349BD">
            <w:pPr>
              <w:spacing w:before="80"/>
              <w:jc w:val="center"/>
              <w:rPr>
                <w:rFonts w:ascii="Tahoma" w:hAnsi="Tahoma" w:cs="Tahoma"/>
                <w:b/>
                <w:sz w:val="16"/>
                <w:szCs w:val="16"/>
              </w:rPr>
            </w:pPr>
            <w:r w:rsidRPr="006A5864">
              <w:rPr>
                <w:rFonts w:ascii="Tahoma" w:hAnsi="Tahoma" w:cs="Tahoma"/>
                <w:b/>
                <w:sz w:val="16"/>
                <w:szCs w:val="16"/>
              </w:rPr>
              <w:t>33</w:t>
            </w:r>
          </w:p>
        </w:tc>
        <w:tc>
          <w:tcPr>
            <w:tcW w:w="7230" w:type="dxa"/>
            <w:tcBorders>
              <w:top w:val="nil"/>
              <w:left w:val="nil"/>
              <w:bottom w:val="single" w:sz="4" w:space="0" w:color="auto"/>
              <w:right w:val="nil"/>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 xml:space="preserve">УШКОДЖЕННЯ СЕРЦЯ, ЙОГО ОБОЛОНОК І ВЕЛИКИХ МАГІСТРАЛЬНИХ СУДИН, ЯКІ НЕ СПРИЧИНИЛИ СЕРЦЕВО-СУДИННУ НЕДОСТАТНІСТЬ </w:t>
            </w:r>
          </w:p>
        </w:tc>
        <w:tc>
          <w:tcPr>
            <w:tcW w:w="1842" w:type="dxa"/>
            <w:tcBorders>
              <w:top w:val="nil"/>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trHeight w:val="354"/>
        </w:trPr>
        <w:tc>
          <w:tcPr>
            <w:tcW w:w="1036" w:type="dxa"/>
            <w:tcBorders>
              <w:top w:val="nil"/>
              <w:left w:val="single" w:sz="4" w:space="0" w:color="auto"/>
              <w:bottom w:val="nil"/>
              <w:right w:val="single" w:sz="4" w:space="0" w:color="auto"/>
            </w:tcBorders>
            <w:noWrap/>
          </w:tcPr>
          <w:p w:rsidR="00A573A9" w:rsidRPr="006A5864" w:rsidRDefault="00A573A9" w:rsidP="00C349BD">
            <w:pPr>
              <w:spacing w:before="80"/>
              <w:jc w:val="center"/>
              <w:rPr>
                <w:rFonts w:ascii="Tahoma" w:hAnsi="Tahoma" w:cs="Tahoma"/>
                <w:b/>
                <w:sz w:val="16"/>
                <w:szCs w:val="16"/>
              </w:rPr>
            </w:pPr>
            <w:r w:rsidRPr="006A5864">
              <w:rPr>
                <w:rFonts w:ascii="Tahoma" w:hAnsi="Tahoma" w:cs="Tahoma"/>
                <w:b/>
                <w:sz w:val="16"/>
                <w:szCs w:val="16"/>
              </w:rPr>
              <w:t>34</w:t>
            </w:r>
          </w:p>
        </w:tc>
        <w:tc>
          <w:tcPr>
            <w:tcW w:w="9072" w:type="dxa"/>
            <w:gridSpan w:val="2"/>
            <w:tcBorders>
              <w:top w:val="single" w:sz="4" w:space="0" w:color="auto"/>
              <w:left w:val="nil"/>
              <w:bottom w:val="single" w:sz="4" w:space="0" w:color="auto"/>
              <w:right w:val="single" w:sz="4" w:space="0" w:color="000000"/>
            </w:tcBorders>
            <w:vAlign w:val="center"/>
          </w:tcPr>
          <w:p w:rsidR="00A573A9" w:rsidRPr="00111965" w:rsidRDefault="00A573A9" w:rsidP="00C349BD">
            <w:pPr>
              <w:spacing w:before="80"/>
              <w:jc w:val="both"/>
              <w:rPr>
                <w:rFonts w:ascii="Tahoma" w:hAnsi="Tahoma" w:cs="Tahoma"/>
                <w:sz w:val="16"/>
                <w:szCs w:val="16"/>
              </w:rPr>
            </w:pPr>
            <w:r w:rsidRPr="00111965">
              <w:rPr>
                <w:rFonts w:ascii="Tahoma" w:hAnsi="Tahoma" w:cs="Tahoma"/>
                <w:sz w:val="16"/>
                <w:szCs w:val="16"/>
              </w:rPr>
              <w:t>УШКОДЖЕННЯ СЕРЦЯ, ЙОГО ОБОЛОНОК І ВЕЛИКИХ МАГІСТРАЛЬНИХ СУДИН,  ЯКІ СПРИЧИНИЛИ СЕРЦЕВО-СУДИННУ НЕДОСТАТНІСТЬ:</w:t>
            </w:r>
          </w:p>
        </w:tc>
      </w:tr>
      <w:tr w:rsidR="00A573A9" w:rsidRPr="00111965" w:rsidTr="00C349BD">
        <w:trPr>
          <w:trHeight w:val="90"/>
        </w:trPr>
        <w:tc>
          <w:tcPr>
            <w:tcW w:w="1036" w:type="dxa"/>
            <w:tcBorders>
              <w:top w:val="nil"/>
              <w:left w:val="single" w:sz="4" w:space="0" w:color="auto"/>
              <w:bottom w:val="nil"/>
              <w:right w:val="single" w:sz="4" w:space="0" w:color="auto"/>
            </w:tcBorders>
            <w:noWrap/>
          </w:tcPr>
          <w:p w:rsidR="00A573A9" w:rsidRPr="006A5864" w:rsidRDefault="00A573A9" w:rsidP="00C349BD">
            <w:pPr>
              <w:jc w:val="center"/>
              <w:rPr>
                <w:rFonts w:ascii="Tahoma" w:hAnsi="Tahoma" w:cs="Tahoma"/>
                <w:b/>
                <w:sz w:val="16"/>
                <w:szCs w:val="16"/>
              </w:rPr>
            </w:pPr>
          </w:p>
        </w:tc>
        <w:tc>
          <w:tcPr>
            <w:tcW w:w="7230" w:type="dxa"/>
            <w:vMerge w:val="restart"/>
            <w:tcBorders>
              <w:top w:val="nil"/>
              <w:left w:val="nil"/>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а) I ступеню</w:t>
            </w:r>
          </w:p>
        </w:tc>
        <w:tc>
          <w:tcPr>
            <w:tcW w:w="1842" w:type="dxa"/>
            <w:vMerge w:val="restart"/>
            <w:tcBorders>
              <w:top w:val="nil"/>
              <w:left w:val="nil"/>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trHeight w:val="50"/>
        </w:trPr>
        <w:tc>
          <w:tcPr>
            <w:tcW w:w="1036" w:type="dxa"/>
            <w:tcBorders>
              <w:top w:val="nil"/>
              <w:left w:val="single" w:sz="4" w:space="0" w:color="auto"/>
              <w:bottom w:val="nil"/>
              <w:right w:val="single" w:sz="4" w:space="0" w:color="auto"/>
            </w:tcBorders>
            <w:noWrap/>
          </w:tcPr>
          <w:p w:rsidR="00A573A9" w:rsidRPr="006A5864" w:rsidRDefault="00A573A9" w:rsidP="00C349BD">
            <w:pPr>
              <w:jc w:val="center"/>
              <w:rPr>
                <w:rFonts w:ascii="Tahoma" w:hAnsi="Tahoma" w:cs="Tahoma"/>
                <w:b/>
                <w:sz w:val="16"/>
                <w:szCs w:val="16"/>
              </w:rPr>
            </w:pPr>
          </w:p>
        </w:tc>
        <w:tc>
          <w:tcPr>
            <w:tcW w:w="7230" w:type="dxa"/>
            <w:vMerge/>
            <w:tcBorders>
              <w:left w:val="nil"/>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p>
        </w:tc>
        <w:tc>
          <w:tcPr>
            <w:tcW w:w="1842" w:type="dxa"/>
            <w:vMerge/>
            <w:tcBorders>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p>
        </w:tc>
      </w:tr>
      <w:tr w:rsidR="00A573A9" w:rsidRPr="00111965" w:rsidTr="00C349BD">
        <w:trPr>
          <w:trHeight w:val="54"/>
        </w:trPr>
        <w:tc>
          <w:tcPr>
            <w:tcW w:w="1036" w:type="dxa"/>
            <w:tcBorders>
              <w:top w:val="nil"/>
              <w:left w:val="single" w:sz="4" w:space="0" w:color="auto"/>
              <w:bottom w:val="nil"/>
              <w:right w:val="single" w:sz="4" w:space="0" w:color="auto"/>
            </w:tcBorders>
            <w:noWrap/>
          </w:tcPr>
          <w:p w:rsidR="00A573A9" w:rsidRPr="006A5864" w:rsidRDefault="00A573A9" w:rsidP="00C349BD">
            <w:pPr>
              <w:jc w:val="center"/>
              <w:rPr>
                <w:rFonts w:ascii="Tahoma" w:hAnsi="Tahoma" w:cs="Tahoma"/>
                <w:b/>
                <w:sz w:val="16"/>
                <w:szCs w:val="16"/>
              </w:rPr>
            </w:pPr>
          </w:p>
        </w:tc>
        <w:tc>
          <w:tcPr>
            <w:tcW w:w="7230" w:type="dxa"/>
            <w:tcBorders>
              <w:top w:val="single" w:sz="4" w:space="0" w:color="auto"/>
              <w:left w:val="nil"/>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б) ІІ-ІІІ ступеню</w:t>
            </w:r>
          </w:p>
        </w:tc>
        <w:tc>
          <w:tcPr>
            <w:tcW w:w="1842"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25</w:t>
            </w:r>
          </w:p>
        </w:tc>
      </w:tr>
      <w:tr w:rsidR="00A573A9" w:rsidRPr="00111965" w:rsidTr="00C349BD">
        <w:trPr>
          <w:trHeight w:val="285"/>
        </w:trPr>
        <w:tc>
          <w:tcPr>
            <w:tcW w:w="1036" w:type="dxa"/>
            <w:tcBorders>
              <w:top w:val="nil"/>
              <w:left w:val="single" w:sz="4" w:space="0" w:color="auto"/>
              <w:bottom w:val="nil"/>
              <w:right w:val="single" w:sz="4" w:space="0" w:color="auto"/>
            </w:tcBorders>
            <w:noWrap/>
          </w:tcPr>
          <w:p w:rsidR="00A573A9" w:rsidRPr="006A5864" w:rsidRDefault="00A573A9" w:rsidP="00C349BD">
            <w:pPr>
              <w:jc w:val="center"/>
              <w:rPr>
                <w:rFonts w:ascii="Tahoma" w:hAnsi="Tahoma" w:cs="Tahoma"/>
                <w:b/>
                <w:sz w:val="16"/>
                <w:szCs w:val="16"/>
              </w:rPr>
            </w:pPr>
          </w:p>
        </w:tc>
        <w:tc>
          <w:tcPr>
            <w:tcW w:w="9072" w:type="dxa"/>
            <w:gridSpan w:val="2"/>
            <w:vMerge w:val="restart"/>
            <w:tcBorders>
              <w:top w:val="single" w:sz="4" w:space="0" w:color="auto"/>
              <w:left w:val="nil"/>
              <w:right w:val="single" w:sz="4" w:space="0" w:color="000000"/>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Примітка:</w:t>
            </w:r>
          </w:p>
          <w:p w:rsidR="00A573A9" w:rsidRPr="00111965" w:rsidRDefault="00A573A9" w:rsidP="00C349BD">
            <w:pPr>
              <w:rPr>
                <w:rFonts w:ascii="Tahoma" w:hAnsi="Tahoma" w:cs="Tahoma"/>
                <w:sz w:val="16"/>
                <w:szCs w:val="16"/>
              </w:rPr>
            </w:pPr>
            <w:r w:rsidRPr="00111965">
              <w:rPr>
                <w:rFonts w:ascii="Tahoma" w:hAnsi="Tahoma" w:cs="Tahoma"/>
                <w:sz w:val="16"/>
                <w:szCs w:val="16"/>
              </w:rPr>
              <w:t>Якщо в довідці лікувально-профілактичної установи не зазначений ступінь серцево-судинної недостатності, страхова виплата здійснюється за ст. 34а.</w:t>
            </w:r>
          </w:p>
        </w:tc>
      </w:tr>
      <w:tr w:rsidR="00A573A9" w:rsidRPr="00111965" w:rsidTr="00C349BD">
        <w:trPr>
          <w:trHeight w:val="54"/>
        </w:trPr>
        <w:tc>
          <w:tcPr>
            <w:tcW w:w="1036" w:type="dxa"/>
            <w:tcBorders>
              <w:top w:val="nil"/>
              <w:left w:val="single" w:sz="4" w:space="0" w:color="auto"/>
              <w:bottom w:val="single" w:sz="4" w:space="0" w:color="auto"/>
              <w:right w:val="single" w:sz="4" w:space="0" w:color="auto"/>
            </w:tcBorders>
            <w:noWrap/>
          </w:tcPr>
          <w:p w:rsidR="00A573A9" w:rsidRPr="006A5864" w:rsidRDefault="00A573A9" w:rsidP="00C349BD">
            <w:pPr>
              <w:jc w:val="center"/>
              <w:rPr>
                <w:rFonts w:ascii="Tahoma" w:hAnsi="Tahoma" w:cs="Tahoma"/>
                <w:b/>
                <w:sz w:val="16"/>
                <w:szCs w:val="16"/>
              </w:rPr>
            </w:pPr>
          </w:p>
        </w:tc>
        <w:tc>
          <w:tcPr>
            <w:tcW w:w="9072" w:type="dxa"/>
            <w:gridSpan w:val="2"/>
            <w:vMerge/>
            <w:tcBorders>
              <w:left w:val="nil"/>
              <w:bottom w:val="single" w:sz="4" w:space="0" w:color="auto"/>
              <w:right w:val="single" w:sz="4" w:space="0" w:color="000000"/>
            </w:tcBorders>
            <w:vAlign w:val="center"/>
          </w:tcPr>
          <w:p w:rsidR="00A573A9" w:rsidRPr="00111965" w:rsidRDefault="00A573A9" w:rsidP="00C349BD">
            <w:pPr>
              <w:rPr>
                <w:rFonts w:ascii="Tahoma" w:hAnsi="Tahoma" w:cs="Tahoma"/>
                <w:sz w:val="16"/>
                <w:szCs w:val="16"/>
              </w:rPr>
            </w:pPr>
          </w:p>
        </w:tc>
      </w:tr>
      <w:tr w:rsidR="00A573A9" w:rsidRPr="00111965" w:rsidTr="00C349BD">
        <w:trPr>
          <w:trHeight w:val="281"/>
        </w:trPr>
        <w:tc>
          <w:tcPr>
            <w:tcW w:w="1036" w:type="dxa"/>
            <w:tcBorders>
              <w:top w:val="single" w:sz="4" w:space="0" w:color="auto"/>
              <w:left w:val="single" w:sz="4" w:space="0" w:color="auto"/>
              <w:bottom w:val="nil"/>
              <w:right w:val="single" w:sz="4" w:space="0" w:color="auto"/>
            </w:tcBorders>
            <w:noWrap/>
          </w:tcPr>
          <w:p w:rsidR="00A573A9" w:rsidRPr="006A5864" w:rsidRDefault="00A573A9" w:rsidP="00C349BD">
            <w:pPr>
              <w:spacing w:before="80"/>
              <w:jc w:val="center"/>
              <w:rPr>
                <w:rFonts w:ascii="Tahoma" w:hAnsi="Tahoma" w:cs="Tahoma"/>
                <w:b/>
                <w:sz w:val="16"/>
                <w:szCs w:val="16"/>
              </w:rPr>
            </w:pPr>
            <w:r w:rsidRPr="006A5864">
              <w:rPr>
                <w:rFonts w:ascii="Tahoma" w:hAnsi="Tahoma" w:cs="Tahoma"/>
                <w:b/>
                <w:sz w:val="16"/>
                <w:szCs w:val="16"/>
              </w:rPr>
              <w:t>35</w:t>
            </w:r>
          </w:p>
        </w:tc>
        <w:tc>
          <w:tcPr>
            <w:tcW w:w="9072" w:type="dxa"/>
            <w:gridSpan w:val="2"/>
            <w:tcBorders>
              <w:top w:val="single" w:sz="4" w:space="0" w:color="auto"/>
              <w:left w:val="nil"/>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УШКОДЖЕННЯ ВЕЛИКИХ ПЕРИФЕРИЧНИХ СУДИН КІНЦІВОК (ЯКІ НЕ СПРИЧИНИЛИ ПОРУШЕННЯ КРОВООБІГУ) НА РІВНІ:</w:t>
            </w:r>
          </w:p>
        </w:tc>
      </w:tr>
      <w:tr w:rsidR="00A573A9" w:rsidRPr="00111965" w:rsidTr="00C349BD">
        <w:trPr>
          <w:trHeight w:val="195"/>
        </w:trPr>
        <w:tc>
          <w:tcPr>
            <w:tcW w:w="1036" w:type="dxa"/>
            <w:vMerge w:val="restart"/>
            <w:tcBorders>
              <w:top w:val="nil"/>
              <w:left w:val="single" w:sz="4" w:space="0" w:color="auto"/>
              <w:right w:val="single" w:sz="4" w:space="0" w:color="auto"/>
            </w:tcBorders>
            <w:noWrap/>
          </w:tcPr>
          <w:p w:rsidR="00A573A9" w:rsidRPr="006A5864" w:rsidRDefault="00A573A9" w:rsidP="00C349BD">
            <w:pPr>
              <w:jc w:val="center"/>
              <w:rPr>
                <w:rFonts w:ascii="Tahoma" w:hAnsi="Tahoma" w:cs="Tahoma"/>
                <w:b/>
                <w:sz w:val="16"/>
                <w:szCs w:val="16"/>
              </w:rPr>
            </w:pPr>
          </w:p>
        </w:tc>
        <w:tc>
          <w:tcPr>
            <w:tcW w:w="7230" w:type="dxa"/>
            <w:tcBorders>
              <w:top w:val="single" w:sz="4" w:space="0" w:color="auto"/>
              <w:left w:val="nil"/>
              <w:bottom w:val="single" w:sz="4" w:space="0" w:color="auto"/>
              <w:right w:val="single" w:sz="6"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а) передпліччя, гомілки </w:t>
            </w:r>
          </w:p>
        </w:tc>
        <w:tc>
          <w:tcPr>
            <w:tcW w:w="1842" w:type="dxa"/>
            <w:tcBorders>
              <w:top w:val="single" w:sz="4" w:space="0" w:color="auto"/>
              <w:left w:val="single" w:sz="6"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5</w:t>
            </w:r>
          </w:p>
        </w:tc>
      </w:tr>
      <w:tr w:rsidR="00A573A9" w:rsidRPr="00111965" w:rsidTr="00C349BD">
        <w:trPr>
          <w:trHeight w:val="188"/>
        </w:trPr>
        <w:tc>
          <w:tcPr>
            <w:tcW w:w="1036" w:type="dxa"/>
            <w:vMerge/>
            <w:tcBorders>
              <w:left w:val="single" w:sz="4" w:space="0" w:color="auto"/>
              <w:bottom w:val="single" w:sz="4" w:space="0" w:color="auto"/>
              <w:right w:val="single" w:sz="4" w:space="0" w:color="auto"/>
            </w:tcBorders>
            <w:noWrap/>
          </w:tcPr>
          <w:p w:rsidR="00A573A9" w:rsidRPr="006A5864" w:rsidRDefault="00A573A9" w:rsidP="00C349BD">
            <w:pPr>
              <w:jc w:val="center"/>
              <w:rPr>
                <w:rFonts w:ascii="Tahoma" w:hAnsi="Tahoma" w:cs="Tahoma"/>
                <w:b/>
                <w:sz w:val="16"/>
                <w:szCs w:val="16"/>
              </w:rPr>
            </w:pPr>
          </w:p>
        </w:tc>
        <w:tc>
          <w:tcPr>
            <w:tcW w:w="7230" w:type="dxa"/>
            <w:tcBorders>
              <w:top w:val="single" w:sz="4" w:space="0" w:color="auto"/>
              <w:left w:val="nil"/>
              <w:bottom w:val="single" w:sz="6" w:space="0" w:color="auto"/>
              <w:right w:val="single" w:sz="6"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б) плеча, стегна</w:t>
            </w:r>
          </w:p>
        </w:tc>
        <w:tc>
          <w:tcPr>
            <w:tcW w:w="1842" w:type="dxa"/>
            <w:tcBorders>
              <w:top w:val="single" w:sz="4" w:space="0" w:color="auto"/>
              <w:left w:val="single" w:sz="6" w:space="0" w:color="auto"/>
              <w:bottom w:val="single" w:sz="6" w:space="0" w:color="auto"/>
              <w:right w:val="single" w:sz="4" w:space="0" w:color="auto"/>
            </w:tcBorders>
            <w:noWrap/>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trHeight w:val="353"/>
        </w:trPr>
        <w:tc>
          <w:tcPr>
            <w:tcW w:w="1036" w:type="dxa"/>
            <w:tcBorders>
              <w:top w:val="single" w:sz="4" w:space="0" w:color="auto"/>
              <w:left w:val="single" w:sz="4" w:space="0" w:color="auto"/>
              <w:bottom w:val="single" w:sz="4" w:space="0" w:color="auto"/>
              <w:right w:val="single" w:sz="4" w:space="0" w:color="auto"/>
            </w:tcBorders>
            <w:noWrap/>
          </w:tcPr>
          <w:p w:rsidR="00A573A9" w:rsidRPr="006A5864" w:rsidRDefault="00A573A9" w:rsidP="00C349BD">
            <w:pPr>
              <w:spacing w:before="80"/>
              <w:jc w:val="center"/>
              <w:rPr>
                <w:rFonts w:ascii="Tahoma" w:hAnsi="Tahoma" w:cs="Tahoma"/>
                <w:b/>
                <w:sz w:val="16"/>
                <w:szCs w:val="16"/>
              </w:rPr>
            </w:pPr>
            <w:r w:rsidRPr="006A5864">
              <w:rPr>
                <w:rFonts w:ascii="Tahoma" w:hAnsi="Tahoma" w:cs="Tahoma"/>
                <w:b/>
                <w:sz w:val="16"/>
                <w:szCs w:val="16"/>
              </w:rPr>
              <w:t>36</w:t>
            </w:r>
          </w:p>
        </w:tc>
        <w:tc>
          <w:tcPr>
            <w:tcW w:w="7230" w:type="dxa"/>
            <w:tcBorders>
              <w:top w:val="nil"/>
              <w:left w:val="nil"/>
              <w:bottom w:val="single" w:sz="4" w:space="0" w:color="auto"/>
              <w:right w:val="single" w:sz="4" w:space="0" w:color="auto"/>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УШКОДЖЕННЯ ВЕЛИКИХ ПЕРИФЕРИЧНИХ ТА МАГІСТРАЛЬНИХ СУДИН, ЯКІ СПРИЧИНИЛИ СУДИННУ НЕДОСТАТНІСТЬ</w:t>
            </w:r>
          </w:p>
        </w:tc>
        <w:tc>
          <w:tcPr>
            <w:tcW w:w="1842" w:type="dxa"/>
            <w:tcBorders>
              <w:top w:val="nil"/>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20</w:t>
            </w:r>
          </w:p>
        </w:tc>
      </w:tr>
      <w:tr w:rsidR="00A573A9" w:rsidRPr="00111965" w:rsidTr="00C349BD">
        <w:trPr>
          <w:trHeight w:val="44"/>
        </w:trPr>
        <w:tc>
          <w:tcPr>
            <w:tcW w:w="1036" w:type="dxa"/>
            <w:tcBorders>
              <w:top w:val="single" w:sz="4" w:space="0" w:color="auto"/>
              <w:left w:val="single" w:sz="4" w:space="0" w:color="auto"/>
              <w:bottom w:val="single" w:sz="4" w:space="0" w:color="auto"/>
              <w:right w:val="single" w:sz="4" w:space="0" w:color="auto"/>
            </w:tcBorders>
            <w:noWrap/>
          </w:tcPr>
          <w:p w:rsidR="00A573A9" w:rsidRPr="00111965" w:rsidRDefault="00A573A9" w:rsidP="00C349BD">
            <w:pPr>
              <w:spacing w:before="80"/>
              <w:jc w:val="center"/>
              <w:rPr>
                <w:rFonts w:ascii="Tahoma" w:hAnsi="Tahoma" w:cs="Tahoma"/>
                <w:sz w:val="16"/>
                <w:szCs w:val="16"/>
              </w:rPr>
            </w:pPr>
          </w:p>
        </w:tc>
        <w:tc>
          <w:tcPr>
            <w:tcW w:w="9072" w:type="dxa"/>
            <w:gridSpan w:val="2"/>
            <w:tcBorders>
              <w:top w:val="nil"/>
              <w:left w:val="nil"/>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b/>
                <w:sz w:val="16"/>
                <w:szCs w:val="16"/>
              </w:rPr>
              <w:t>Примітки до Розділу V</w:t>
            </w:r>
            <w:r w:rsidRPr="00111965">
              <w:rPr>
                <w:rFonts w:ascii="Tahoma" w:hAnsi="Tahoma" w:cs="Tahoma"/>
                <w:sz w:val="16"/>
                <w:szCs w:val="16"/>
              </w:rPr>
              <w:t>: </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1) До великих магістральних судин варто відносити: аорту, легеневу, сонні артерії, безіменну вену, внутрішні яремні вени, верхню і нижню порожнисті вени, ворітну вену, а також магістральні судини, що забезпечують кровообіг внутрішніх органів.</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 xml:space="preserve">До великих периферичних судин варто відносити: підключичні, пахвові, плечові, ліктьові і променеві артерії, клубові, стегнові, підколінні, передні і задні малогомілкові і великогомілкові артерії; </w:t>
            </w:r>
            <w:proofErr w:type="spellStart"/>
            <w:r w:rsidRPr="00111965">
              <w:rPr>
                <w:rFonts w:ascii="Tahoma" w:hAnsi="Tahoma" w:cs="Tahoma"/>
                <w:sz w:val="16"/>
                <w:szCs w:val="16"/>
              </w:rPr>
              <w:t>плечоголовний</w:t>
            </w:r>
            <w:proofErr w:type="spellEnd"/>
            <w:r w:rsidRPr="00111965">
              <w:rPr>
                <w:rFonts w:ascii="Tahoma" w:hAnsi="Tahoma" w:cs="Tahoma"/>
                <w:sz w:val="16"/>
                <w:szCs w:val="16"/>
              </w:rPr>
              <w:t xml:space="preserve"> стовбур, підключичні, пахвові, стегнові і підколінні вени. </w:t>
            </w:r>
          </w:p>
        </w:tc>
      </w:tr>
      <w:tr w:rsidR="00A573A9" w:rsidRPr="00111965" w:rsidTr="00C349BD">
        <w:trPr>
          <w:trHeight w:val="1260"/>
        </w:trPr>
        <w:tc>
          <w:tcPr>
            <w:tcW w:w="1036" w:type="dxa"/>
            <w:tcBorders>
              <w:top w:val="single" w:sz="4" w:space="0" w:color="auto"/>
              <w:left w:val="single" w:sz="4" w:space="0" w:color="auto"/>
              <w:bottom w:val="single" w:sz="4" w:space="0" w:color="auto"/>
              <w:right w:val="single" w:sz="4" w:space="0" w:color="auto"/>
            </w:tcBorders>
            <w:noWrap/>
          </w:tcPr>
          <w:p w:rsidR="00A573A9" w:rsidRPr="00111965" w:rsidRDefault="00A573A9" w:rsidP="00C349BD">
            <w:pPr>
              <w:jc w:val="both"/>
              <w:rPr>
                <w:rFonts w:ascii="Tahoma" w:hAnsi="Tahoma" w:cs="Tahoma"/>
                <w:sz w:val="16"/>
                <w:szCs w:val="16"/>
              </w:rPr>
            </w:pPr>
          </w:p>
        </w:tc>
        <w:tc>
          <w:tcPr>
            <w:tcW w:w="9072" w:type="dxa"/>
            <w:gridSpan w:val="2"/>
            <w:tcBorders>
              <w:top w:val="single" w:sz="4" w:space="0" w:color="auto"/>
              <w:left w:val="single" w:sz="4" w:space="0" w:color="auto"/>
              <w:bottom w:val="single" w:sz="4" w:space="0" w:color="auto"/>
              <w:right w:val="single" w:sz="4" w:space="0" w:color="auto"/>
            </w:tcBorders>
          </w:tcPr>
          <w:p w:rsidR="00A573A9" w:rsidRPr="00111965" w:rsidRDefault="00A573A9" w:rsidP="00C349BD">
            <w:pPr>
              <w:jc w:val="both"/>
              <w:rPr>
                <w:rFonts w:ascii="Tahoma" w:hAnsi="Tahoma" w:cs="Tahoma"/>
                <w:sz w:val="16"/>
                <w:szCs w:val="16"/>
              </w:rPr>
            </w:pPr>
            <w:r w:rsidRPr="00111965">
              <w:rPr>
                <w:rFonts w:ascii="Tahoma" w:hAnsi="Tahoma" w:cs="Tahoma"/>
                <w:sz w:val="16"/>
                <w:szCs w:val="16"/>
              </w:rPr>
              <w:t>2) Якщо Страхувальник  у своїй заяві вказав, що травма спричинила порушення функцій серцево-судинної системи, необхідно одержати висновок фахівця.</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3)  Страхова виплата за ст. ст. 34, 36 здійснюється додатково, якщо зазначені в цих статтях ускладнення травми будуть встановлені в лікувально-профілактичній установі після закінчення 3 місяців після травми і підтверджені довідкою цієї установи. Раніше цього терміну виплата здійснюється за ст. ст. 33, 35.</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4)  Якщо в зв'язку з ушкодженням великих судин проводилися операції з метою відновлення судинного русла, додатково виплачується 10% страхової суми одноразово.</w:t>
            </w:r>
          </w:p>
        </w:tc>
      </w:tr>
      <w:tr w:rsidR="00A573A9" w:rsidRPr="00111965" w:rsidTr="00C349BD">
        <w:trPr>
          <w:trHeight w:val="298"/>
        </w:trPr>
        <w:tc>
          <w:tcPr>
            <w:tcW w:w="10108" w:type="dxa"/>
            <w:gridSpan w:val="3"/>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rsidR="00A573A9" w:rsidRPr="00111965" w:rsidRDefault="00A573A9" w:rsidP="00C349BD">
            <w:pPr>
              <w:jc w:val="center"/>
              <w:rPr>
                <w:rFonts w:ascii="Tahoma" w:hAnsi="Tahoma" w:cs="Tahoma"/>
                <w:b/>
                <w:bCs/>
                <w:sz w:val="16"/>
                <w:szCs w:val="16"/>
              </w:rPr>
            </w:pPr>
            <w:r w:rsidRPr="00111965">
              <w:rPr>
                <w:rFonts w:ascii="Tahoma" w:hAnsi="Tahoma" w:cs="Tahoma"/>
                <w:b/>
                <w:bCs/>
                <w:sz w:val="16"/>
                <w:szCs w:val="16"/>
              </w:rPr>
              <w:t>РОЗДІЛ VІ. ОРГАНИ ТРАВЛЕННЯ</w:t>
            </w:r>
          </w:p>
        </w:tc>
      </w:tr>
      <w:tr w:rsidR="00A573A9" w:rsidRPr="00111965" w:rsidTr="00C349BD">
        <w:trPr>
          <w:trHeight w:val="275"/>
        </w:trPr>
        <w:tc>
          <w:tcPr>
            <w:tcW w:w="1036" w:type="dxa"/>
            <w:vMerge w:val="restart"/>
            <w:tcBorders>
              <w:top w:val="nil"/>
              <w:left w:val="single" w:sz="4" w:space="0" w:color="auto"/>
              <w:bottom w:val="single" w:sz="4" w:space="0" w:color="auto"/>
              <w:right w:val="single" w:sz="4" w:space="0" w:color="auto"/>
            </w:tcBorders>
            <w:noWrap/>
          </w:tcPr>
          <w:p w:rsidR="00A573A9" w:rsidRPr="005C6CF0" w:rsidRDefault="00A573A9" w:rsidP="00C349BD">
            <w:pPr>
              <w:spacing w:before="80"/>
              <w:jc w:val="center"/>
              <w:rPr>
                <w:rFonts w:ascii="Tahoma" w:hAnsi="Tahoma" w:cs="Tahoma"/>
                <w:b/>
                <w:sz w:val="16"/>
                <w:szCs w:val="16"/>
              </w:rPr>
            </w:pPr>
            <w:r w:rsidRPr="005C6CF0">
              <w:rPr>
                <w:rFonts w:ascii="Tahoma" w:hAnsi="Tahoma" w:cs="Tahoma"/>
                <w:b/>
                <w:sz w:val="16"/>
                <w:szCs w:val="16"/>
              </w:rPr>
              <w:t>37</w:t>
            </w:r>
          </w:p>
        </w:tc>
        <w:tc>
          <w:tcPr>
            <w:tcW w:w="9072" w:type="dxa"/>
            <w:gridSpan w:val="2"/>
            <w:tcBorders>
              <w:top w:val="single" w:sz="4" w:space="0" w:color="auto"/>
              <w:left w:val="nil"/>
              <w:bottom w:val="single" w:sz="4" w:space="0" w:color="auto"/>
              <w:right w:val="single" w:sz="4" w:space="0" w:color="000000"/>
            </w:tcBorders>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ПЕРЕЛОМ ВЕРХНЬОЇ ЩЕЛЕПИ, ВИЛИЧНОЇ  КІСТКИ АБО НИЖНЬОЇ ЩЕЛЕПИ, ВИВИХ ЩЕЛЕПИ:</w:t>
            </w:r>
          </w:p>
        </w:tc>
      </w:tr>
      <w:tr w:rsidR="00A573A9" w:rsidRPr="00111965" w:rsidTr="00C349BD">
        <w:trPr>
          <w:trHeight w:val="360"/>
        </w:trPr>
        <w:tc>
          <w:tcPr>
            <w:tcW w:w="1036" w:type="dxa"/>
            <w:vMerge/>
            <w:tcBorders>
              <w:left w:val="single" w:sz="4" w:space="0" w:color="auto"/>
              <w:bottom w:val="single" w:sz="4" w:space="0" w:color="auto"/>
              <w:right w:val="single" w:sz="4" w:space="0" w:color="auto"/>
            </w:tcBorders>
            <w:noWrap/>
          </w:tcPr>
          <w:p w:rsidR="00A573A9" w:rsidRPr="00C349BD" w:rsidRDefault="00A573A9" w:rsidP="00C349BD">
            <w:pPr>
              <w:jc w:val="center"/>
              <w:rPr>
                <w:rFonts w:ascii="Tahoma" w:hAnsi="Tahoma" w:cs="Tahoma"/>
                <w:b/>
                <w:sz w:val="16"/>
                <w:szCs w:val="16"/>
              </w:rPr>
            </w:pPr>
          </w:p>
        </w:tc>
        <w:tc>
          <w:tcPr>
            <w:tcW w:w="7230" w:type="dxa"/>
            <w:tcBorders>
              <w:top w:val="nil"/>
              <w:left w:val="nil"/>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а) альвеолярного відростку щелепи</w:t>
            </w:r>
          </w:p>
        </w:tc>
        <w:tc>
          <w:tcPr>
            <w:tcW w:w="1842" w:type="dxa"/>
            <w:tcBorders>
              <w:top w:val="nil"/>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2 (але не більше 200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330"/>
        </w:trPr>
        <w:tc>
          <w:tcPr>
            <w:tcW w:w="1036" w:type="dxa"/>
            <w:vMerge/>
            <w:tcBorders>
              <w:left w:val="single" w:sz="4" w:space="0" w:color="auto"/>
              <w:bottom w:val="single" w:sz="4" w:space="0" w:color="auto"/>
              <w:right w:val="single" w:sz="4" w:space="0" w:color="auto"/>
            </w:tcBorders>
            <w:noWrap/>
          </w:tcPr>
          <w:p w:rsidR="00A573A9" w:rsidRPr="00C349BD" w:rsidRDefault="00A573A9" w:rsidP="00C349BD">
            <w:pPr>
              <w:jc w:val="center"/>
              <w:rPr>
                <w:rFonts w:ascii="Tahoma" w:hAnsi="Tahoma" w:cs="Tahoma"/>
                <w:b/>
                <w:sz w:val="16"/>
                <w:szCs w:val="16"/>
              </w:rPr>
            </w:pPr>
          </w:p>
        </w:tc>
        <w:tc>
          <w:tcPr>
            <w:tcW w:w="7230" w:type="dxa"/>
            <w:tcBorders>
              <w:top w:val="single" w:sz="4" w:space="0" w:color="auto"/>
              <w:left w:val="nil"/>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б) гострий вивих щелепи, за винятком звичного</w:t>
            </w:r>
          </w:p>
        </w:tc>
        <w:tc>
          <w:tcPr>
            <w:tcW w:w="1842"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5 (але не більше 500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292"/>
        </w:trPr>
        <w:tc>
          <w:tcPr>
            <w:tcW w:w="1036" w:type="dxa"/>
            <w:vMerge/>
            <w:tcBorders>
              <w:left w:val="single" w:sz="4" w:space="0" w:color="auto"/>
              <w:bottom w:val="single" w:sz="4" w:space="0" w:color="auto"/>
              <w:right w:val="single" w:sz="4" w:space="0" w:color="auto"/>
            </w:tcBorders>
            <w:noWrap/>
          </w:tcPr>
          <w:p w:rsidR="00A573A9" w:rsidRPr="00C349BD" w:rsidRDefault="00A573A9" w:rsidP="00C349BD">
            <w:pPr>
              <w:jc w:val="center"/>
              <w:rPr>
                <w:rFonts w:ascii="Tahoma" w:hAnsi="Tahoma" w:cs="Tahoma"/>
                <w:b/>
                <w:sz w:val="16"/>
                <w:szCs w:val="16"/>
              </w:rPr>
            </w:pPr>
          </w:p>
        </w:tc>
        <w:tc>
          <w:tcPr>
            <w:tcW w:w="7230" w:type="dxa"/>
            <w:tcBorders>
              <w:top w:val="single" w:sz="4" w:space="0" w:color="auto"/>
              <w:left w:val="nil"/>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в) перелом однієї кістки</w:t>
            </w:r>
          </w:p>
          <w:p w:rsidR="00A573A9" w:rsidRPr="00111965" w:rsidRDefault="00A573A9" w:rsidP="00C349BD">
            <w:pPr>
              <w:rPr>
                <w:rFonts w:ascii="Tahoma" w:hAnsi="Tahoma" w:cs="Tahoma"/>
                <w:sz w:val="16"/>
                <w:szCs w:val="16"/>
              </w:rPr>
            </w:pPr>
          </w:p>
        </w:tc>
        <w:tc>
          <w:tcPr>
            <w:tcW w:w="1842"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5 (але не більше 500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285"/>
        </w:trPr>
        <w:tc>
          <w:tcPr>
            <w:tcW w:w="1036" w:type="dxa"/>
            <w:vMerge/>
            <w:tcBorders>
              <w:left w:val="single" w:sz="4" w:space="0" w:color="auto"/>
              <w:bottom w:val="single" w:sz="4" w:space="0" w:color="auto"/>
              <w:right w:val="single" w:sz="4" w:space="0" w:color="auto"/>
            </w:tcBorders>
            <w:noWrap/>
          </w:tcPr>
          <w:p w:rsidR="00A573A9" w:rsidRPr="00C349BD" w:rsidRDefault="00A573A9" w:rsidP="00C349BD">
            <w:pPr>
              <w:jc w:val="center"/>
              <w:rPr>
                <w:rFonts w:ascii="Tahoma" w:hAnsi="Tahoma" w:cs="Tahoma"/>
                <w:b/>
                <w:sz w:val="16"/>
                <w:szCs w:val="16"/>
              </w:rPr>
            </w:pPr>
          </w:p>
        </w:tc>
        <w:tc>
          <w:tcPr>
            <w:tcW w:w="7230" w:type="dxa"/>
            <w:tcBorders>
              <w:top w:val="single" w:sz="4" w:space="0" w:color="auto"/>
              <w:left w:val="nil"/>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г) перелом двох і більше кісток або подвійний перелом однієї кістки</w:t>
            </w:r>
          </w:p>
        </w:tc>
        <w:tc>
          <w:tcPr>
            <w:tcW w:w="1842"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trHeight w:val="638"/>
        </w:trPr>
        <w:tc>
          <w:tcPr>
            <w:tcW w:w="1036" w:type="dxa"/>
            <w:vMerge/>
            <w:tcBorders>
              <w:left w:val="single" w:sz="4" w:space="0" w:color="auto"/>
              <w:bottom w:val="single" w:sz="4" w:space="0" w:color="auto"/>
              <w:right w:val="single" w:sz="4" w:space="0" w:color="auto"/>
            </w:tcBorders>
            <w:noWrap/>
          </w:tcPr>
          <w:p w:rsidR="00A573A9" w:rsidRPr="00C349BD" w:rsidRDefault="00A573A9" w:rsidP="00C349BD">
            <w:pPr>
              <w:jc w:val="center"/>
              <w:rPr>
                <w:rFonts w:ascii="Tahoma" w:hAnsi="Tahoma" w:cs="Tahoma"/>
                <w:b/>
                <w:sz w:val="16"/>
                <w:szCs w:val="16"/>
              </w:rPr>
            </w:pPr>
          </w:p>
        </w:tc>
        <w:tc>
          <w:tcPr>
            <w:tcW w:w="7230" w:type="dxa"/>
            <w:tcBorders>
              <w:top w:val="single" w:sz="4" w:space="0" w:color="auto"/>
              <w:left w:val="nil"/>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д) звичний вивих щелепи</w:t>
            </w:r>
          </w:p>
        </w:tc>
        <w:tc>
          <w:tcPr>
            <w:tcW w:w="1842" w:type="dxa"/>
            <w:tcBorders>
              <w:top w:val="single" w:sz="4" w:space="0" w:color="auto"/>
              <w:left w:val="nil"/>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10 (але не більше 1000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656"/>
        </w:trPr>
        <w:tc>
          <w:tcPr>
            <w:tcW w:w="1036" w:type="dxa"/>
            <w:vMerge/>
            <w:tcBorders>
              <w:left w:val="single" w:sz="4" w:space="0" w:color="auto"/>
              <w:bottom w:val="single" w:sz="4" w:space="0" w:color="auto"/>
              <w:right w:val="single" w:sz="4" w:space="0" w:color="auto"/>
            </w:tcBorders>
            <w:noWrap/>
          </w:tcPr>
          <w:p w:rsidR="00A573A9" w:rsidRPr="00C349BD" w:rsidRDefault="00A573A9" w:rsidP="00C349BD">
            <w:pPr>
              <w:jc w:val="center"/>
              <w:rPr>
                <w:rFonts w:ascii="Tahoma" w:hAnsi="Tahoma" w:cs="Tahoma"/>
                <w:b/>
                <w:sz w:val="16"/>
                <w:szCs w:val="16"/>
              </w:rPr>
            </w:pPr>
          </w:p>
        </w:tc>
        <w:tc>
          <w:tcPr>
            <w:tcW w:w="9072" w:type="dxa"/>
            <w:gridSpan w:val="2"/>
            <w:tcBorders>
              <w:top w:val="single" w:sz="4" w:space="0" w:color="auto"/>
              <w:left w:val="nil"/>
              <w:bottom w:val="nil"/>
              <w:right w:val="single" w:sz="4" w:space="0" w:color="000000"/>
            </w:tcBorders>
            <w:noWrap/>
            <w:vAlign w:val="center"/>
          </w:tcPr>
          <w:p w:rsidR="00A573A9" w:rsidRPr="00111965" w:rsidRDefault="00A573A9" w:rsidP="00C349BD">
            <w:pPr>
              <w:jc w:val="both"/>
              <w:rPr>
                <w:rFonts w:ascii="Tahoma" w:hAnsi="Tahoma" w:cs="Tahoma"/>
                <w:b/>
                <w:sz w:val="16"/>
                <w:szCs w:val="16"/>
              </w:rPr>
            </w:pPr>
            <w:r w:rsidRPr="00111965">
              <w:rPr>
                <w:rFonts w:ascii="Tahoma" w:hAnsi="Tahoma" w:cs="Tahoma"/>
                <w:b/>
                <w:sz w:val="16"/>
                <w:szCs w:val="16"/>
              </w:rPr>
              <w:t>Примітки:</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1) При переломі щелепи, що випадково отриманий під час стоматологічних маніпуляцій, страхова виплата здійснюється  на загальних підставах.</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2) Перелом альвеолярного відростка, що наступив при втраті зубів, не дає підстави для страхової виплати.</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3) Якщо в зв'язку з травмою щелеп, виличної кістки проводилися оперативні втручання, додатково виплачується 5% страхової суми одноразово.</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 xml:space="preserve">4) При звичному вивиху нижньої щелепи (ст. 37д) страхова виплата здійснюється додатково до страхової виплати, виплаченої по ст.37а-г. При рецидивах звичного вивиху щелепи страхова виплата не здійснюється. </w:t>
            </w:r>
          </w:p>
        </w:tc>
      </w:tr>
      <w:tr w:rsidR="00A573A9" w:rsidRPr="00111965" w:rsidTr="00C349BD">
        <w:trPr>
          <w:trHeight w:val="133"/>
        </w:trPr>
        <w:tc>
          <w:tcPr>
            <w:tcW w:w="1036" w:type="dxa"/>
            <w:vMerge w:val="restart"/>
            <w:tcBorders>
              <w:top w:val="single" w:sz="4" w:space="0" w:color="auto"/>
              <w:left w:val="single" w:sz="4" w:space="0" w:color="auto"/>
              <w:bottom w:val="single" w:sz="4" w:space="0" w:color="auto"/>
              <w:right w:val="single" w:sz="4" w:space="0" w:color="auto"/>
            </w:tcBorders>
            <w:noWrap/>
          </w:tcPr>
          <w:p w:rsidR="00A573A9" w:rsidRPr="005C6CF0" w:rsidRDefault="00A573A9" w:rsidP="00C349BD">
            <w:pPr>
              <w:spacing w:before="80"/>
              <w:jc w:val="center"/>
              <w:rPr>
                <w:rFonts w:ascii="Tahoma" w:hAnsi="Tahoma" w:cs="Tahoma"/>
                <w:b/>
                <w:sz w:val="16"/>
                <w:szCs w:val="16"/>
              </w:rPr>
            </w:pPr>
            <w:r w:rsidRPr="005C6CF0">
              <w:rPr>
                <w:rFonts w:ascii="Tahoma" w:hAnsi="Tahoma" w:cs="Tahoma"/>
                <w:b/>
                <w:sz w:val="16"/>
                <w:szCs w:val="16"/>
              </w:rPr>
              <w:t>38</w:t>
            </w:r>
          </w:p>
        </w:tc>
        <w:tc>
          <w:tcPr>
            <w:tcW w:w="9072" w:type="dxa"/>
            <w:gridSpan w:val="2"/>
            <w:tcBorders>
              <w:top w:val="single" w:sz="4" w:space="0" w:color="auto"/>
              <w:left w:val="nil"/>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УШКОДЖЕННЯ, ЯКЕ СПРИЧИНИЛО ВІДСУТНІСТЬ:</w:t>
            </w:r>
          </w:p>
        </w:tc>
      </w:tr>
      <w:tr w:rsidR="00A573A9" w:rsidRPr="00111965" w:rsidTr="00C349BD">
        <w:trPr>
          <w:trHeight w:val="232"/>
        </w:trPr>
        <w:tc>
          <w:tcPr>
            <w:tcW w:w="1036" w:type="dxa"/>
            <w:vMerge/>
            <w:tcBorders>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230" w:type="dxa"/>
            <w:tcBorders>
              <w:top w:val="nil"/>
              <w:left w:val="nil"/>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а) рухів у </w:t>
            </w:r>
            <w:proofErr w:type="spellStart"/>
            <w:r w:rsidRPr="00111965">
              <w:rPr>
                <w:rFonts w:ascii="Tahoma" w:hAnsi="Tahoma" w:cs="Tahoma"/>
                <w:sz w:val="16"/>
                <w:szCs w:val="16"/>
              </w:rPr>
              <w:t>скронево</w:t>
            </w:r>
            <w:proofErr w:type="spellEnd"/>
            <w:r w:rsidRPr="00111965">
              <w:rPr>
                <w:rFonts w:ascii="Tahoma" w:hAnsi="Tahoma" w:cs="Tahoma"/>
                <w:sz w:val="16"/>
                <w:szCs w:val="16"/>
              </w:rPr>
              <w:t xml:space="preserve">-нижньощелепному суглобі (анкілоз) </w:t>
            </w:r>
          </w:p>
        </w:tc>
        <w:tc>
          <w:tcPr>
            <w:tcW w:w="1842" w:type="dxa"/>
            <w:tcBorders>
              <w:top w:val="nil"/>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20</w:t>
            </w:r>
          </w:p>
        </w:tc>
      </w:tr>
      <w:tr w:rsidR="00A573A9" w:rsidRPr="00111965" w:rsidTr="00C349BD">
        <w:trPr>
          <w:trHeight w:val="150"/>
        </w:trPr>
        <w:tc>
          <w:tcPr>
            <w:tcW w:w="1036" w:type="dxa"/>
            <w:vMerge/>
            <w:tcBorders>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230" w:type="dxa"/>
            <w:tcBorders>
              <w:top w:val="single" w:sz="4" w:space="0" w:color="auto"/>
              <w:left w:val="nil"/>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б) частини щелепи (за винятком альвеолярного відростка)</w:t>
            </w:r>
          </w:p>
        </w:tc>
        <w:tc>
          <w:tcPr>
            <w:tcW w:w="1842"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40</w:t>
            </w:r>
          </w:p>
        </w:tc>
      </w:tr>
      <w:tr w:rsidR="00A573A9" w:rsidRPr="00111965" w:rsidTr="00C349BD">
        <w:trPr>
          <w:trHeight w:val="68"/>
        </w:trPr>
        <w:tc>
          <w:tcPr>
            <w:tcW w:w="1036" w:type="dxa"/>
            <w:vMerge/>
            <w:tcBorders>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230" w:type="dxa"/>
            <w:tcBorders>
              <w:top w:val="single" w:sz="4" w:space="0" w:color="auto"/>
              <w:left w:val="nil"/>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в) щелепи (повне видалення щелепи)</w:t>
            </w:r>
          </w:p>
        </w:tc>
        <w:tc>
          <w:tcPr>
            <w:tcW w:w="1842"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80</w:t>
            </w:r>
          </w:p>
        </w:tc>
      </w:tr>
      <w:tr w:rsidR="00A573A9" w:rsidRPr="00111965" w:rsidTr="00C349BD">
        <w:trPr>
          <w:trHeight w:val="520"/>
        </w:trPr>
        <w:tc>
          <w:tcPr>
            <w:tcW w:w="1036" w:type="dxa"/>
            <w:vMerge/>
            <w:tcBorders>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9072" w:type="dxa"/>
            <w:gridSpan w:val="2"/>
            <w:tcBorders>
              <w:top w:val="single" w:sz="4" w:space="0" w:color="auto"/>
              <w:left w:val="nil"/>
              <w:bottom w:val="single" w:sz="4" w:space="0" w:color="auto"/>
              <w:right w:val="single" w:sz="4" w:space="0" w:color="000000"/>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Примітки:</w:t>
            </w:r>
          </w:p>
          <w:p w:rsidR="00A573A9" w:rsidRPr="00111965" w:rsidRDefault="00A573A9" w:rsidP="00C349BD">
            <w:pPr>
              <w:rPr>
                <w:rFonts w:ascii="Tahoma" w:hAnsi="Tahoma" w:cs="Tahoma"/>
                <w:sz w:val="16"/>
                <w:szCs w:val="16"/>
              </w:rPr>
            </w:pPr>
            <w:r w:rsidRPr="00111965">
              <w:rPr>
                <w:rFonts w:ascii="Tahoma" w:hAnsi="Tahoma" w:cs="Tahoma"/>
                <w:sz w:val="16"/>
                <w:szCs w:val="16"/>
              </w:rPr>
              <w:t>1) При здійснені страхової виплати в зв'язку з відсутністю щелепи або її частини враховано і втрату зубів, незалежно від їхньої кількості.</w:t>
            </w:r>
          </w:p>
          <w:p w:rsidR="00A573A9" w:rsidRPr="00111965" w:rsidRDefault="00A573A9" w:rsidP="00C349BD">
            <w:pPr>
              <w:rPr>
                <w:rFonts w:ascii="Tahoma" w:hAnsi="Tahoma" w:cs="Tahoma"/>
                <w:sz w:val="16"/>
                <w:szCs w:val="16"/>
              </w:rPr>
            </w:pPr>
            <w:r w:rsidRPr="00111965">
              <w:rPr>
                <w:rFonts w:ascii="Tahoma" w:hAnsi="Tahoma" w:cs="Tahoma"/>
                <w:sz w:val="16"/>
                <w:szCs w:val="16"/>
              </w:rPr>
              <w:t>2) Страхова виплата за ст.38а виплачується, якщо ускладнення будуть встановлені лікувально-профілактичною установою після закінчення 6 місяців після травми.</w:t>
            </w:r>
          </w:p>
          <w:p w:rsidR="00A573A9" w:rsidRPr="00111965" w:rsidRDefault="00A573A9" w:rsidP="00C349BD">
            <w:pPr>
              <w:rPr>
                <w:rFonts w:ascii="Tahoma" w:hAnsi="Tahoma" w:cs="Tahoma"/>
                <w:sz w:val="16"/>
                <w:szCs w:val="16"/>
              </w:rPr>
            </w:pPr>
            <w:r w:rsidRPr="00111965">
              <w:rPr>
                <w:rFonts w:ascii="Tahoma" w:hAnsi="Tahoma" w:cs="Tahoma"/>
                <w:sz w:val="16"/>
                <w:szCs w:val="16"/>
              </w:rPr>
              <w:t>3) При здійснені страхової виплати за ст.38 додаткова виплата за оперативні втручання не проводиться.</w:t>
            </w:r>
          </w:p>
        </w:tc>
      </w:tr>
      <w:tr w:rsidR="00A573A9" w:rsidRPr="00111965" w:rsidTr="00C349BD">
        <w:trPr>
          <w:trHeight w:val="380"/>
        </w:trPr>
        <w:tc>
          <w:tcPr>
            <w:tcW w:w="1036" w:type="dxa"/>
            <w:tcBorders>
              <w:top w:val="single" w:sz="4" w:space="0" w:color="auto"/>
              <w:left w:val="single" w:sz="4" w:space="0" w:color="auto"/>
              <w:bottom w:val="single" w:sz="4" w:space="0" w:color="auto"/>
              <w:right w:val="nil"/>
            </w:tcBorders>
            <w:noWrap/>
          </w:tcPr>
          <w:p w:rsidR="00A573A9" w:rsidRPr="005C6CF0" w:rsidRDefault="00A573A9" w:rsidP="00C349BD">
            <w:pPr>
              <w:spacing w:before="80"/>
              <w:jc w:val="center"/>
              <w:rPr>
                <w:rFonts w:ascii="Tahoma" w:hAnsi="Tahoma" w:cs="Tahoma"/>
                <w:b/>
                <w:sz w:val="16"/>
                <w:szCs w:val="16"/>
              </w:rPr>
            </w:pPr>
            <w:r w:rsidRPr="005C6CF0">
              <w:rPr>
                <w:rFonts w:ascii="Tahoma" w:hAnsi="Tahoma" w:cs="Tahoma"/>
                <w:b/>
                <w:sz w:val="16"/>
                <w:szCs w:val="16"/>
              </w:rPr>
              <w:t>39</w:t>
            </w:r>
          </w:p>
        </w:tc>
        <w:tc>
          <w:tcPr>
            <w:tcW w:w="7230"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УШКОДЖЕННЯ ЯЗИКА, ПОРОЖНИНИ РОТА (ПОРАНЕННЯ, ОПІК, ВІДМОРОЖЕННЯ), ЯКЕ СПРИЧИНИЛО УТВОРЕННЯ РУБЦІВ (НЕЗАЛЕЖНО ВІД ЇХНЬОГО РОЗМІРУ)</w:t>
            </w:r>
          </w:p>
        </w:tc>
        <w:tc>
          <w:tcPr>
            <w:tcW w:w="1842"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3</w:t>
            </w:r>
          </w:p>
        </w:tc>
      </w:tr>
      <w:tr w:rsidR="00A573A9" w:rsidRPr="00111965" w:rsidTr="00C349BD">
        <w:trPr>
          <w:trHeight w:val="258"/>
        </w:trPr>
        <w:tc>
          <w:tcPr>
            <w:tcW w:w="1036" w:type="dxa"/>
            <w:vMerge w:val="restart"/>
            <w:tcBorders>
              <w:top w:val="nil"/>
              <w:left w:val="single" w:sz="4" w:space="0" w:color="auto"/>
              <w:right w:val="single" w:sz="4" w:space="0" w:color="auto"/>
            </w:tcBorders>
            <w:noWrap/>
          </w:tcPr>
          <w:p w:rsidR="00A573A9" w:rsidRPr="005C6CF0" w:rsidRDefault="00A573A9" w:rsidP="00C349BD">
            <w:pPr>
              <w:spacing w:before="80"/>
              <w:jc w:val="center"/>
              <w:rPr>
                <w:rFonts w:ascii="Tahoma" w:hAnsi="Tahoma" w:cs="Tahoma"/>
                <w:b/>
                <w:sz w:val="16"/>
                <w:szCs w:val="16"/>
              </w:rPr>
            </w:pPr>
            <w:r w:rsidRPr="005C6CF0">
              <w:rPr>
                <w:rFonts w:ascii="Tahoma" w:hAnsi="Tahoma" w:cs="Tahoma"/>
                <w:b/>
                <w:sz w:val="16"/>
                <w:szCs w:val="16"/>
              </w:rPr>
              <w:t>40</w:t>
            </w:r>
          </w:p>
        </w:tc>
        <w:tc>
          <w:tcPr>
            <w:tcW w:w="9072" w:type="dxa"/>
            <w:gridSpan w:val="2"/>
            <w:tcBorders>
              <w:top w:val="single" w:sz="4" w:space="0" w:color="auto"/>
              <w:left w:val="nil"/>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УШКОДЖЕННЯ ЯЗИКА, ЯКЕ СПРИЧИНИЛО:</w:t>
            </w:r>
          </w:p>
        </w:tc>
      </w:tr>
      <w:tr w:rsidR="00A573A9" w:rsidRPr="00111965" w:rsidTr="00C349BD">
        <w:trPr>
          <w:trHeight w:val="134"/>
        </w:trPr>
        <w:tc>
          <w:tcPr>
            <w:tcW w:w="1036"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230" w:type="dxa"/>
            <w:tcBorders>
              <w:top w:val="nil"/>
              <w:left w:val="nil"/>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а) відсутність кінчика язика</w:t>
            </w:r>
          </w:p>
        </w:tc>
        <w:tc>
          <w:tcPr>
            <w:tcW w:w="1842" w:type="dxa"/>
            <w:tcBorders>
              <w:top w:val="nil"/>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trHeight w:val="68"/>
        </w:trPr>
        <w:tc>
          <w:tcPr>
            <w:tcW w:w="1036"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230" w:type="dxa"/>
            <w:tcBorders>
              <w:top w:val="single" w:sz="4" w:space="0" w:color="auto"/>
              <w:left w:val="nil"/>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б) відсутність передньої третини язика</w:t>
            </w:r>
          </w:p>
        </w:tc>
        <w:tc>
          <w:tcPr>
            <w:tcW w:w="1842"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15</w:t>
            </w:r>
          </w:p>
        </w:tc>
      </w:tr>
      <w:tr w:rsidR="00A573A9" w:rsidRPr="00111965" w:rsidTr="00C349BD">
        <w:trPr>
          <w:trHeight w:val="192"/>
        </w:trPr>
        <w:tc>
          <w:tcPr>
            <w:tcW w:w="1036"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230" w:type="dxa"/>
            <w:tcBorders>
              <w:top w:val="single" w:sz="4" w:space="0" w:color="auto"/>
              <w:left w:val="nil"/>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в) відсутність язика на рівні середньої третини</w:t>
            </w:r>
          </w:p>
        </w:tc>
        <w:tc>
          <w:tcPr>
            <w:tcW w:w="1842"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30</w:t>
            </w:r>
          </w:p>
        </w:tc>
      </w:tr>
      <w:tr w:rsidR="00A573A9" w:rsidRPr="00111965" w:rsidTr="00C349BD">
        <w:trPr>
          <w:trHeight w:val="138"/>
        </w:trPr>
        <w:tc>
          <w:tcPr>
            <w:tcW w:w="1036" w:type="dxa"/>
            <w:vMerge/>
            <w:tcBorders>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230" w:type="dxa"/>
            <w:tcBorders>
              <w:top w:val="single" w:sz="4" w:space="0" w:color="auto"/>
              <w:left w:val="nil"/>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г) відсутність язика на рівні кореня або повну відсутність язика</w:t>
            </w:r>
          </w:p>
        </w:tc>
        <w:tc>
          <w:tcPr>
            <w:tcW w:w="1842"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60</w:t>
            </w:r>
          </w:p>
        </w:tc>
      </w:tr>
      <w:tr w:rsidR="00A573A9" w:rsidRPr="00111965" w:rsidTr="00C349BD">
        <w:trPr>
          <w:trHeight w:val="167"/>
        </w:trPr>
        <w:tc>
          <w:tcPr>
            <w:tcW w:w="1036" w:type="dxa"/>
            <w:vMerge w:val="restart"/>
            <w:tcBorders>
              <w:top w:val="nil"/>
              <w:left w:val="single" w:sz="4" w:space="0" w:color="auto"/>
              <w:right w:val="single" w:sz="4" w:space="0" w:color="auto"/>
            </w:tcBorders>
            <w:noWrap/>
          </w:tcPr>
          <w:p w:rsidR="00A573A9" w:rsidRPr="005C6CF0" w:rsidRDefault="00A573A9" w:rsidP="00C349BD">
            <w:pPr>
              <w:spacing w:before="80"/>
              <w:jc w:val="center"/>
              <w:rPr>
                <w:rFonts w:ascii="Tahoma" w:hAnsi="Tahoma" w:cs="Tahoma"/>
                <w:b/>
                <w:sz w:val="16"/>
                <w:szCs w:val="16"/>
              </w:rPr>
            </w:pPr>
            <w:r w:rsidRPr="005C6CF0">
              <w:rPr>
                <w:rFonts w:ascii="Tahoma" w:hAnsi="Tahoma" w:cs="Tahoma"/>
                <w:b/>
                <w:sz w:val="16"/>
                <w:szCs w:val="16"/>
              </w:rPr>
              <w:t>41</w:t>
            </w:r>
          </w:p>
        </w:tc>
        <w:tc>
          <w:tcPr>
            <w:tcW w:w="9072" w:type="dxa"/>
            <w:gridSpan w:val="2"/>
            <w:tcBorders>
              <w:top w:val="single" w:sz="4" w:space="0" w:color="auto"/>
              <w:left w:val="nil"/>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УШКОДЖЕННЯ ЗУБІВ, ЯКЕ СПРИЧИНИЛО:</w:t>
            </w:r>
          </w:p>
        </w:tc>
      </w:tr>
      <w:tr w:rsidR="00A573A9" w:rsidRPr="00111965" w:rsidTr="00C349BD">
        <w:trPr>
          <w:trHeight w:val="465"/>
        </w:trPr>
        <w:tc>
          <w:tcPr>
            <w:tcW w:w="1036" w:type="dxa"/>
            <w:vMerge/>
            <w:tcBorders>
              <w:left w:val="single" w:sz="4" w:space="0" w:color="auto"/>
              <w:right w:val="single" w:sz="4" w:space="0" w:color="auto"/>
            </w:tcBorders>
            <w:noWrap/>
          </w:tcPr>
          <w:p w:rsidR="00A573A9" w:rsidRPr="00C349BD" w:rsidRDefault="00A573A9" w:rsidP="00C349BD">
            <w:pPr>
              <w:jc w:val="center"/>
              <w:rPr>
                <w:rFonts w:ascii="Tahoma" w:hAnsi="Tahoma" w:cs="Tahoma"/>
                <w:b/>
                <w:sz w:val="16"/>
                <w:szCs w:val="16"/>
              </w:rPr>
            </w:pPr>
          </w:p>
        </w:tc>
        <w:tc>
          <w:tcPr>
            <w:tcW w:w="7230" w:type="dxa"/>
            <w:tcBorders>
              <w:top w:val="nil"/>
              <w:left w:val="nil"/>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а) перелом постійного зубу (коронки, шийки, кореня)</w:t>
            </w:r>
          </w:p>
        </w:tc>
        <w:tc>
          <w:tcPr>
            <w:tcW w:w="1842" w:type="dxa"/>
            <w:tcBorders>
              <w:top w:val="nil"/>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1 (але не більше 200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277"/>
        </w:trPr>
        <w:tc>
          <w:tcPr>
            <w:tcW w:w="1036" w:type="dxa"/>
            <w:vMerge/>
            <w:tcBorders>
              <w:left w:val="single" w:sz="4" w:space="0" w:color="auto"/>
              <w:right w:val="single" w:sz="4" w:space="0" w:color="auto"/>
            </w:tcBorders>
            <w:noWrap/>
          </w:tcPr>
          <w:p w:rsidR="00A573A9" w:rsidRPr="00C349BD" w:rsidRDefault="00A573A9" w:rsidP="00C349BD">
            <w:pPr>
              <w:jc w:val="center"/>
              <w:rPr>
                <w:rFonts w:ascii="Tahoma" w:hAnsi="Tahoma" w:cs="Tahoma"/>
                <w:b/>
                <w:sz w:val="16"/>
                <w:szCs w:val="16"/>
              </w:rPr>
            </w:pPr>
          </w:p>
        </w:tc>
        <w:tc>
          <w:tcPr>
            <w:tcW w:w="7230" w:type="dxa"/>
            <w:tcBorders>
              <w:top w:val="single" w:sz="4" w:space="0" w:color="auto"/>
              <w:left w:val="nil"/>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б) втрату одного зуба</w:t>
            </w:r>
          </w:p>
        </w:tc>
        <w:tc>
          <w:tcPr>
            <w:tcW w:w="1842"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3 (але не більше 300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352"/>
        </w:trPr>
        <w:tc>
          <w:tcPr>
            <w:tcW w:w="1036" w:type="dxa"/>
            <w:vMerge/>
            <w:tcBorders>
              <w:left w:val="single" w:sz="4" w:space="0" w:color="auto"/>
              <w:right w:val="single" w:sz="4" w:space="0" w:color="auto"/>
            </w:tcBorders>
            <w:noWrap/>
          </w:tcPr>
          <w:p w:rsidR="00A573A9" w:rsidRPr="00C349BD" w:rsidRDefault="00A573A9" w:rsidP="00C349BD">
            <w:pPr>
              <w:jc w:val="center"/>
              <w:rPr>
                <w:rFonts w:ascii="Tahoma" w:hAnsi="Tahoma" w:cs="Tahoma"/>
                <w:b/>
                <w:sz w:val="16"/>
                <w:szCs w:val="16"/>
              </w:rPr>
            </w:pPr>
          </w:p>
        </w:tc>
        <w:tc>
          <w:tcPr>
            <w:tcW w:w="7230" w:type="dxa"/>
            <w:tcBorders>
              <w:top w:val="single" w:sz="4" w:space="0" w:color="auto"/>
              <w:left w:val="nil"/>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в) втрату 2-3 зубів</w:t>
            </w:r>
          </w:p>
          <w:p w:rsidR="00A573A9" w:rsidRPr="00111965" w:rsidRDefault="00A573A9" w:rsidP="00C349BD">
            <w:pPr>
              <w:rPr>
                <w:rFonts w:ascii="Tahoma" w:hAnsi="Tahoma" w:cs="Tahoma"/>
                <w:sz w:val="16"/>
                <w:szCs w:val="16"/>
              </w:rPr>
            </w:pPr>
          </w:p>
        </w:tc>
        <w:tc>
          <w:tcPr>
            <w:tcW w:w="1842"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5 (але не більше 500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217"/>
        </w:trPr>
        <w:tc>
          <w:tcPr>
            <w:tcW w:w="1036" w:type="dxa"/>
            <w:vMerge/>
            <w:tcBorders>
              <w:left w:val="single" w:sz="4" w:space="0" w:color="auto"/>
              <w:right w:val="single" w:sz="4" w:space="0" w:color="auto"/>
            </w:tcBorders>
            <w:noWrap/>
          </w:tcPr>
          <w:p w:rsidR="00A573A9" w:rsidRPr="00C349BD" w:rsidRDefault="00A573A9" w:rsidP="00C349BD">
            <w:pPr>
              <w:jc w:val="center"/>
              <w:rPr>
                <w:rFonts w:ascii="Tahoma" w:hAnsi="Tahoma" w:cs="Tahoma"/>
                <w:b/>
                <w:sz w:val="16"/>
                <w:szCs w:val="16"/>
              </w:rPr>
            </w:pPr>
          </w:p>
        </w:tc>
        <w:tc>
          <w:tcPr>
            <w:tcW w:w="7230" w:type="dxa"/>
            <w:tcBorders>
              <w:top w:val="single" w:sz="4" w:space="0" w:color="auto"/>
              <w:left w:val="nil"/>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г) втрату 4-6 зубів</w:t>
            </w:r>
            <w:r w:rsidRPr="00111965" w:rsidDel="005C6CF0">
              <w:rPr>
                <w:rFonts w:ascii="Tahoma" w:hAnsi="Tahoma" w:cs="Tahoma"/>
                <w:sz w:val="16"/>
                <w:szCs w:val="16"/>
              </w:rPr>
              <w:t xml:space="preserve"> </w:t>
            </w:r>
          </w:p>
        </w:tc>
        <w:tc>
          <w:tcPr>
            <w:tcW w:w="1842"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trHeight w:val="172"/>
        </w:trPr>
        <w:tc>
          <w:tcPr>
            <w:tcW w:w="1036" w:type="dxa"/>
            <w:vMerge/>
            <w:tcBorders>
              <w:left w:val="single" w:sz="4" w:space="0" w:color="auto"/>
              <w:right w:val="single" w:sz="4" w:space="0" w:color="auto"/>
            </w:tcBorders>
            <w:noWrap/>
          </w:tcPr>
          <w:p w:rsidR="00A573A9" w:rsidRPr="00C349BD" w:rsidRDefault="00A573A9" w:rsidP="00C349BD">
            <w:pPr>
              <w:jc w:val="center"/>
              <w:rPr>
                <w:rFonts w:ascii="Tahoma" w:hAnsi="Tahoma" w:cs="Tahoma"/>
                <w:b/>
                <w:sz w:val="16"/>
                <w:szCs w:val="16"/>
              </w:rPr>
            </w:pPr>
          </w:p>
        </w:tc>
        <w:tc>
          <w:tcPr>
            <w:tcW w:w="7230" w:type="dxa"/>
            <w:tcBorders>
              <w:top w:val="single" w:sz="4" w:space="0" w:color="auto"/>
              <w:left w:val="nil"/>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д) втрату 7-9 зубів</w:t>
            </w:r>
          </w:p>
        </w:tc>
        <w:tc>
          <w:tcPr>
            <w:tcW w:w="1842"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15</w:t>
            </w:r>
          </w:p>
        </w:tc>
      </w:tr>
      <w:tr w:rsidR="00A573A9" w:rsidRPr="00111965" w:rsidTr="00C349BD">
        <w:trPr>
          <w:trHeight w:val="225"/>
        </w:trPr>
        <w:tc>
          <w:tcPr>
            <w:tcW w:w="1036" w:type="dxa"/>
            <w:vMerge/>
            <w:tcBorders>
              <w:left w:val="single" w:sz="4" w:space="0" w:color="auto"/>
              <w:right w:val="single" w:sz="4" w:space="0" w:color="auto"/>
            </w:tcBorders>
            <w:noWrap/>
          </w:tcPr>
          <w:p w:rsidR="00A573A9" w:rsidRPr="00C349BD" w:rsidRDefault="00A573A9" w:rsidP="00C349BD">
            <w:pPr>
              <w:jc w:val="center"/>
              <w:rPr>
                <w:rFonts w:ascii="Tahoma" w:hAnsi="Tahoma" w:cs="Tahoma"/>
                <w:b/>
                <w:sz w:val="16"/>
                <w:szCs w:val="16"/>
              </w:rPr>
            </w:pPr>
          </w:p>
        </w:tc>
        <w:tc>
          <w:tcPr>
            <w:tcW w:w="7230" w:type="dxa"/>
            <w:tcBorders>
              <w:top w:val="single" w:sz="4" w:space="0" w:color="auto"/>
              <w:left w:val="nil"/>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е) втрату 10 і більше зубів</w:t>
            </w:r>
          </w:p>
        </w:tc>
        <w:tc>
          <w:tcPr>
            <w:tcW w:w="1842" w:type="dxa"/>
            <w:tcBorders>
              <w:top w:val="single" w:sz="4" w:space="0" w:color="auto"/>
              <w:left w:val="nil"/>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20</w:t>
            </w:r>
          </w:p>
        </w:tc>
      </w:tr>
      <w:tr w:rsidR="00A573A9" w:rsidRPr="00111965" w:rsidTr="00C349BD">
        <w:trPr>
          <w:trHeight w:val="1117"/>
        </w:trPr>
        <w:tc>
          <w:tcPr>
            <w:tcW w:w="1036" w:type="dxa"/>
            <w:vMerge/>
            <w:tcBorders>
              <w:left w:val="single" w:sz="4" w:space="0" w:color="auto"/>
              <w:bottom w:val="single" w:sz="4" w:space="0" w:color="auto"/>
              <w:right w:val="single" w:sz="4" w:space="0" w:color="auto"/>
            </w:tcBorders>
            <w:noWrap/>
          </w:tcPr>
          <w:p w:rsidR="00A573A9" w:rsidRPr="00C349BD" w:rsidRDefault="00A573A9" w:rsidP="00C349BD">
            <w:pPr>
              <w:jc w:val="center"/>
              <w:rPr>
                <w:rFonts w:ascii="Tahoma" w:hAnsi="Tahoma" w:cs="Tahoma"/>
                <w:b/>
                <w:sz w:val="16"/>
                <w:szCs w:val="16"/>
              </w:rPr>
            </w:pPr>
          </w:p>
        </w:tc>
        <w:tc>
          <w:tcPr>
            <w:tcW w:w="9072" w:type="dxa"/>
            <w:gridSpan w:val="2"/>
            <w:tcBorders>
              <w:top w:val="single" w:sz="4" w:space="0" w:color="auto"/>
              <w:left w:val="nil"/>
              <w:right w:val="single" w:sz="4" w:space="0" w:color="000000"/>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Примітки:</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1) При переломі або втраті в результаті травми зубів з незмінними протезами страхова виплата здійснюється з урахуванням втрати тільки опорних зубів. При ушкодженні в результаті травми знімних протезів страхова виплата не здійснюється.</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 xml:space="preserve">2) Втрата 1-3 молочних зубів у дітей не є підставою для страхової виплати. При пошкодженні 4 та більше молочних зубів страхова виплата здійснюється згідно </w:t>
            </w:r>
            <w:proofErr w:type="spellStart"/>
            <w:r w:rsidRPr="00111965">
              <w:rPr>
                <w:rFonts w:ascii="Tahoma" w:hAnsi="Tahoma" w:cs="Tahoma"/>
                <w:sz w:val="16"/>
                <w:szCs w:val="16"/>
              </w:rPr>
              <w:t>п.п</w:t>
            </w:r>
            <w:proofErr w:type="spellEnd"/>
            <w:r w:rsidRPr="00111965">
              <w:rPr>
                <w:rFonts w:ascii="Tahoma" w:hAnsi="Tahoma" w:cs="Tahoma"/>
                <w:sz w:val="16"/>
                <w:szCs w:val="16"/>
              </w:rPr>
              <w:t xml:space="preserve">. г), д), е) ст.41. але незалежно від їх кількості, не може перевищувати 200 </w:t>
            </w:r>
            <w:proofErr w:type="spellStart"/>
            <w:r w:rsidRPr="00111965">
              <w:rPr>
                <w:rFonts w:ascii="Tahoma" w:hAnsi="Tahoma" w:cs="Tahoma"/>
                <w:sz w:val="16"/>
                <w:szCs w:val="16"/>
              </w:rPr>
              <w:t>у.о</w:t>
            </w:r>
            <w:proofErr w:type="spellEnd"/>
            <w:r w:rsidRPr="00111965">
              <w:rPr>
                <w:rFonts w:ascii="Tahoma" w:hAnsi="Tahoma" w:cs="Tahoma"/>
                <w:sz w:val="16"/>
                <w:szCs w:val="16"/>
              </w:rPr>
              <w:t xml:space="preserve">. </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3) При втраті зубів і переломі щелепи розмір страхової виплати за ст.ст.37 і 41 здійснюється шляхом підсумовування.</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 xml:space="preserve">4) Якщо вилучений у зв'язку з травмою зуб буде імплантований, страхова виплата здійснюється на загальних підставах за ст.41. У випадку видалення такого імплантованого зуба додаткова виплата не проводиться. </w:t>
            </w:r>
          </w:p>
        </w:tc>
      </w:tr>
      <w:tr w:rsidR="00A573A9" w:rsidRPr="00111965" w:rsidTr="00C349BD">
        <w:trPr>
          <w:trHeight w:val="526"/>
        </w:trPr>
        <w:tc>
          <w:tcPr>
            <w:tcW w:w="1036" w:type="dxa"/>
            <w:vMerge w:val="restart"/>
            <w:tcBorders>
              <w:top w:val="single" w:sz="4" w:space="0" w:color="auto"/>
              <w:left w:val="single" w:sz="4" w:space="0" w:color="auto"/>
              <w:right w:val="single" w:sz="4" w:space="0" w:color="auto"/>
            </w:tcBorders>
            <w:noWrap/>
          </w:tcPr>
          <w:p w:rsidR="00A573A9" w:rsidRPr="005C6CF0" w:rsidRDefault="00A573A9" w:rsidP="00C349BD">
            <w:pPr>
              <w:spacing w:before="80"/>
              <w:jc w:val="center"/>
              <w:rPr>
                <w:rFonts w:ascii="Tahoma" w:hAnsi="Tahoma" w:cs="Tahoma"/>
                <w:b/>
                <w:sz w:val="16"/>
                <w:szCs w:val="16"/>
              </w:rPr>
            </w:pPr>
            <w:r w:rsidRPr="005C6CF0">
              <w:rPr>
                <w:rFonts w:ascii="Tahoma" w:hAnsi="Tahoma" w:cs="Tahoma"/>
                <w:b/>
                <w:sz w:val="16"/>
                <w:szCs w:val="16"/>
              </w:rPr>
              <w:t>42</w:t>
            </w:r>
          </w:p>
        </w:tc>
        <w:tc>
          <w:tcPr>
            <w:tcW w:w="7230" w:type="dxa"/>
            <w:tcBorders>
              <w:top w:val="single" w:sz="4" w:space="0" w:color="auto"/>
              <w:left w:val="nil"/>
              <w:bottom w:val="single" w:sz="4" w:space="0" w:color="auto"/>
              <w:right w:val="single" w:sz="4" w:space="0" w:color="auto"/>
            </w:tcBorders>
            <w:vAlign w:val="bottom"/>
          </w:tcPr>
          <w:p w:rsidR="00A573A9" w:rsidRPr="00111965" w:rsidRDefault="00A573A9" w:rsidP="00C349BD">
            <w:pPr>
              <w:spacing w:before="80"/>
              <w:jc w:val="both"/>
              <w:rPr>
                <w:rFonts w:ascii="Tahoma" w:hAnsi="Tahoma" w:cs="Tahoma"/>
                <w:sz w:val="16"/>
                <w:szCs w:val="16"/>
              </w:rPr>
            </w:pPr>
            <w:r w:rsidRPr="00111965">
              <w:rPr>
                <w:rFonts w:ascii="Tahoma" w:hAnsi="Tahoma" w:cs="Tahoma"/>
                <w:sz w:val="16"/>
                <w:szCs w:val="16"/>
              </w:rPr>
              <w:t>УШКОДЖЕННЯ (ПОРАНЕННЯ, РОЗРИВ, ОПІК) ГЛОТКИ, СТРАВОХОДУ, ШЛУНКУ, КИШЕЧНИКУ, А ТАКОЖ ЕЗОФАГОГАСТРОСКОПІЯ, ЗРОБЛЕНА В ЗВ'ЯЗКУ З ЦИМИ УШКОДЖЕННЯМИ АБО З МЕТОЮ ВИДАЛЕННЯ СТОРОННІХ ТІЛ СТРАВОХОДУ, ШЛУНКУ, ЩО НЕ СПРИЧИНИЛО ФУНКЦІОНАЛЬНИХ ПОРУШЕНЬ</w:t>
            </w:r>
          </w:p>
        </w:tc>
        <w:tc>
          <w:tcPr>
            <w:tcW w:w="1842"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5</w:t>
            </w:r>
          </w:p>
        </w:tc>
      </w:tr>
      <w:tr w:rsidR="00A573A9" w:rsidRPr="00111965" w:rsidTr="00C349BD">
        <w:trPr>
          <w:trHeight w:val="300"/>
        </w:trPr>
        <w:tc>
          <w:tcPr>
            <w:tcW w:w="1036" w:type="dxa"/>
            <w:vMerge/>
            <w:tcBorders>
              <w:left w:val="single" w:sz="4" w:space="0" w:color="auto"/>
              <w:bottom w:val="nil"/>
              <w:right w:val="single" w:sz="4" w:space="0" w:color="auto"/>
            </w:tcBorders>
            <w:noWrap/>
          </w:tcPr>
          <w:p w:rsidR="00A573A9" w:rsidRPr="00111965" w:rsidRDefault="00A573A9" w:rsidP="00C349BD">
            <w:pPr>
              <w:jc w:val="center"/>
              <w:rPr>
                <w:rFonts w:ascii="Tahoma" w:hAnsi="Tahoma" w:cs="Tahoma"/>
                <w:sz w:val="16"/>
                <w:szCs w:val="16"/>
              </w:rPr>
            </w:pPr>
          </w:p>
        </w:tc>
        <w:tc>
          <w:tcPr>
            <w:tcW w:w="9072" w:type="dxa"/>
            <w:gridSpan w:val="2"/>
            <w:vMerge w:val="restart"/>
            <w:tcBorders>
              <w:top w:val="single" w:sz="4" w:space="0" w:color="auto"/>
              <w:left w:val="nil"/>
              <w:right w:val="single" w:sz="4" w:space="0" w:color="000000"/>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Примітка:</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Якщо в зв’язку з травмою, що зазначена в ст. 42, проведене оперативне втручання (за винятком первинної хірургічної обробки ран, вилучення сторонніх тіл з ран), додатково виплачується 3,5% страхової суми одноразово.</w:t>
            </w:r>
          </w:p>
        </w:tc>
      </w:tr>
      <w:tr w:rsidR="00A573A9" w:rsidRPr="00111965" w:rsidTr="00C349BD">
        <w:trPr>
          <w:trHeight w:val="231"/>
        </w:trPr>
        <w:tc>
          <w:tcPr>
            <w:tcW w:w="1036" w:type="dxa"/>
            <w:tcBorders>
              <w:top w:val="nil"/>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9072" w:type="dxa"/>
            <w:gridSpan w:val="2"/>
            <w:vMerge/>
            <w:tcBorders>
              <w:left w:val="nil"/>
              <w:bottom w:val="single" w:sz="4" w:space="0" w:color="auto"/>
              <w:right w:val="single" w:sz="4" w:space="0" w:color="000000"/>
            </w:tcBorders>
            <w:vAlign w:val="center"/>
          </w:tcPr>
          <w:p w:rsidR="00A573A9" w:rsidRPr="00111965" w:rsidRDefault="00A573A9" w:rsidP="00C349BD">
            <w:pPr>
              <w:rPr>
                <w:rFonts w:ascii="Tahoma" w:hAnsi="Tahoma" w:cs="Tahoma"/>
                <w:sz w:val="16"/>
                <w:szCs w:val="16"/>
              </w:rPr>
            </w:pPr>
          </w:p>
        </w:tc>
      </w:tr>
      <w:tr w:rsidR="00A573A9" w:rsidRPr="00111965" w:rsidTr="00C349BD">
        <w:trPr>
          <w:trHeight w:val="228"/>
        </w:trPr>
        <w:tc>
          <w:tcPr>
            <w:tcW w:w="1036" w:type="dxa"/>
            <w:tcBorders>
              <w:top w:val="nil"/>
              <w:left w:val="single" w:sz="4" w:space="0" w:color="auto"/>
              <w:bottom w:val="nil"/>
              <w:right w:val="single" w:sz="4" w:space="0" w:color="auto"/>
            </w:tcBorders>
            <w:noWrap/>
          </w:tcPr>
          <w:p w:rsidR="00A573A9" w:rsidRPr="005C6CF0" w:rsidRDefault="00A573A9" w:rsidP="00C349BD">
            <w:pPr>
              <w:spacing w:before="80"/>
              <w:jc w:val="center"/>
              <w:rPr>
                <w:rFonts w:ascii="Tahoma" w:hAnsi="Tahoma" w:cs="Tahoma"/>
                <w:b/>
                <w:sz w:val="16"/>
                <w:szCs w:val="16"/>
              </w:rPr>
            </w:pPr>
            <w:r w:rsidRPr="005C6CF0">
              <w:rPr>
                <w:rFonts w:ascii="Tahoma" w:hAnsi="Tahoma" w:cs="Tahoma"/>
                <w:b/>
                <w:sz w:val="16"/>
                <w:szCs w:val="16"/>
              </w:rPr>
              <w:t>43</w:t>
            </w:r>
          </w:p>
        </w:tc>
        <w:tc>
          <w:tcPr>
            <w:tcW w:w="9072" w:type="dxa"/>
            <w:gridSpan w:val="2"/>
            <w:tcBorders>
              <w:top w:val="single" w:sz="4" w:space="0" w:color="auto"/>
              <w:left w:val="nil"/>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УШКОДЖЕННЯ (ПОРАНЕННЯ, РОЗРИВ, ОПІК) СТРАВОХОДУ, ЯКЕ СПРИЧИНИЛО:</w:t>
            </w:r>
          </w:p>
        </w:tc>
      </w:tr>
      <w:tr w:rsidR="00A573A9" w:rsidRPr="00111965" w:rsidTr="00C349BD">
        <w:trPr>
          <w:trHeight w:val="119"/>
        </w:trPr>
        <w:tc>
          <w:tcPr>
            <w:tcW w:w="1036" w:type="dxa"/>
            <w:tcBorders>
              <w:top w:val="nil"/>
              <w:left w:val="single" w:sz="4" w:space="0" w:color="auto"/>
              <w:bottom w:val="nil"/>
              <w:right w:val="single" w:sz="4" w:space="0" w:color="auto"/>
            </w:tcBorders>
            <w:noWrap/>
          </w:tcPr>
          <w:p w:rsidR="00A573A9" w:rsidRPr="005C6CF0" w:rsidRDefault="00A573A9" w:rsidP="00C349BD">
            <w:pPr>
              <w:jc w:val="center"/>
              <w:rPr>
                <w:rFonts w:ascii="Tahoma" w:hAnsi="Tahoma" w:cs="Tahoma"/>
                <w:b/>
                <w:sz w:val="16"/>
                <w:szCs w:val="16"/>
              </w:rPr>
            </w:pPr>
          </w:p>
        </w:tc>
        <w:tc>
          <w:tcPr>
            <w:tcW w:w="7230" w:type="dxa"/>
            <w:tcBorders>
              <w:top w:val="nil"/>
              <w:left w:val="nil"/>
              <w:bottom w:val="single" w:sz="4" w:space="0" w:color="auto"/>
              <w:right w:val="nil"/>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а) рубцеве звуження стравоходу</w:t>
            </w:r>
          </w:p>
        </w:tc>
        <w:tc>
          <w:tcPr>
            <w:tcW w:w="1842" w:type="dxa"/>
            <w:tcBorders>
              <w:top w:val="nil"/>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40</w:t>
            </w:r>
          </w:p>
        </w:tc>
      </w:tr>
      <w:tr w:rsidR="00A573A9" w:rsidRPr="00111965" w:rsidTr="00C349BD">
        <w:trPr>
          <w:trHeight w:val="88"/>
        </w:trPr>
        <w:tc>
          <w:tcPr>
            <w:tcW w:w="1036" w:type="dxa"/>
            <w:tcBorders>
              <w:top w:val="nil"/>
              <w:left w:val="single" w:sz="4" w:space="0" w:color="auto"/>
              <w:bottom w:val="nil"/>
              <w:right w:val="single" w:sz="4" w:space="0" w:color="auto"/>
            </w:tcBorders>
            <w:noWrap/>
          </w:tcPr>
          <w:p w:rsidR="00A573A9" w:rsidRPr="005C6CF0" w:rsidRDefault="00A573A9" w:rsidP="00C349BD">
            <w:pPr>
              <w:jc w:val="center"/>
              <w:rPr>
                <w:rFonts w:ascii="Tahoma" w:hAnsi="Tahoma" w:cs="Tahoma"/>
                <w:b/>
                <w:sz w:val="16"/>
                <w:szCs w:val="16"/>
              </w:rPr>
            </w:pPr>
          </w:p>
        </w:tc>
        <w:tc>
          <w:tcPr>
            <w:tcW w:w="7230" w:type="dxa"/>
            <w:tcBorders>
              <w:top w:val="single" w:sz="4" w:space="0" w:color="auto"/>
              <w:left w:val="nil"/>
              <w:bottom w:val="single" w:sz="4" w:space="0" w:color="auto"/>
              <w:right w:val="nil"/>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б) непрохідність стравоходу (за наявності </w:t>
            </w:r>
            <w:proofErr w:type="spellStart"/>
            <w:r w:rsidRPr="00111965">
              <w:rPr>
                <w:rFonts w:ascii="Tahoma" w:hAnsi="Tahoma" w:cs="Tahoma"/>
                <w:sz w:val="16"/>
                <w:szCs w:val="16"/>
              </w:rPr>
              <w:t>гастростоми</w:t>
            </w:r>
            <w:proofErr w:type="spellEnd"/>
            <w:r w:rsidRPr="00111965">
              <w:rPr>
                <w:rFonts w:ascii="Tahoma" w:hAnsi="Tahoma" w:cs="Tahoma"/>
                <w:sz w:val="16"/>
                <w:szCs w:val="16"/>
              </w:rPr>
              <w:t>), а також стан після пластики стравоходу</w:t>
            </w:r>
          </w:p>
        </w:tc>
        <w:tc>
          <w:tcPr>
            <w:tcW w:w="1842" w:type="dxa"/>
            <w:tcBorders>
              <w:top w:val="single" w:sz="4" w:space="0" w:color="auto"/>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100</w:t>
            </w:r>
          </w:p>
        </w:tc>
      </w:tr>
      <w:tr w:rsidR="00A573A9" w:rsidRPr="00111965" w:rsidTr="00C349BD">
        <w:trPr>
          <w:trHeight w:val="375"/>
        </w:trPr>
        <w:tc>
          <w:tcPr>
            <w:tcW w:w="1036" w:type="dxa"/>
            <w:tcBorders>
              <w:top w:val="nil"/>
              <w:left w:val="single" w:sz="4" w:space="0" w:color="auto"/>
              <w:bottom w:val="nil"/>
              <w:right w:val="single" w:sz="4" w:space="0" w:color="auto"/>
            </w:tcBorders>
            <w:noWrap/>
          </w:tcPr>
          <w:p w:rsidR="00A573A9" w:rsidRPr="005C6CF0" w:rsidRDefault="00A573A9" w:rsidP="00C349BD">
            <w:pPr>
              <w:jc w:val="center"/>
              <w:rPr>
                <w:rFonts w:ascii="Tahoma" w:hAnsi="Tahoma" w:cs="Tahoma"/>
                <w:b/>
                <w:sz w:val="16"/>
                <w:szCs w:val="16"/>
              </w:rPr>
            </w:pPr>
          </w:p>
        </w:tc>
        <w:tc>
          <w:tcPr>
            <w:tcW w:w="9072" w:type="dxa"/>
            <w:gridSpan w:val="2"/>
            <w:vMerge w:val="restart"/>
            <w:tcBorders>
              <w:top w:val="single" w:sz="4" w:space="0" w:color="auto"/>
              <w:left w:val="nil"/>
              <w:right w:val="single" w:sz="4" w:space="0" w:color="000000"/>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Примітка:</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Відсоток страхової суми, що підлягає виплаті за ст.43, визначається не раніше, ніж через 6 місяців від дня травми. Раніше цього терміну страхова виплата здійснюється попередньо за ст.42 і цей відсоток відраховується при ухваленні остаточного рішення.</w:t>
            </w:r>
          </w:p>
        </w:tc>
      </w:tr>
      <w:tr w:rsidR="00A573A9" w:rsidRPr="00111965" w:rsidTr="00C349BD">
        <w:trPr>
          <w:trHeight w:val="129"/>
        </w:trPr>
        <w:tc>
          <w:tcPr>
            <w:tcW w:w="1036" w:type="dxa"/>
            <w:tcBorders>
              <w:top w:val="nil"/>
              <w:left w:val="single" w:sz="4" w:space="0" w:color="auto"/>
              <w:bottom w:val="single" w:sz="4" w:space="0" w:color="auto"/>
              <w:right w:val="single" w:sz="4" w:space="0" w:color="auto"/>
            </w:tcBorders>
            <w:noWrap/>
          </w:tcPr>
          <w:p w:rsidR="00A573A9" w:rsidRPr="005C6CF0" w:rsidRDefault="00A573A9" w:rsidP="00C349BD">
            <w:pPr>
              <w:jc w:val="center"/>
              <w:rPr>
                <w:rFonts w:ascii="Tahoma" w:hAnsi="Tahoma" w:cs="Tahoma"/>
                <w:b/>
                <w:sz w:val="16"/>
                <w:szCs w:val="16"/>
              </w:rPr>
            </w:pPr>
          </w:p>
        </w:tc>
        <w:tc>
          <w:tcPr>
            <w:tcW w:w="9072" w:type="dxa"/>
            <w:gridSpan w:val="2"/>
            <w:vMerge/>
            <w:tcBorders>
              <w:left w:val="nil"/>
              <w:bottom w:val="single" w:sz="4" w:space="0" w:color="auto"/>
              <w:right w:val="single" w:sz="4" w:space="0" w:color="000000"/>
            </w:tcBorders>
            <w:vAlign w:val="center"/>
          </w:tcPr>
          <w:p w:rsidR="00A573A9" w:rsidRPr="00111965" w:rsidRDefault="00A573A9" w:rsidP="00C349BD">
            <w:pPr>
              <w:rPr>
                <w:rFonts w:ascii="Tahoma" w:hAnsi="Tahoma" w:cs="Tahoma"/>
                <w:sz w:val="16"/>
                <w:szCs w:val="16"/>
              </w:rPr>
            </w:pPr>
          </w:p>
        </w:tc>
      </w:tr>
      <w:tr w:rsidR="00A573A9" w:rsidRPr="00111965" w:rsidTr="00C349BD">
        <w:trPr>
          <w:trHeight w:val="111"/>
        </w:trPr>
        <w:tc>
          <w:tcPr>
            <w:tcW w:w="1036" w:type="dxa"/>
            <w:vMerge w:val="restart"/>
            <w:tcBorders>
              <w:top w:val="nil"/>
              <w:left w:val="single" w:sz="4" w:space="0" w:color="auto"/>
              <w:right w:val="single" w:sz="4" w:space="0" w:color="auto"/>
            </w:tcBorders>
            <w:noWrap/>
          </w:tcPr>
          <w:p w:rsidR="00A573A9" w:rsidRPr="005C6CF0" w:rsidRDefault="00A573A9" w:rsidP="00C349BD">
            <w:pPr>
              <w:spacing w:before="80"/>
              <w:jc w:val="center"/>
              <w:rPr>
                <w:rFonts w:ascii="Tahoma" w:hAnsi="Tahoma" w:cs="Tahoma"/>
                <w:b/>
                <w:sz w:val="16"/>
                <w:szCs w:val="16"/>
              </w:rPr>
            </w:pPr>
            <w:r w:rsidRPr="005C6CF0">
              <w:rPr>
                <w:rFonts w:ascii="Tahoma" w:hAnsi="Tahoma" w:cs="Tahoma"/>
                <w:b/>
                <w:sz w:val="16"/>
                <w:szCs w:val="16"/>
              </w:rPr>
              <w:t>44</w:t>
            </w:r>
          </w:p>
          <w:p w:rsidR="00A573A9" w:rsidRPr="005C6CF0" w:rsidRDefault="00A573A9" w:rsidP="00C349BD">
            <w:pPr>
              <w:spacing w:before="80"/>
              <w:jc w:val="center"/>
              <w:rPr>
                <w:rFonts w:ascii="Tahoma" w:hAnsi="Tahoma" w:cs="Tahoma"/>
                <w:b/>
                <w:sz w:val="16"/>
                <w:szCs w:val="16"/>
              </w:rPr>
            </w:pPr>
          </w:p>
        </w:tc>
        <w:tc>
          <w:tcPr>
            <w:tcW w:w="9072" w:type="dxa"/>
            <w:gridSpan w:val="2"/>
            <w:tcBorders>
              <w:top w:val="single" w:sz="4" w:space="0" w:color="auto"/>
              <w:left w:val="nil"/>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УШКОДЖЕННЯ (РОЗРИВ, ОПІК, ПОРАНЕННЯ) ОРГАНІВ ТРАВЛЕННЯ, ВИПАДКОВЕ ГОСТРЕ ОТРУЄННЯ, ЯКЕ СПРИЧИНИЛО:</w:t>
            </w:r>
          </w:p>
        </w:tc>
      </w:tr>
      <w:tr w:rsidR="00A573A9" w:rsidRPr="00111965" w:rsidTr="00C349BD">
        <w:trPr>
          <w:trHeight w:val="195"/>
        </w:trPr>
        <w:tc>
          <w:tcPr>
            <w:tcW w:w="1036"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230" w:type="dxa"/>
            <w:tcBorders>
              <w:top w:val="nil"/>
              <w:left w:val="nil"/>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а) рубцеве звуження (деформацію) шлунку, кишечнику, </w:t>
            </w:r>
            <w:proofErr w:type="spellStart"/>
            <w:r w:rsidRPr="00111965">
              <w:rPr>
                <w:rFonts w:ascii="Tahoma" w:hAnsi="Tahoma" w:cs="Tahoma"/>
                <w:sz w:val="16"/>
                <w:szCs w:val="16"/>
              </w:rPr>
              <w:t>вихідникового</w:t>
            </w:r>
            <w:proofErr w:type="spellEnd"/>
            <w:r w:rsidRPr="00111965">
              <w:rPr>
                <w:rFonts w:ascii="Tahoma" w:hAnsi="Tahoma" w:cs="Tahoma"/>
                <w:sz w:val="16"/>
                <w:szCs w:val="16"/>
              </w:rPr>
              <w:t xml:space="preserve"> отвору</w:t>
            </w:r>
          </w:p>
        </w:tc>
        <w:tc>
          <w:tcPr>
            <w:tcW w:w="1842" w:type="dxa"/>
            <w:tcBorders>
              <w:top w:val="nil"/>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15</w:t>
            </w:r>
          </w:p>
        </w:tc>
      </w:tr>
      <w:tr w:rsidR="00A573A9" w:rsidRPr="00111965" w:rsidTr="00C349BD">
        <w:trPr>
          <w:trHeight w:val="165"/>
        </w:trPr>
        <w:tc>
          <w:tcPr>
            <w:tcW w:w="1036"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230" w:type="dxa"/>
            <w:tcBorders>
              <w:top w:val="single" w:sz="4" w:space="0" w:color="auto"/>
              <w:left w:val="nil"/>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б) </w:t>
            </w:r>
            <w:proofErr w:type="spellStart"/>
            <w:r w:rsidRPr="00111965">
              <w:rPr>
                <w:rFonts w:ascii="Tahoma" w:hAnsi="Tahoma" w:cs="Tahoma"/>
                <w:sz w:val="16"/>
                <w:szCs w:val="16"/>
              </w:rPr>
              <w:t>спаєчну</w:t>
            </w:r>
            <w:proofErr w:type="spellEnd"/>
            <w:r w:rsidRPr="00111965">
              <w:rPr>
                <w:rFonts w:ascii="Tahoma" w:hAnsi="Tahoma" w:cs="Tahoma"/>
                <w:sz w:val="16"/>
                <w:szCs w:val="16"/>
              </w:rPr>
              <w:t xml:space="preserve"> хворобу, стан після операції з приводу </w:t>
            </w:r>
            <w:proofErr w:type="spellStart"/>
            <w:r w:rsidRPr="00111965">
              <w:rPr>
                <w:rFonts w:ascii="Tahoma" w:hAnsi="Tahoma" w:cs="Tahoma"/>
                <w:sz w:val="16"/>
                <w:szCs w:val="16"/>
              </w:rPr>
              <w:t>спаєчної</w:t>
            </w:r>
            <w:proofErr w:type="spellEnd"/>
            <w:r w:rsidRPr="00111965">
              <w:rPr>
                <w:rFonts w:ascii="Tahoma" w:hAnsi="Tahoma" w:cs="Tahoma"/>
                <w:sz w:val="16"/>
                <w:szCs w:val="16"/>
              </w:rPr>
              <w:t xml:space="preserve"> непрохідності</w:t>
            </w:r>
            <w:r w:rsidRPr="00111965" w:rsidDel="005C6CF0">
              <w:rPr>
                <w:rFonts w:ascii="Tahoma" w:hAnsi="Tahoma" w:cs="Tahoma"/>
                <w:sz w:val="16"/>
                <w:szCs w:val="16"/>
              </w:rPr>
              <w:t xml:space="preserve"> </w:t>
            </w:r>
          </w:p>
        </w:tc>
        <w:tc>
          <w:tcPr>
            <w:tcW w:w="1842"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25</w:t>
            </w:r>
          </w:p>
        </w:tc>
      </w:tr>
      <w:tr w:rsidR="00A573A9" w:rsidRPr="00111965" w:rsidTr="00C349BD">
        <w:trPr>
          <w:trHeight w:val="142"/>
        </w:trPr>
        <w:tc>
          <w:tcPr>
            <w:tcW w:w="1036"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230" w:type="dxa"/>
            <w:tcBorders>
              <w:top w:val="single" w:sz="4" w:space="0" w:color="auto"/>
              <w:left w:val="nil"/>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в) кишковий свищ, </w:t>
            </w:r>
            <w:proofErr w:type="spellStart"/>
            <w:r w:rsidRPr="00111965">
              <w:rPr>
                <w:rFonts w:ascii="Tahoma" w:hAnsi="Tahoma" w:cs="Tahoma"/>
                <w:sz w:val="16"/>
                <w:szCs w:val="16"/>
              </w:rPr>
              <w:t>кишково</w:t>
            </w:r>
            <w:proofErr w:type="spellEnd"/>
            <w:r w:rsidRPr="00111965">
              <w:rPr>
                <w:rFonts w:ascii="Tahoma" w:hAnsi="Tahoma" w:cs="Tahoma"/>
                <w:sz w:val="16"/>
                <w:szCs w:val="16"/>
              </w:rPr>
              <w:t>-піхвовий свищ, свищ підшлункової залози</w:t>
            </w:r>
            <w:r w:rsidRPr="00111965" w:rsidDel="005C6CF0">
              <w:rPr>
                <w:rFonts w:ascii="Tahoma" w:hAnsi="Tahoma" w:cs="Tahoma"/>
                <w:sz w:val="16"/>
                <w:szCs w:val="16"/>
              </w:rPr>
              <w:t xml:space="preserve"> </w:t>
            </w:r>
          </w:p>
        </w:tc>
        <w:tc>
          <w:tcPr>
            <w:tcW w:w="1842"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50</w:t>
            </w:r>
          </w:p>
        </w:tc>
      </w:tr>
      <w:tr w:rsidR="00A573A9" w:rsidRPr="00111965" w:rsidTr="00C349BD">
        <w:trPr>
          <w:trHeight w:val="248"/>
        </w:trPr>
        <w:tc>
          <w:tcPr>
            <w:tcW w:w="1036"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230" w:type="dxa"/>
            <w:tcBorders>
              <w:top w:val="single" w:sz="4" w:space="0" w:color="auto"/>
              <w:left w:val="nil"/>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г) протиприродний </w:t>
            </w:r>
            <w:proofErr w:type="spellStart"/>
            <w:r w:rsidRPr="00111965">
              <w:rPr>
                <w:rFonts w:ascii="Tahoma" w:hAnsi="Tahoma" w:cs="Tahoma"/>
                <w:sz w:val="16"/>
                <w:szCs w:val="16"/>
              </w:rPr>
              <w:t>вихідниковий</w:t>
            </w:r>
            <w:proofErr w:type="spellEnd"/>
            <w:r w:rsidRPr="00111965">
              <w:rPr>
                <w:rFonts w:ascii="Tahoma" w:hAnsi="Tahoma" w:cs="Tahoma"/>
                <w:sz w:val="16"/>
                <w:szCs w:val="16"/>
              </w:rPr>
              <w:t xml:space="preserve"> отвір (</w:t>
            </w:r>
            <w:proofErr w:type="spellStart"/>
            <w:r w:rsidRPr="00111965">
              <w:rPr>
                <w:rFonts w:ascii="Tahoma" w:hAnsi="Tahoma" w:cs="Tahoma"/>
                <w:sz w:val="16"/>
                <w:szCs w:val="16"/>
              </w:rPr>
              <w:t>колостома</w:t>
            </w:r>
            <w:proofErr w:type="spellEnd"/>
            <w:r w:rsidRPr="00111965">
              <w:rPr>
                <w:rFonts w:ascii="Tahoma" w:hAnsi="Tahoma" w:cs="Tahoma"/>
                <w:sz w:val="16"/>
                <w:szCs w:val="16"/>
              </w:rPr>
              <w:t>)</w:t>
            </w:r>
          </w:p>
        </w:tc>
        <w:tc>
          <w:tcPr>
            <w:tcW w:w="1842" w:type="dxa"/>
            <w:tcBorders>
              <w:top w:val="single" w:sz="4" w:space="0" w:color="auto"/>
              <w:left w:val="nil"/>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80</w:t>
            </w:r>
          </w:p>
        </w:tc>
      </w:tr>
      <w:tr w:rsidR="00A573A9" w:rsidRPr="00111965" w:rsidTr="00C349BD">
        <w:trPr>
          <w:trHeight w:val="644"/>
        </w:trPr>
        <w:tc>
          <w:tcPr>
            <w:tcW w:w="1036" w:type="dxa"/>
            <w:vMerge/>
            <w:tcBorders>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9072" w:type="dxa"/>
            <w:gridSpan w:val="2"/>
            <w:tcBorders>
              <w:top w:val="single" w:sz="4" w:space="0" w:color="auto"/>
              <w:left w:val="nil"/>
              <w:bottom w:val="single" w:sz="4" w:space="0" w:color="auto"/>
              <w:right w:val="single" w:sz="4" w:space="0" w:color="auto"/>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Примітка:</w:t>
            </w:r>
          </w:p>
          <w:p w:rsidR="00A573A9" w:rsidRPr="00111965" w:rsidRDefault="00A573A9" w:rsidP="00A573A9">
            <w:pPr>
              <w:numPr>
                <w:ilvl w:val="0"/>
                <w:numId w:val="1"/>
              </w:numPr>
              <w:tabs>
                <w:tab w:val="left" w:pos="141"/>
              </w:tabs>
              <w:suppressAutoHyphens w:val="0"/>
              <w:ind w:left="0" w:firstLine="0"/>
              <w:jc w:val="both"/>
              <w:rPr>
                <w:rFonts w:ascii="Tahoma" w:hAnsi="Tahoma" w:cs="Tahoma"/>
                <w:sz w:val="16"/>
                <w:szCs w:val="16"/>
              </w:rPr>
            </w:pPr>
            <w:r w:rsidRPr="00111965">
              <w:rPr>
                <w:rFonts w:ascii="Tahoma" w:hAnsi="Tahoma" w:cs="Tahoma"/>
                <w:sz w:val="16"/>
                <w:szCs w:val="16"/>
              </w:rPr>
              <w:t xml:space="preserve"> При ускладненні травми, що передбачене у підпункті а), б), в) страхова виплата виплачується за умови, що це ускладнення є тільки після закінчення 3 місяців з дня травми, а передбачені в підпунктах г)  – після закінчення 6 місяців з дня травми. Раніше цих термінів страхова виплата здійснюється за ст.42 і цей відсоток відраховується при ухваленні остаточного рішення.</w:t>
            </w:r>
          </w:p>
          <w:p w:rsidR="00A573A9" w:rsidRPr="00111965" w:rsidRDefault="00A573A9" w:rsidP="00A573A9">
            <w:pPr>
              <w:numPr>
                <w:ilvl w:val="0"/>
                <w:numId w:val="1"/>
              </w:numPr>
              <w:tabs>
                <w:tab w:val="left" w:pos="141"/>
              </w:tabs>
              <w:suppressAutoHyphens w:val="0"/>
              <w:ind w:left="0" w:firstLine="0"/>
              <w:jc w:val="both"/>
              <w:rPr>
                <w:rFonts w:ascii="Tahoma" w:hAnsi="Tahoma" w:cs="Tahoma"/>
                <w:sz w:val="16"/>
                <w:szCs w:val="16"/>
              </w:rPr>
            </w:pPr>
            <w:r w:rsidRPr="00111965">
              <w:rPr>
                <w:rFonts w:ascii="Tahoma" w:hAnsi="Tahoma" w:cs="Tahoma"/>
                <w:sz w:val="16"/>
                <w:szCs w:val="16"/>
              </w:rPr>
              <w:t xml:space="preserve"> Якщо в результаті однієї травми виникнуть ускладнення, перераховані в одному підпункті, страхова виплата виплачується одноразово. Однак, якщо виникли патологічні зміни, перераховані в різних підпунктах, страхова виплата виплачується з врахуванням кожного з них шляхом підсумування.</w:t>
            </w:r>
          </w:p>
        </w:tc>
      </w:tr>
      <w:tr w:rsidR="00A573A9" w:rsidRPr="00111965" w:rsidTr="00C349BD">
        <w:trPr>
          <w:trHeight w:val="288"/>
        </w:trPr>
        <w:tc>
          <w:tcPr>
            <w:tcW w:w="1036" w:type="dxa"/>
            <w:vMerge w:val="restart"/>
            <w:tcBorders>
              <w:top w:val="single" w:sz="4" w:space="0" w:color="auto"/>
              <w:left w:val="single" w:sz="4" w:space="0" w:color="auto"/>
              <w:right w:val="nil"/>
            </w:tcBorders>
            <w:noWrap/>
          </w:tcPr>
          <w:p w:rsidR="00A573A9" w:rsidRPr="001605A6" w:rsidRDefault="00A573A9" w:rsidP="00C349BD">
            <w:pPr>
              <w:spacing w:before="80"/>
              <w:jc w:val="center"/>
              <w:rPr>
                <w:rFonts w:ascii="Tahoma" w:hAnsi="Tahoma" w:cs="Tahoma"/>
                <w:b/>
                <w:sz w:val="16"/>
                <w:szCs w:val="16"/>
              </w:rPr>
            </w:pPr>
            <w:r w:rsidRPr="001605A6">
              <w:rPr>
                <w:rFonts w:ascii="Tahoma" w:hAnsi="Tahoma" w:cs="Tahoma"/>
                <w:b/>
                <w:sz w:val="16"/>
                <w:szCs w:val="16"/>
              </w:rPr>
              <w:t>45</w:t>
            </w:r>
          </w:p>
        </w:tc>
        <w:tc>
          <w:tcPr>
            <w:tcW w:w="7230" w:type="dxa"/>
            <w:tcBorders>
              <w:top w:val="single" w:sz="4" w:space="0" w:color="auto"/>
              <w:left w:val="single" w:sz="4" w:space="0" w:color="auto"/>
              <w:bottom w:val="single" w:sz="4" w:space="0" w:color="auto"/>
              <w:right w:val="single" w:sz="4" w:space="0" w:color="auto"/>
            </w:tcBorders>
            <w:vAlign w:val="bottom"/>
          </w:tcPr>
          <w:p w:rsidR="00A573A9" w:rsidRPr="00111965" w:rsidRDefault="00A573A9" w:rsidP="00C349BD">
            <w:pPr>
              <w:spacing w:before="80"/>
              <w:jc w:val="both"/>
              <w:rPr>
                <w:rFonts w:ascii="Tahoma" w:hAnsi="Tahoma" w:cs="Tahoma"/>
                <w:sz w:val="16"/>
                <w:szCs w:val="16"/>
              </w:rPr>
            </w:pPr>
            <w:r w:rsidRPr="00111965">
              <w:rPr>
                <w:rFonts w:ascii="Tahoma" w:hAnsi="Tahoma" w:cs="Tahoma"/>
                <w:sz w:val="16"/>
                <w:szCs w:val="16"/>
              </w:rPr>
              <w:t>ГРИЖА, ЩО УТВОРИЛАСЯ НА МІСЦІ УШКОДЖЕННЯ ПЕРЕДНЬОЇ ЧЕРЕВНОЇ СТІНКИ, ДІАФРАГМИ АБО В ОБЛАСТІ ПІСЛЯОПЕРАЦІЙНОГО РУБЦЯ, ЯКЩО ОПЕРАЦІЯ ПРОВОДИЛАСЬ У ЗВ'ЯЗКУ З ТРАВМОЮ</w:t>
            </w:r>
          </w:p>
        </w:tc>
        <w:tc>
          <w:tcPr>
            <w:tcW w:w="1842"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5</w:t>
            </w:r>
          </w:p>
        </w:tc>
      </w:tr>
      <w:tr w:rsidR="00A573A9" w:rsidRPr="00111965" w:rsidTr="00C349BD">
        <w:trPr>
          <w:trHeight w:val="268"/>
        </w:trPr>
        <w:tc>
          <w:tcPr>
            <w:tcW w:w="1036" w:type="dxa"/>
            <w:vMerge/>
            <w:tcBorders>
              <w:left w:val="single" w:sz="4" w:space="0" w:color="auto"/>
              <w:bottom w:val="nil"/>
              <w:right w:val="nil"/>
            </w:tcBorders>
            <w:noWrap/>
          </w:tcPr>
          <w:p w:rsidR="00A573A9" w:rsidRPr="00C349BD" w:rsidRDefault="00A573A9" w:rsidP="00C349BD">
            <w:pPr>
              <w:jc w:val="center"/>
              <w:rPr>
                <w:rFonts w:ascii="Tahoma" w:hAnsi="Tahoma" w:cs="Tahoma"/>
                <w:b/>
                <w:sz w:val="16"/>
                <w:szCs w:val="16"/>
              </w:rPr>
            </w:pPr>
          </w:p>
        </w:tc>
        <w:tc>
          <w:tcPr>
            <w:tcW w:w="9072" w:type="dxa"/>
            <w:gridSpan w:val="2"/>
            <w:tcBorders>
              <w:top w:val="single" w:sz="4" w:space="0" w:color="auto"/>
              <w:left w:val="single" w:sz="4" w:space="0" w:color="auto"/>
              <w:bottom w:val="nil"/>
              <w:right w:val="single" w:sz="4" w:space="0" w:color="000000"/>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Примітки:</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1) Страхова виплата за ст.45 здійснюється додатково до страхової виплати, визначеної в зв'язку з травмою органів живота, якщо вона з'явилася як прямий наслідок цієї травми.</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 xml:space="preserve">2) Грижі живота (пупкові, білої лінії, пахові і </w:t>
            </w:r>
            <w:proofErr w:type="spellStart"/>
            <w:r w:rsidRPr="00111965">
              <w:rPr>
                <w:rFonts w:ascii="Tahoma" w:hAnsi="Tahoma" w:cs="Tahoma"/>
                <w:sz w:val="16"/>
                <w:szCs w:val="16"/>
              </w:rPr>
              <w:t>пахово</w:t>
            </w:r>
            <w:proofErr w:type="spellEnd"/>
            <w:r w:rsidRPr="00111965">
              <w:rPr>
                <w:rFonts w:ascii="Tahoma" w:hAnsi="Tahoma" w:cs="Tahoma"/>
                <w:sz w:val="16"/>
                <w:szCs w:val="16"/>
              </w:rPr>
              <w:t>-калиткові), що виникли внаслідок фізичних навантажень, не дають підстав для страхової виплати.</w:t>
            </w:r>
          </w:p>
        </w:tc>
      </w:tr>
      <w:tr w:rsidR="00A573A9" w:rsidRPr="00111965" w:rsidTr="00C349BD">
        <w:trPr>
          <w:trHeight w:val="320"/>
        </w:trPr>
        <w:tc>
          <w:tcPr>
            <w:tcW w:w="1036" w:type="dxa"/>
            <w:tcBorders>
              <w:top w:val="single" w:sz="4" w:space="0" w:color="auto"/>
              <w:left w:val="single" w:sz="4" w:space="0" w:color="auto"/>
              <w:bottom w:val="nil"/>
              <w:right w:val="nil"/>
            </w:tcBorders>
            <w:noWrap/>
          </w:tcPr>
          <w:p w:rsidR="00A573A9" w:rsidRPr="001605A6" w:rsidRDefault="00A573A9" w:rsidP="00C349BD">
            <w:pPr>
              <w:spacing w:before="80"/>
              <w:jc w:val="center"/>
              <w:rPr>
                <w:rFonts w:ascii="Tahoma" w:hAnsi="Tahoma" w:cs="Tahoma"/>
                <w:b/>
                <w:sz w:val="16"/>
                <w:szCs w:val="16"/>
              </w:rPr>
            </w:pPr>
            <w:r w:rsidRPr="001605A6">
              <w:rPr>
                <w:rFonts w:ascii="Tahoma" w:hAnsi="Tahoma" w:cs="Tahoma"/>
                <w:b/>
                <w:sz w:val="16"/>
                <w:szCs w:val="16"/>
              </w:rPr>
              <w:t>46</w:t>
            </w:r>
          </w:p>
        </w:tc>
        <w:tc>
          <w:tcPr>
            <w:tcW w:w="9072" w:type="dxa"/>
            <w:gridSpan w:val="2"/>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УШКОДЖЕННЯ ПЕЧІНКИ В РЕЗУЛЬТАТІ ТРАВМИ АБО ВИПАДКОВОГО ГОСТРОГО ОТРУЄННЯ, ЯКІ СПРИЧИНИЛИ:</w:t>
            </w:r>
          </w:p>
        </w:tc>
      </w:tr>
      <w:tr w:rsidR="00A573A9" w:rsidRPr="00111965" w:rsidTr="00C349BD">
        <w:trPr>
          <w:trHeight w:val="420"/>
        </w:trPr>
        <w:tc>
          <w:tcPr>
            <w:tcW w:w="1036" w:type="dxa"/>
            <w:vMerge w:val="restart"/>
            <w:tcBorders>
              <w:top w:val="nil"/>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7230" w:type="dxa"/>
            <w:tcBorders>
              <w:top w:val="nil"/>
              <w:left w:val="single" w:sz="4" w:space="0" w:color="auto"/>
              <w:bottom w:val="single" w:sz="4" w:space="0" w:color="auto"/>
              <w:right w:val="single" w:sz="4" w:space="0" w:color="auto"/>
            </w:tcBorders>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а) </w:t>
            </w:r>
            <w:proofErr w:type="spellStart"/>
            <w:r w:rsidRPr="00111965">
              <w:rPr>
                <w:rFonts w:ascii="Tahoma" w:hAnsi="Tahoma" w:cs="Tahoma"/>
                <w:sz w:val="16"/>
                <w:szCs w:val="16"/>
              </w:rPr>
              <w:t>підкапсульний</w:t>
            </w:r>
            <w:proofErr w:type="spellEnd"/>
            <w:r w:rsidRPr="00111965">
              <w:rPr>
                <w:rFonts w:ascii="Tahoma" w:hAnsi="Tahoma" w:cs="Tahoma"/>
                <w:sz w:val="16"/>
                <w:szCs w:val="16"/>
              </w:rPr>
              <w:t xml:space="preserve"> розрив печінки, що не потребує оперативного втручання, токсичний гепатит, що розвився безпосередньо в зв'язку з отруєнням</w:t>
            </w:r>
          </w:p>
        </w:tc>
        <w:tc>
          <w:tcPr>
            <w:tcW w:w="1842" w:type="dxa"/>
            <w:tcBorders>
              <w:top w:val="nil"/>
              <w:left w:val="nil"/>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5</w:t>
            </w:r>
          </w:p>
          <w:p w:rsidR="00A573A9" w:rsidRPr="00111965" w:rsidRDefault="00A573A9" w:rsidP="00C349BD">
            <w:pPr>
              <w:rPr>
                <w:rFonts w:ascii="Tahoma" w:hAnsi="Tahoma" w:cs="Tahoma"/>
                <w:sz w:val="16"/>
                <w:szCs w:val="16"/>
              </w:rPr>
            </w:pPr>
          </w:p>
        </w:tc>
      </w:tr>
      <w:tr w:rsidR="00A573A9" w:rsidRPr="00111965" w:rsidTr="00C349BD">
        <w:trPr>
          <w:trHeight w:val="158"/>
        </w:trPr>
        <w:tc>
          <w:tcPr>
            <w:tcW w:w="1036" w:type="dxa"/>
            <w:vMerge/>
            <w:tcBorders>
              <w:left w:val="single" w:sz="4" w:space="0" w:color="auto"/>
              <w:bottom w:val="single" w:sz="4" w:space="0" w:color="auto"/>
              <w:right w:val="nil"/>
            </w:tcBorders>
            <w:noWrap/>
          </w:tcPr>
          <w:p w:rsidR="00A573A9" w:rsidRPr="00111965" w:rsidRDefault="00A573A9" w:rsidP="00C349BD">
            <w:pPr>
              <w:jc w:val="center"/>
              <w:rPr>
                <w:rFonts w:ascii="Tahoma" w:hAnsi="Tahoma" w:cs="Tahoma"/>
                <w:sz w:val="16"/>
                <w:szCs w:val="16"/>
              </w:rPr>
            </w:pPr>
          </w:p>
        </w:tc>
        <w:tc>
          <w:tcPr>
            <w:tcW w:w="7230" w:type="dxa"/>
            <w:tcBorders>
              <w:top w:val="single" w:sz="4" w:space="0" w:color="auto"/>
              <w:left w:val="single" w:sz="4" w:space="0" w:color="auto"/>
              <w:bottom w:val="single" w:sz="4" w:space="0" w:color="auto"/>
              <w:right w:val="single" w:sz="4" w:space="0" w:color="auto"/>
            </w:tcBorders>
          </w:tcPr>
          <w:p w:rsidR="00A573A9" w:rsidRPr="00111965" w:rsidRDefault="00A573A9" w:rsidP="00C349BD">
            <w:pPr>
              <w:rPr>
                <w:rFonts w:ascii="Tahoma" w:hAnsi="Tahoma" w:cs="Tahoma"/>
                <w:sz w:val="16"/>
                <w:szCs w:val="16"/>
              </w:rPr>
            </w:pPr>
            <w:r w:rsidRPr="00111965">
              <w:rPr>
                <w:rFonts w:ascii="Tahoma" w:hAnsi="Tahoma" w:cs="Tahoma"/>
                <w:sz w:val="16"/>
                <w:szCs w:val="16"/>
              </w:rPr>
              <w:t>б) печінкову недостатність</w:t>
            </w:r>
          </w:p>
        </w:tc>
        <w:tc>
          <w:tcPr>
            <w:tcW w:w="1842" w:type="dxa"/>
            <w:tcBorders>
              <w:top w:val="single" w:sz="4" w:space="0" w:color="auto"/>
              <w:left w:val="nil"/>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bl>
    <w:tbl>
      <w:tblPr>
        <w:tblpPr w:leftFromText="180" w:rightFromText="180" w:vertAnchor="text" w:horzAnchor="margin" w:tblpX="98" w:tblpY="1"/>
        <w:tblW w:w="10065" w:type="dxa"/>
        <w:tblLayout w:type="fixed"/>
        <w:tblLook w:val="0000" w:firstRow="0" w:lastRow="0" w:firstColumn="0" w:lastColumn="0" w:noHBand="0" w:noVBand="0"/>
      </w:tblPr>
      <w:tblGrid>
        <w:gridCol w:w="1047"/>
        <w:gridCol w:w="7317"/>
        <w:gridCol w:w="1701"/>
      </w:tblGrid>
      <w:tr w:rsidR="00A573A9" w:rsidRPr="00111965" w:rsidTr="00C349BD">
        <w:trPr>
          <w:trHeight w:val="160"/>
        </w:trPr>
        <w:tc>
          <w:tcPr>
            <w:tcW w:w="1047" w:type="dxa"/>
            <w:tcBorders>
              <w:top w:val="single" w:sz="4" w:space="0" w:color="auto"/>
              <w:left w:val="single" w:sz="4" w:space="0" w:color="auto"/>
              <w:bottom w:val="nil"/>
              <w:right w:val="single" w:sz="4" w:space="0" w:color="auto"/>
            </w:tcBorders>
            <w:noWrap/>
          </w:tcPr>
          <w:p w:rsidR="00A573A9" w:rsidRPr="001605A6" w:rsidRDefault="00A573A9" w:rsidP="00C349BD">
            <w:pPr>
              <w:spacing w:before="80"/>
              <w:jc w:val="center"/>
              <w:rPr>
                <w:rFonts w:ascii="Tahoma" w:hAnsi="Tahoma" w:cs="Tahoma"/>
                <w:b/>
                <w:sz w:val="16"/>
                <w:szCs w:val="16"/>
              </w:rPr>
            </w:pPr>
            <w:r w:rsidRPr="001605A6">
              <w:rPr>
                <w:rFonts w:ascii="Tahoma" w:hAnsi="Tahoma" w:cs="Tahoma"/>
                <w:b/>
                <w:sz w:val="16"/>
                <w:szCs w:val="16"/>
              </w:rPr>
              <w:t>47</w:t>
            </w:r>
          </w:p>
        </w:tc>
        <w:tc>
          <w:tcPr>
            <w:tcW w:w="9018" w:type="dxa"/>
            <w:gridSpan w:val="2"/>
            <w:tcBorders>
              <w:top w:val="single" w:sz="4" w:space="0" w:color="auto"/>
              <w:left w:val="nil"/>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УШКОДЖЕННЯ ПЕЧІНКИ, ЖОВЧНОГО МІХУРА, ЩО СПРИЧИНИЛИ:</w:t>
            </w:r>
          </w:p>
        </w:tc>
      </w:tr>
      <w:tr w:rsidR="00A573A9" w:rsidRPr="00111965" w:rsidTr="00C349BD">
        <w:trPr>
          <w:trHeight w:val="143"/>
        </w:trPr>
        <w:tc>
          <w:tcPr>
            <w:tcW w:w="1047" w:type="dxa"/>
            <w:tcBorders>
              <w:top w:val="nil"/>
              <w:left w:val="single" w:sz="4" w:space="0" w:color="auto"/>
              <w:bottom w:val="nil"/>
              <w:right w:val="single" w:sz="4" w:space="0" w:color="auto"/>
            </w:tcBorders>
            <w:noWrap/>
          </w:tcPr>
          <w:p w:rsidR="00A573A9" w:rsidRPr="001605A6" w:rsidRDefault="00A573A9" w:rsidP="00C349BD">
            <w:pPr>
              <w:jc w:val="center"/>
              <w:rPr>
                <w:rFonts w:ascii="Tahoma" w:hAnsi="Tahoma" w:cs="Tahoma"/>
                <w:b/>
                <w:sz w:val="16"/>
                <w:szCs w:val="16"/>
              </w:rPr>
            </w:pPr>
          </w:p>
        </w:tc>
        <w:tc>
          <w:tcPr>
            <w:tcW w:w="7317" w:type="dxa"/>
            <w:tcBorders>
              <w:top w:val="nil"/>
              <w:left w:val="nil"/>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а) ушивання розривів печінки або видалення жовчного міхура</w:t>
            </w:r>
          </w:p>
        </w:tc>
        <w:tc>
          <w:tcPr>
            <w:tcW w:w="1701" w:type="dxa"/>
            <w:tcBorders>
              <w:top w:val="nil"/>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15</w:t>
            </w:r>
          </w:p>
        </w:tc>
      </w:tr>
      <w:tr w:rsidR="00A573A9" w:rsidRPr="00111965" w:rsidTr="00C349BD">
        <w:trPr>
          <w:trHeight w:val="112"/>
        </w:trPr>
        <w:tc>
          <w:tcPr>
            <w:tcW w:w="1047" w:type="dxa"/>
            <w:tcBorders>
              <w:top w:val="nil"/>
              <w:left w:val="single" w:sz="4" w:space="0" w:color="auto"/>
              <w:bottom w:val="nil"/>
              <w:right w:val="single" w:sz="4" w:space="0" w:color="auto"/>
            </w:tcBorders>
            <w:noWrap/>
          </w:tcPr>
          <w:p w:rsidR="00A573A9" w:rsidRPr="001605A6" w:rsidRDefault="00A573A9" w:rsidP="00C349BD">
            <w:pPr>
              <w:jc w:val="center"/>
              <w:rPr>
                <w:rFonts w:ascii="Tahoma" w:hAnsi="Tahoma" w:cs="Tahoma"/>
                <w:b/>
                <w:sz w:val="16"/>
                <w:szCs w:val="16"/>
              </w:rPr>
            </w:pPr>
          </w:p>
        </w:tc>
        <w:tc>
          <w:tcPr>
            <w:tcW w:w="7317" w:type="dxa"/>
            <w:tcBorders>
              <w:top w:val="single" w:sz="4" w:space="0" w:color="auto"/>
              <w:left w:val="nil"/>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б) ушивання розривів печінки і видалення жовчного міхура</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20</w:t>
            </w:r>
          </w:p>
        </w:tc>
      </w:tr>
      <w:tr w:rsidR="00A573A9" w:rsidRPr="00111965" w:rsidTr="00C349BD">
        <w:trPr>
          <w:trHeight w:val="201"/>
        </w:trPr>
        <w:tc>
          <w:tcPr>
            <w:tcW w:w="1047" w:type="dxa"/>
            <w:tcBorders>
              <w:top w:val="nil"/>
              <w:left w:val="single" w:sz="4" w:space="0" w:color="auto"/>
              <w:bottom w:val="nil"/>
              <w:right w:val="single" w:sz="4" w:space="0" w:color="auto"/>
            </w:tcBorders>
            <w:noWrap/>
          </w:tcPr>
          <w:p w:rsidR="00A573A9" w:rsidRPr="001605A6" w:rsidRDefault="00A573A9" w:rsidP="00C349BD">
            <w:pPr>
              <w:jc w:val="center"/>
              <w:rPr>
                <w:rFonts w:ascii="Tahoma" w:hAnsi="Tahoma" w:cs="Tahoma"/>
                <w:b/>
                <w:sz w:val="16"/>
                <w:szCs w:val="16"/>
              </w:rPr>
            </w:pPr>
          </w:p>
        </w:tc>
        <w:tc>
          <w:tcPr>
            <w:tcW w:w="7317" w:type="dxa"/>
            <w:tcBorders>
              <w:top w:val="single" w:sz="4" w:space="0" w:color="auto"/>
              <w:left w:val="nil"/>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в) видалення частини печінки</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25</w:t>
            </w:r>
          </w:p>
        </w:tc>
      </w:tr>
      <w:tr w:rsidR="00A573A9" w:rsidRPr="00111965" w:rsidTr="00C349BD">
        <w:trPr>
          <w:trHeight w:val="147"/>
        </w:trPr>
        <w:tc>
          <w:tcPr>
            <w:tcW w:w="1047" w:type="dxa"/>
            <w:tcBorders>
              <w:top w:val="nil"/>
              <w:left w:val="single" w:sz="4" w:space="0" w:color="auto"/>
              <w:bottom w:val="single" w:sz="4" w:space="0" w:color="auto"/>
              <w:right w:val="single" w:sz="4" w:space="0" w:color="auto"/>
            </w:tcBorders>
            <w:noWrap/>
          </w:tcPr>
          <w:p w:rsidR="00A573A9" w:rsidRPr="001605A6" w:rsidRDefault="00A573A9" w:rsidP="00C349BD">
            <w:pPr>
              <w:jc w:val="center"/>
              <w:rPr>
                <w:rFonts w:ascii="Tahoma" w:hAnsi="Tahoma" w:cs="Tahoma"/>
                <w:b/>
                <w:sz w:val="16"/>
                <w:szCs w:val="16"/>
              </w:rPr>
            </w:pPr>
          </w:p>
        </w:tc>
        <w:tc>
          <w:tcPr>
            <w:tcW w:w="7317" w:type="dxa"/>
            <w:tcBorders>
              <w:top w:val="single" w:sz="4" w:space="0" w:color="auto"/>
              <w:left w:val="nil"/>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г) видалення частини печінки і жовчного міхура</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35</w:t>
            </w:r>
          </w:p>
        </w:tc>
      </w:tr>
      <w:tr w:rsidR="00A573A9" w:rsidRPr="00111965" w:rsidTr="00C349BD">
        <w:trPr>
          <w:trHeight w:val="166"/>
        </w:trPr>
        <w:tc>
          <w:tcPr>
            <w:tcW w:w="1047" w:type="dxa"/>
            <w:tcBorders>
              <w:top w:val="nil"/>
              <w:left w:val="single" w:sz="4" w:space="0" w:color="auto"/>
              <w:bottom w:val="nil"/>
              <w:right w:val="nil"/>
            </w:tcBorders>
            <w:noWrap/>
          </w:tcPr>
          <w:p w:rsidR="00A573A9" w:rsidRPr="001605A6" w:rsidRDefault="00A573A9" w:rsidP="00C349BD">
            <w:pPr>
              <w:spacing w:before="80"/>
              <w:jc w:val="center"/>
              <w:rPr>
                <w:rFonts w:ascii="Tahoma" w:hAnsi="Tahoma" w:cs="Tahoma"/>
                <w:b/>
                <w:sz w:val="16"/>
                <w:szCs w:val="16"/>
              </w:rPr>
            </w:pPr>
            <w:r w:rsidRPr="001605A6">
              <w:rPr>
                <w:rFonts w:ascii="Tahoma" w:hAnsi="Tahoma" w:cs="Tahoma"/>
                <w:b/>
                <w:sz w:val="16"/>
                <w:szCs w:val="16"/>
              </w:rPr>
              <w:t>48</w:t>
            </w:r>
          </w:p>
        </w:tc>
        <w:tc>
          <w:tcPr>
            <w:tcW w:w="9018" w:type="dxa"/>
            <w:gridSpan w:val="2"/>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УШКОДЖЕННЯ СЕЛЕЗІНКИ, ЯКІ СПРИЧИНИЛИ:</w:t>
            </w:r>
          </w:p>
        </w:tc>
      </w:tr>
      <w:tr w:rsidR="00A573A9" w:rsidRPr="00111965" w:rsidTr="00C349BD">
        <w:trPr>
          <w:trHeight w:val="201"/>
        </w:trPr>
        <w:tc>
          <w:tcPr>
            <w:tcW w:w="1047" w:type="dxa"/>
            <w:tcBorders>
              <w:top w:val="nil"/>
              <w:left w:val="single" w:sz="4" w:space="0" w:color="auto"/>
              <w:bottom w:val="nil"/>
              <w:right w:val="nil"/>
            </w:tcBorders>
            <w:noWrap/>
          </w:tcPr>
          <w:p w:rsidR="00A573A9" w:rsidRPr="001605A6" w:rsidRDefault="00A573A9" w:rsidP="00C349BD">
            <w:pPr>
              <w:jc w:val="center"/>
              <w:rPr>
                <w:rFonts w:ascii="Tahoma" w:hAnsi="Tahoma" w:cs="Tahoma"/>
                <w:b/>
                <w:sz w:val="16"/>
                <w:szCs w:val="16"/>
              </w:rPr>
            </w:pPr>
          </w:p>
        </w:tc>
        <w:tc>
          <w:tcPr>
            <w:tcW w:w="7317" w:type="dxa"/>
            <w:tcBorders>
              <w:top w:val="nil"/>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а) </w:t>
            </w:r>
            <w:proofErr w:type="spellStart"/>
            <w:r w:rsidRPr="00111965">
              <w:rPr>
                <w:rFonts w:ascii="Tahoma" w:hAnsi="Tahoma" w:cs="Tahoma"/>
                <w:sz w:val="16"/>
                <w:szCs w:val="16"/>
              </w:rPr>
              <w:t>підкапсульний</w:t>
            </w:r>
            <w:proofErr w:type="spellEnd"/>
            <w:r w:rsidRPr="00111965">
              <w:rPr>
                <w:rFonts w:ascii="Tahoma" w:hAnsi="Tahoma" w:cs="Tahoma"/>
                <w:sz w:val="16"/>
                <w:szCs w:val="16"/>
              </w:rPr>
              <w:t xml:space="preserve"> розрив селезінки, що не потребує оперативного втручання</w:t>
            </w:r>
          </w:p>
        </w:tc>
        <w:tc>
          <w:tcPr>
            <w:tcW w:w="1701" w:type="dxa"/>
            <w:tcBorders>
              <w:top w:val="nil"/>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5</w:t>
            </w:r>
          </w:p>
        </w:tc>
      </w:tr>
      <w:tr w:rsidR="00A573A9" w:rsidRPr="00111965" w:rsidTr="00C349BD">
        <w:trPr>
          <w:trHeight w:val="142"/>
        </w:trPr>
        <w:tc>
          <w:tcPr>
            <w:tcW w:w="1047" w:type="dxa"/>
            <w:tcBorders>
              <w:top w:val="nil"/>
              <w:left w:val="single" w:sz="4" w:space="0" w:color="auto"/>
              <w:bottom w:val="single" w:sz="4" w:space="0" w:color="auto"/>
              <w:right w:val="nil"/>
            </w:tcBorders>
            <w:noWrap/>
          </w:tcPr>
          <w:p w:rsidR="00A573A9" w:rsidRPr="001605A6" w:rsidRDefault="00A573A9" w:rsidP="00C349BD">
            <w:pPr>
              <w:jc w:val="center"/>
              <w:rPr>
                <w:rFonts w:ascii="Tahoma" w:hAnsi="Tahoma" w:cs="Tahoma"/>
                <w:b/>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б) видалення селезінки</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30</w:t>
            </w:r>
          </w:p>
        </w:tc>
      </w:tr>
      <w:tr w:rsidR="00A573A9" w:rsidRPr="00111965" w:rsidTr="00C349BD">
        <w:trPr>
          <w:trHeight w:val="168"/>
        </w:trPr>
        <w:tc>
          <w:tcPr>
            <w:tcW w:w="1047" w:type="dxa"/>
            <w:vMerge w:val="restart"/>
            <w:tcBorders>
              <w:top w:val="single" w:sz="4" w:space="0" w:color="auto"/>
              <w:left w:val="single" w:sz="4" w:space="0" w:color="auto"/>
              <w:bottom w:val="single" w:sz="4" w:space="0" w:color="auto"/>
              <w:right w:val="single" w:sz="4" w:space="0" w:color="auto"/>
            </w:tcBorders>
            <w:noWrap/>
          </w:tcPr>
          <w:p w:rsidR="00A573A9" w:rsidRPr="001605A6" w:rsidRDefault="00A573A9" w:rsidP="00C349BD">
            <w:pPr>
              <w:spacing w:before="80"/>
              <w:jc w:val="center"/>
              <w:rPr>
                <w:rFonts w:ascii="Tahoma" w:hAnsi="Tahoma" w:cs="Tahoma"/>
                <w:b/>
                <w:sz w:val="16"/>
                <w:szCs w:val="16"/>
              </w:rPr>
            </w:pPr>
            <w:r w:rsidRPr="001605A6">
              <w:rPr>
                <w:rFonts w:ascii="Tahoma" w:hAnsi="Tahoma" w:cs="Tahoma"/>
                <w:b/>
                <w:sz w:val="16"/>
                <w:szCs w:val="16"/>
              </w:rPr>
              <w:t>49</w:t>
            </w:r>
          </w:p>
        </w:tc>
        <w:tc>
          <w:tcPr>
            <w:tcW w:w="9018" w:type="dxa"/>
            <w:gridSpan w:val="2"/>
            <w:tcBorders>
              <w:top w:val="single" w:sz="4" w:space="0" w:color="auto"/>
              <w:left w:val="nil"/>
              <w:bottom w:val="single" w:sz="4" w:space="0" w:color="auto"/>
              <w:right w:val="single" w:sz="4" w:space="0" w:color="auto"/>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УШКОДЖЕННЯ ШЛУНКА, ПІДШЛУНКОВОЇ ЗАЛОЗИ, КИШЕЧНИКУ, БРИЖІ, ЩО СПРИЧИНИЛИ:</w:t>
            </w:r>
          </w:p>
        </w:tc>
      </w:tr>
      <w:tr w:rsidR="00A573A9" w:rsidRPr="00111965" w:rsidTr="00C349BD">
        <w:trPr>
          <w:trHeight w:val="384"/>
        </w:trPr>
        <w:tc>
          <w:tcPr>
            <w:tcW w:w="1047" w:type="dxa"/>
            <w:vMerge/>
            <w:tcBorders>
              <w:top w:val="single" w:sz="4" w:space="0" w:color="auto"/>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а) проведення </w:t>
            </w:r>
            <w:proofErr w:type="spellStart"/>
            <w:r w:rsidRPr="00111965">
              <w:rPr>
                <w:rFonts w:ascii="Tahoma" w:hAnsi="Tahoma" w:cs="Tahoma"/>
                <w:sz w:val="16"/>
                <w:szCs w:val="16"/>
              </w:rPr>
              <w:t>лапароскопії</w:t>
            </w:r>
            <w:proofErr w:type="spellEnd"/>
            <w:r w:rsidRPr="00111965">
              <w:rPr>
                <w:rFonts w:ascii="Tahoma" w:hAnsi="Tahoma" w:cs="Tahoma"/>
                <w:sz w:val="16"/>
                <w:szCs w:val="16"/>
              </w:rPr>
              <w:t xml:space="preserve">, </w:t>
            </w:r>
            <w:proofErr w:type="spellStart"/>
            <w:r w:rsidRPr="00111965">
              <w:rPr>
                <w:rFonts w:ascii="Tahoma" w:hAnsi="Tahoma" w:cs="Tahoma"/>
                <w:sz w:val="16"/>
                <w:szCs w:val="16"/>
              </w:rPr>
              <w:t>лапароцентезу</w:t>
            </w:r>
            <w:proofErr w:type="spellEnd"/>
            <w:r w:rsidRPr="00111965">
              <w:rPr>
                <w:rFonts w:ascii="Tahoma" w:hAnsi="Tahoma" w:cs="Tahoma"/>
                <w:sz w:val="16"/>
                <w:szCs w:val="16"/>
              </w:rPr>
              <w:t xml:space="preserve">, </w:t>
            </w:r>
            <w:proofErr w:type="spellStart"/>
            <w:r w:rsidRPr="00111965">
              <w:rPr>
                <w:rFonts w:ascii="Tahoma" w:hAnsi="Tahoma" w:cs="Tahoma"/>
                <w:sz w:val="16"/>
                <w:szCs w:val="16"/>
              </w:rPr>
              <w:t>лапаротомії</w:t>
            </w:r>
            <w:proofErr w:type="spellEnd"/>
            <w:r w:rsidRPr="00111965">
              <w:rPr>
                <w:rFonts w:ascii="Tahoma" w:hAnsi="Tahoma" w:cs="Tahoma"/>
                <w:sz w:val="16"/>
                <w:szCs w:val="16"/>
              </w:rPr>
              <w:t xml:space="preserve"> без видалення внутрішніх органів або їх частин (ревізія)</w:t>
            </w:r>
          </w:p>
        </w:tc>
        <w:tc>
          <w:tcPr>
            <w:tcW w:w="1701" w:type="dxa"/>
            <w:tcBorders>
              <w:top w:val="single" w:sz="4" w:space="0" w:color="auto"/>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7</w:t>
            </w:r>
          </w:p>
        </w:tc>
      </w:tr>
      <w:tr w:rsidR="00A573A9" w:rsidRPr="00111965" w:rsidTr="00C349BD">
        <w:trPr>
          <w:trHeight w:val="165"/>
        </w:trPr>
        <w:tc>
          <w:tcPr>
            <w:tcW w:w="1047" w:type="dxa"/>
            <w:vMerge/>
            <w:tcBorders>
              <w:top w:val="single" w:sz="4" w:space="0" w:color="auto"/>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б) видалення 1/3 шлунку або 1/3 кишечнику або проведення </w:t>
            </w:r>
            <w:proofErr w:type="spellStart"/>
            <w:r w:rsidRPr="00111965">
              <w:rPr>
                <w:rFonts w:ascii="Tahoma" w:hAnsi="Tahoma" w:cs="Tahoma"/>
                <w:sz w:val="16"/>
                <w:szCs w:val="16"/>
              </w:rPr>
              <w:t>лапаротомії</w:t>
            </w:r>
            <w:proofErr w:type="spellEnd"/>
            <w:r w:rsidRPr="00111965">
              <w:rPr>
                <w:rFonts w:ascii="Tahoma" w:hAnsi="Tahoma" w:cs="Tahoma"/>
                <w:sz w:val="16"/>
                <w:szCs w:val="16"/>
              </w:rPr>
              <w:t xml:space="preserve"> при ушкодженні органів живота</w:t>
            </w:r>
          </w:p>
        </w:tc>
        <w:tc>
          <w:tcPr>
            <w:tcW w:w="1701" w:type="dxa"/>
            <w:tcBorders>
              <w:top w:val="single" w:sz="4" w:space="0" w:color="auto"/>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15</w:t>
            </w:r>
          </w:p>
          <w:p w:rsidR="00A573A9" w:rsidRPr="00111965" w:rsidRDefault="00A573A9" w:rsidP="00C349BD">
            <w:pPr>
              <w:jc w:val="center"/>
              <w:rPr>
                <w:rFonts w:ascii="Tahoma" w:hAnsi="Tahoma" w:cs="Tahoma"/>
                <w:sz w:val="16"/>
                <w:szCs w:val="16"/>
              </w:rPr>
            </w:pPr>
          </w:p>
        </w:tc>
      </w:tr>
      <w:tr w:rsidR="00A573A9" w:rsidRPr="00111965" w:rsidTr="00C349BD">
        <w:trPr>
          <w:trHeight w:val="202"/>
        </w:trPr>
        <w:tc>
          <w:tcPr>
            <w:tcW w:w="1047" w:type="dxa"/>
            <w:vMerge/>
            <w:tcBorders>
              <w:top w:val="single" w:sz="4" w:space="0" w:color="auto"/>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tcPr>
          <w:p w:rsidR="00A573A9" w:rsidRPr="00111965" w:rsidRDefault="00A573A9" w:rsidP="00C349BD">
            <w:pPr>
              <w:rPr>
                <w:rFonts w:ascii="Tahoma" w:hAnsi="Tahoma" w:cs="Tahoma"/>
                <w:sz w:val="16"/>
                <w:szCs w:val="16"/>
              </w:rPr>
            </w:pPr>
            <w:r w:rsidRPr="00111965">
              <w:rPr>
                <w:rFonts w:ascii="Tahoma" w:hAnsi="Tahoma" w:cs="Tahoma"/>
                <w:sz w:val="16"/>
                <w:szCs w:val="16"/>
              </w:rPr>
              <w:t>в) видалення ½ шлунку або ½ кишечнику або 1/3 підшлункової залози</w:t>
            </w:r>
          </w:p>
          <w:p w:rsidR="00A573A9" w:rsidRPr="00111965" w:rsidRDefault="00A573A9" w:rsidP="00C349BD">
            <w:pPr>
              <w:rPr>
                <w:rFonts w:ascii="Tahoma" w:hAnsi="Tahoma" w:cs="Tahoma"/>
                <w:sz w:val="16"/>
                <w:szCs w:val="16"/>
              </w:rPr>
            </w:pPr>
          </w:p>
        </w:tc>
        <w:tc>
          <w:tcPr>
            <w:tcW w:w="1701" w:type="dxa"/>
            <w:tcBorders>
              <w:top w:val="single" w:sz="4" w:space="0" w:color="auto"/>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20</w:t>
            </w:r>
          </w:p>
        </w:tc>
      </w:tr>
      <w:tr w:rsidR="00A573A9" w:rsidRPr="00111965" w:rsidTr="00C349BD">
        <w:trPr>
          <w:trHeight w:val="247"/>
        </w:trPr>
        <w:tc>
          <w:tcPr>
            <w:tcW w:w="1047" w:type="dxa"/>
            <w:vMerge/>
            <w:tcBorders>
              <w:top w:val="single" w:sz="4" w:space="0" w:color="auto"/>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tcPr>
          <w:p w:rsidR="00A573A9" w:rsidRPr="00111965" w:rsidRDefault="00A573A9" w:rsidP="00C349BD">
            <w:pPr>
              <w:rPr>
                <w:rFonts w:ascii="Tahoma" w:hAnsi="Tahoma" w:cs="Tahoma"/>
                <w:sz w:val="16"/>
                <w:szCs w:val="16"/>
              </w:rPr>
            </w:pPr>
            <w:r w:rsidRPr="00111965">
              <w:rPr>
                <w:rFonts w:ascii="Tahoma" w:hAnsi="Tahoma" w:cs="Tahoma"/>
                <w:sz w:val="16"/>
                <w:szCs w:val="16"/>
              </w:rPr>
              <w:t>г) видалення 2/3 шлунку або 2/3 кишечнику або 2/3 підшлункової залоз</w:t>
            </w:r>
            <w:r w:rsidRPr="00111965" w:rsidDel="001605A6">
              <w:rPr>
                <w:rFonts w:ascii="Tahoma" w:hAnsi="Tahoma" w:cs="Tahoma"/>
                <w:sz w:val="16"/>
                <w:szCs w:val="16"/>
              </w:rPr>
              <w:t xml:space="preserve"> </w:t>
            </w:r>
          </w:p>
        </w:tc>
        <w:tc>
          <w:tcPr>
            <w:tcW w:w="1701" w:type="dxa"/>
            <w:tcBorders>
              <w:top w:val="single" w:sz="4" w:space="0" w:color="auto"/>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30</w:t>
            </w:r>
          </w:p>
        </w:tc>
      </w:tr>
      <w:tr w:rsidR="00A573A9" w:rsidRPr="00111965" w:rsidTr="00C349BD">
        <w:trPr>
          <w:trHeight w:val="338"/>
        </w:trPr>
        <w:tc>
          <w:tcPr>
            <w:tcW w:w="1047" w:type="dxa"/>
            <w:vMerge/>
            <w:tcBorders>
              <w:top w:val="single" w:sz="4" w:space="0" w:color="auto"/>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tcPr>
          <w:p w:rsidR="00A573A9" w:rsidRPr="00111965" w:rsidRDefault="00A573A9" w:rsidP="00C349BD">
            <w:pPr>
              <w:rPr>
                <w:rFonts w:ascii="Tahoma" w:hAnsi="Tahoma" w:cs="Tahoma"/>
                <w:sz w:val="16"/>
                <w:szCs w:val="16"/>
              </w:rPr>
            </w:pPr>
            <w:r w:rsidRPr="00111965">
              <w:rPr>
                <w:rFonts w:ascii="Tahoma" w:hAnsi="Tahoma" w:cs="Tahoma"/>
                <w:sz w:val="16"/>
                <w:szCs w:val="16"/>
              </w:rPr>
              <w:t>д) повне видалення шлунку</w:t>
            </w:r>
          </w:p>
        </w:tc>
        <w:tc>
          <w:tcPr>
            <w:tcW w:w="1701" w:type="dxa"/>
            <w:tcBorders>
              <w:top w:val="single" w:sz="4" w:space="0" w:color="auto"/>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60</w:t>
            </w:r>
          </w:p>
        </w:tc>
      </w:tr>
      <w:tr w:rsidR="00A573A9" w:rsidRPr="00111965" w:rsidTr="00C349BD">
        <w:trPr>
          <w:trHeight w:val="345"/>
        </w:trPr>
        <w:tc>
          <w:tcPr>
            <w:tcW w:w="1047" w:type="dxa"/>
            <w:vMerge/>
            <w:tcBorders>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9018" w:type="dxa"/>
            <w:gridSpan w:val="2"/>
            <w:tcBorders>
              <w:top w:val="nil"/>
              <w:left w:val="single" w:sz="4" w:space="0" w:color="auto"/>
              <w:bottom w:val="single" w:sz="4" w:space="0" w:color="auto"/>
              <w:right w:val="single" w:sz="4" w:space="0" w:color="auto"/>
            </w:tcBorders>
            <w:vAlign w:val="bottom"/>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Примітки:</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 xml:space="preserve">1) У тому випадку, коли внаслідок однієї травми пошкоджені органи системи травлення, сечовидільної чи статевої системи, що виявлені при проведенні </w:t>
            </w:r>
            <w:proofErr w:type="spellStart"/>
            <w:r w:rsidRPr="00111965">
              <w:rPr>
                <w:rFonts w:ascii="Tahoma" w:hAnsi="Tahoma" w:cs="Tahoma"/>
                <w:sz w:val="16"/>
                <w:szCs w:val="16"/>
              </w:rPr>
              <w:t>лапароскопії</w:t>
            </w:r>
            <w:proofErr w:type="spellEnd"/>
            <w:r w:rsidRPr="00111965">
              <w:rPr>
                <w:rFonts w:ascii="Tahoma" w:hAnsi="Tahoma" w:cs="Tahoma"/>
                <w:sz w:val="16"/>
                <w:szCs w:val="16"/>
              </w:rPr>
              <w:t xml:space="preserve">, </w:t>
            </w:r>
            <w:proofErr w:type="spellStart"/>
            <w:r w:rsidRPr="00111965">
              <w:rPr>
                <w:rFonts w:ascii="Tahoma" w:hAnsi="Tahoma" w:cs="Tahoma"/>
                <w:sz w:val="16"/>
                <w:szCs w:val="16"/>
              </w:rPr>
              <w:t>лапароцентезу</w:t>
            </w:r>
            <w:proofErr w:type="spellEnd"/>
            <w:r w:rsidRPr="00111965">
              <w:rPr>
                <w:rFonts w:ascii="Tahoma" w:hAnsi="Tahoma" w:cs="Tahoma"/>
                <w:sz w:val="16"/>
                <w:szCs w:val="16"/>
              </w:rPr>
              <w:t xml:space="preserve"> чи </w:t>
            </w:r>
            <w:proofErr w:type="spellStart"/>
            <w:r w:rsidRPr="00111965">
              <w:rPr>
                <w:rFonts w:ascii="Tahoma" w:hAnsi="Tahoma" w:cs="Tahoma"/>
                <w:sz w:val="16"/>
                <w:szCs w:val="16"/>
              </w:rPr>
              <w:t>лапаротомії</w:t>
            </w:r>
            <w:proofErr w:type="spellEnd"/>
            <w:r w:rsidRPr="00111965">
              <w:rPr>
                <w:rFonts w:ascii="Tahoma" w:hAnsi="Tahoma" w:cs="Tahoma"/>
                <w:sz w:val="16"/>
                <w:szCs w:val="16"/>
              </w:rPr>
              <w:t xml:space="preserve">, але не вимагають видалення органів (частин органів) системи травлення, сечовидільної чи статевої системи, додатково здійснюється страхова виплата 5% страхової суми. </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 xml:space="preserve">2) При повторних </w:t>
            </w:r>
            <w:proofErr w:type="spellStart"/>
            <w:r w:rsidRPr="00111965">
              <w:rPr>
                <w:rFonts w:ascii="Tahoma" w:hAnsi="Tahoma" w:cs="Tahoma"/>
                <w:sz w:val="16"/>
                <w:szCs w:val="16"/>
              </w:rPr>
              <w:t>лапароскопіях</w:t>
            </w:r>
            <w:proofErr w:type="spellEnd"/>
            <w:r w:rsidRPr="00111965">
              <w:rPr>
                <w:rFonts w:ascii="Tahoma" w:hAnsi="Tahoma" w:cs="Tahoma"/>
                <w:sz w:val="16"/>
                <w:szCs w:val="16"/>
              </w:rPr>
              <w:t xml:space="preserve">, </w:t>
            </w:r>
            <w:proofErr w:type="spellStart"/>
            <w:r w:rsidRPr="00111965">
              <w:rPr>
                <w:rFonts w:ascii="Tahoma" w:hAnsi="Tahoma" w:cs="Tahoma"/>
                <w:sz w:val="16"/>
                <w:szCs w:val="16"/>
              </w:rPr>
              <w:t>лапароцентезі</w:t>
            </w:r>
            <w:proofErr w:type="spellEnd"/>
            <w:r w:rsidRPr="00111965">
              <w:rPr>
                <w:rFonts w:ascii="Tahoma" w:hAnsi="Tahoma" w:cs="Tahoma"/>
                <w:sz w:val="16"/>
                <w:szCs w:val="16"/>
              </w:rPr>
              <w:t xml:space="preserve">, </w:t>
            </w:r>
            <w:proofErr w:type="spellStart"/>
            <w:r w:rsidRPr="00111965">
              <w:rPr>
                <w:rFonts w:ascii="Tahoma" w:hAnsi="Tahoma" w:cs="Tahoma"/>
                <w:sz w:val="16"/>
                <w:szCs w:val="16"/>
              </w:rPr>
              <w:t>лапаротомії</w:t>
            </w:r>
            <w:proofErr w:type="spellEnd"/>
            <w:r w:rsidRPr="00111965">
              <w:rPr>
                <w:rFonts w:ascii="Tahoma" w:hAnsi="Tahoma" w:cs="Tahoma"/>
                <w:sz w:val="16"/>
                <w:szCs w:val="16"/>
              </w:rPr>
              <w:t xml:space="preserve"> (незалежно від </w:t>
            </w:r>
            <w:proofErr w:type="spellStart"/>
            <w:r w:rsidRPr="00111965">
              <w:rPr>
                <w:rFonts w:ascii="Tahoma" w:hAnsi="Tahoma" w:cs="Tahoma"/>
                <w:sz w:val="16"/>
                <w:szCs w:val="16"/>
              </w:rPr>
              <w:t>іх</w:t>
            </w:r>
            <w:proofErr w:type="spellEnd"/>
            <w:r w:rsidRPr="00111965">
              <w:rPr>
                <w:rFonts w:ascii="Tahoma" w:hAnsi="Tahoma" w:cs="Tahoma"/>
                <w:sz w:val="16"/>
                <w:szCs w:val="16"/>
              </w:rPr>
              <w:t xml:space="preserve"> кількості)  додатково виплачується 5% страхової суми одноразово. </w:t>
            </w:r>
          </w:p>
        </w:tc>
      </w:tr>
      <w:tr w:rsidR="00A573A9" w:rsidRPr="00111965" w:rsidTr="00C349BD">
        <w:trPr>
          <w:trHeight w:val="285"/>
        </w:trPr>
        <w:tc>
          <w:tcPr>
            <w:tcW w:w="10065" w:type="dxa"/>
            <w:gridSpan w:val="3"/>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rsidR="00A573A9" w:rsidRPr="00111965" w:rsidRDefault="00A573A9" w:rsidP="00C349BD">
            <w:pPr>
              <w:jc w:val="center"/>
              <w:rPr>
                <w:rFonts w:ascii="Tahoma" w:hAnsi="Tahoma" w:cs="Tahoma"/>
                <w:b/>
                <w:bCs/>
                <w:sz w:val="16"/>
                <w:szCs w:val="16"/>
              </w:rPr>
            </w:pPr>
            <w:r w:rsidRPr="00111965">
              <w:rPr>
                <w:rFonts w:ascii="Tahoma" w:hAnsi="Tahoma" w:cs="Tahoma"/>
                <w:b/>
                <w:bCs/>
                <w:sz w:val="16"/>
                <w:szCs w:val="16"/>
              </w:rPr>
              <w:t>РОЗДІЛ VІІ. СЕЧОВИДІЛЬНА  ТА  СТАТЕВА СИСТЕМИ</w:t>
            </w:r>
          </w:p>
        </w:tc>
      </w:tr>
      <w:tr w:rsidR="00A573A9" w:rsidRPr="00111965" w:rsidTr="00C349BD">
        <w:trPr>
          <w:trHeight w:val="194"/>
        </w:trPr>
        <w:tc>
          <w:tcPr>
            <w:tcW w:w="1047" w:type="dxa"/>
            <w:vMerge w:val="restart"/>
            <w:tcBorders>
              <w:top w:val="nil"/>
              <w:left w:val="single" w:sz="4" w:space="0" w:color="auto"/>
              <w:right w:val="nil"/>
            </w:tcBorders>
            <w:noWrap/>
          </w:tcPr>
          <w:p w:rsidR="00A573A9" w:rsidRPr="001605A6" w:rsidRDefault="00A573A9" w:rsidP="00C349BD">
            <w:pPr>
              <w:spacing w:before="80"/>
              <w:jc w:val="center"/>
              <w:rPr>
                <w:rFonts w:ascii="Tahoma" w:hAnsi="Tahoma" w:cs="Tahoma"/>
                <w:b/>
                <w:sz w:val="16"/>
                <w:szCs w:val="16"/>
              </w:rPr>
            </w:pPr>
            <w:r w:rsidRPr="001605A6">
              <w:rPr>
                <w:rFonts w:ascii="Tahoma" w:hAnsi="Tahoma" w:cs="Tahoma"/>
                <w:b/>
                <w:sz w:val="16"/>
                <w:szCs w:val="16"/>
              </w:rPr>
              <w:t>50</w:t>
            </w:r>
          </w:p>
        </w:tc>
        <w:tc>
          <w:tcPr>
            <w:tcW w:w="9018" w:type="dxa"/>
            <w:gridSpan w:val="2"/>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УШКОДЖЕННЯ ОРГАНІВ СЕЧОВИДІЛЬНОЇ СИСТЕМИ (НИРОК, СЕЧОВОДІВ, СЕЧОВОГО МІХУРА, СЕЧІВНИКА), ЯКІ СПРИЧИНИЛИ:</w:t>
            </w:r>
          </w:p>
        </w:tc>
      </w:tr>
      <w:tr w:rsidR="00A573A9" w:rsidRPr="00111965" w:rsidTr="00C349BD">
        <w:trPr>
          <w:trHeight w:val="180"/>
        </w:trPr>
        <w:tc>
          <w:tcPr>
            <w:tcW w:w="1047" w:type="dxa"/>
            <w:vMerge/>
            <w:tcBorders>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7317" w:type="dxa"/>
            <w:tcBorders>
              <w:top w:val="nil"/>
              <w:left w:val="single" w:sz="4" w:space="0" w:color="auto"/>
              <w:bottom w:val="single" w:sz="4" w:space="0" w:color="auto"/>
              <w:right w:val="nil"/>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а) забій нирки, </w:t>
            </w:r>
            <w:proofErr w:type="spellStart"/>
            <w:r w:rsidRPr="00111965">
              <w:rPr>
                <w:rFonts w:ascii="Tahoma" w:hAnsi="Tahoma" w:cs="Tahoma"/>
                <w:sz w:val="16"/>
                <w:szCs w:val="16"/>
              </w:rPr>
              <w:t>підкапсульний</w:t>
            </w:r>
            <w:proofErr w:type="spellEnd"/>
            <w:r w:rsidRPr="00111965">
              <w:rPr>
                <w:rFonts w:ascii="Tahoma" w:hAnsi="Tahoma" w:cs="Tahoma"/>
                <w:sz w:val="16"/>
                <w:szCs w:val="16"/>
              </w:rPr>
              <w:t xml:space="preserve"> розрив нирки, що не потребує оперативного втручання</w:t>
            </w:r>
          </w:p>
        </w:tc>
        <w:tc>
          <w:tcPr>
            <w:tcW w:w="1701" w:type="dxa"/>
            <w:tcBorders>
              <w:top w:val="nil"/>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5</w:t>
            </w:r>
          </w:p>
        </w:tc>
      </w:tr>
      <w:tr w:rsidR="00A573A9" w:rsidRPr="00111965" w:rsidTr="00C349BD">
        <w:trPr>
          <w:trHeight w:val="262"/>
        </w:trPr>
        <w:tc>
          <w:tcPr>
            <w:tcW w:w="1047" w:type="dxa"/>
            <w:vMerge/>
            <w:tcBorders>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nil"/>
            </w:tcBorders>
            <w:vAlign w:val="bottom"/>
          </w:tcPr>
          <w:p w:rsidR="00A573A9" w:rsidRDefault="00A573A9" w:rsidP="00C349BD">
            <w:pPr>
              <w:rPr>
                <w:rFonts w:ascii="Tahoma" w:hAnsi="Tahoma" w:cs="Tahoma"/>
                <w:sz w:val="16"/>
                <w:szCs w:val="16"/>
              </w:rPr>
            </w:pPr>
            <w:r w:rsidRPr="00111965">
              <w:rPr>
                <w:rFonts w:ascii="Tahoma" w:hAnsi="Tahoma" w:cs="Tahoma"/>
                <w:sz w:val="16"/>
                <w:szCs w:val="16"/>
              </w:rPr>
              <w:t>б) зменшення обсягу сечового міхура</w:t>
            </w:r>
          </w:p>
          <w:p w:rsidR="00A573A9" w:rsidRPr="00111965" w:rsidRDefault="00A573A9" w:rsidP="00C349BD">
            <w:pPr>
              <w:rPr>
                <w:rFonts w:ascii="Tahoma" w:hAnsi="Tahoma" w:cs="Tahoma"/>
                <w:sz w:val="16"/>
                <w:szCs w:val="16"/>
              </w:rPr>
            </w:pPr>
          </w:p>
          <w:p w:rsidR="00A573A9" w:rsidRPr="00111965" w:rsidRDefault="00A573A9" w:rsidP="00C349BD">
            <w:pPr>
              <w:rPr>
                <w:rFonts w:ascii="Tahoma" w:hAnsi="Tahoma" w:cs="Tahoma"/>
                <w:sz w:val="16"/>
                <w:szCs w:val="16"/>
              </w:rPr>
            </w:pPr>
            <w:r w:rsidRPr="00111965">
              <w:rPr>
                <w:rFonts w:ascii="Tahoma" w:hAnsi="Tahoma" w:cs="Tahoma"/>
                <w:sz w:val="16"/>
                <w:szCs w:val="16"/>
              </w:rPr>
              <w:t>в) звуження сечоводу, сечівника</w:t>
            </w:r>
          </w:p>
        </w:tc>
        <w:tc>
          <w:tcPr>
            <w:tcW w:w="1701" w:type="dxa"/>
            <w:tcBorders>
              <w:top w:val="single" w:sz="4" w:space="0" w:color="auto"/>
              <w:left w:val="single" w:sz="4" w:space="0" w:color="auto"/>
              <w:bottom w:val="single" w:sz="4" w:space="0" w:color="auto"/>
              <w:right w:val="single" w:sz="4" w:space="0" w:color="auto"/>
            </w:tcBorders>
            <w:noWrap/>
            <w:vAlign w:val="center"/>
          </w:tcPr>
          <w:p w:rsidR="00A573A9" w:rsidRDefault="00A573A9" w:rsidP="00C349BD">
            <w:pPr>
              <w:jc w:val="center"/>
              <w:rPr>
                <w:rFonts w:ascii="Tahoma" w:hAnsi="Tahoma" w:cs="Tahoma"/>
                <w:sz w:val="16"/>
                <w:szCs w:val="16"/>
              </w:rPr>
            </w:pPr>
            <w:r w:rsidRPr="00111965">
              <w:rPr>
                <w:rFonts w:ascii="Tahoma" w:hAnsi="Tahoma" w:cs="Tahoma"/>
                <w:sz w:val="16"/>
                <w:szCs w:val="16"/>
              </w:rPr>
              <w:t>15</w:t>
            </w:r>
          </w:p>
          <w:p w:rsidR="00A573A9" w:rsidRPr="00111965" w:rsidRDefault="00A573A9" w:rsidP="00C349BD">
            <w:pPr>
              <w:jc w:val="center"/>
              <w:rPr>
                <w:rFonts w:ascii="Tahoma" w:hAnsi="Tahoma" w:cs="Tahoma"/>
                <w:sz w:val="16"/>
                <w:szCs w:val="16"/>
              </w:rPr>
            </w:pPr>
          </w:p>
          <w:p w:rsidR="00A573A9" w:rsidRPr="00111965" w:rsidRDefault="00A573A9" w:rsidP="00C349BD">
            <w:pPr>
              <w:jc w:val="center"/>
              <w:rPr>
                <w:rFonts w:ascii="Tahoma" w:hAnsi="Tahoma" w:cs="Tahoma"/>
                <w:sz w:val="16"/>
                <w:szCs w:val="16"/>
              </w:rPr>
            </w:pPr>
            <w:r w:rsidRPr="00111965">
              <w:rPr>
                <w:rFonts w:ascii="Tahoma" w:hAnsi="Tahoma" w:cs="Tahoma"/>
                <w:sz w:val="16"/>
                <w:szCs w:val="16"/>
              </w:rPr>
              <w:t>25</w:t>
            </w:r>
          </w:p>
        </w:tc>
      </w:tr>
      <w:tr w:rsidR="00A573A9" w:rsidRPr="00111965" w:rsidTr="00C349BD">
        <w:trPr>
          <w:trHeight w:val="503"/>
        </w:trPr>
        <w:tc>
          <w:tcPr>
            <w:tcW w:w="1047" w:type="dxa"/>
            <w:vMerge/>
            <w:tcBorders>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nil"/>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г) видалення частини нирки, хронічну ниркову недостатність</w:t>
            </w:r>
          </w:p>
        </w:tc>
        <w:tc>
          <w:tcPr>
            <w:tcW w:w="1701" w:type="dxa"/>
            <w:tcBorders>
              <w:top w:val="single" w:sz="4" w:space="0" w:color="auto"/>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30</w:t>
            </w:r>
          </w:p>
        </w:tc>
      </w:tr>
      <w:tr w:rsidR="00A573A9" w:rsidRPr="00111965" w:rsidTr="00C349BD">
        <w:trPr>
          <w:trHeight w:val="330"/>
        </w:trPr>
        <w:tc>
          <w:tcPr>
            <w:tcW w:w="1047" w:type="dxa"/>
            <w:vMerge/>
            <w:tcBorders>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nil"/>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д) непрохідність сечоводу, сечівника, сечостатеві свищі</w:t>
            </w:r>
            <w:r w:rsidRPr="00111965" w:rsidDel="001605A6">
              <w:rPr>
                <w:rFonts w:ascii="Tahoma" w:hAnsi="Tahoma" w:cs="Tahoma"/>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40</w:t>
            </w:r>
          </w:p>
        </w:tc>
      </w:tr>
      <w:tr w:rsidR="00A573A9" w:rsidRPr="00111965" w:rsidTr="00C349BD">
        <w:trPr>
          <w:trHeight w:val="97"/>
        </w:trPr>
        <w:tc>
          <w:tcPr>
            <w:tcW w:w="1047" w:type="dxa"/>
            <w:vMerge/>
            <w:tcBorders>
              <w:left w:val="single" w:sz="4" w:space="0" w:color="auto"/>
              <w:bottom w:val="nil"/>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е) видалення нирки</w:t>
            </w:r>
          </w:p>
        </w:tc>
        <w:tc>
          <w:tcPr>
            <w:tcW w:w="1701" w:type="dxa"/>
            <w:tcBorders>
              <w:top w:val="single" w:sz="4" w:space="0" w:color="auto"/>
              <w:left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60</w:t>
            </w:r>
          </w:p>
        </w:tc>
      </w:tr>
      <w:tr w:rsidR="00A573A9" w:rsidRPr="00111965" w:rsidTr="00C349BD">
        <w:trPr>
          <w:trHeight w:val="134"/>
        </w:trPr>
        <w:tc>
          <w:tcPr>
            <w:tcW w:w="1047" w:type="dxa"/>
            <w:vMerge w:val="restart"/>
            <w:tcBorders>
              <w:top w:val="single" w:sz="4" w:space="0" w:color="auto"/>
              <w:left w:val="single" w:sz="4" w:space="0" w:color="auto"/>
              <w:right w:val="single" w:sz="4" w:space="0" w:color="auto"/>
            </w:tcBorders>
            <w:noWrap/>
          </w:tcPr>
          <w:p w:rsidR="00A573A9" w:rsidRPr="001605A6" w:rsidRDefault="00A573A9" w:rsidP="00C349BD">
            <w:pPr>
              <w:spacing w:before="80"/>
              <w:jc w:val="center"/>
              <w:rPr>
                <w:rFonts w:ascii="Tahoma" w:hAnsi="Tahoma" w:cs="Tahoma"/>
                <w:b/>
                <w:sz w:val="16"/>
                <w:szCs w:val="16"/>
              </w:rPr>
            </w:pPr>
            <w:r w:rsidRPr="001605A6">
              <w:rPr>
                <w:rFonts w:ascii="Tahoma" w:hAnsi="Tahoma" w:cs="Tahoma"/>
                <w:b/>
                <w:sz w:val="16"/>
                <w:szCs w:val="16"/>
              </w:rPr>
              <w:t>51</w:t>
            </w:r>
          </w:p>
        </w:tc>
        <w:tc>
          <w:tcPr>
            <w:tcW w:w="9018" w:type="dxa"/>
            <w:gridSpan w:val="2"/>
            <w:tcBorders>
              <w:top w:val="single" w:sz="4" w:space="0" w:color="auto"/>
              <w:left w:val="nil"/>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УШКОДЖЕННЯ ОРГАНІВ СТАТЕВОЇ АБО СЕЧОВИДІЛЬНОЇ СИСТЕМИ, ЯКІ ПРИЗВЕЛИ ДО:</w:t>
            </w:r>
          </w:p>
        </w:tc>
      </w:tr>
      <w:tr w:rsidR="00A573A9" w:rsidRPr="00111965" w:rsidTr="00C349BD">
        <w:trPr>
          <w:trHeight w:val="81"/>
        </w:trPr>
        <w:tc>
          <w:tcPr>
            <w:tcW w:w="1047"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nil"/>
              <w:left w:val="nil"/>
              <w:bottom w:val="single" w:sz="4" w:space="0" w:color="auto"/>
              <w:right w:val="nil"/>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а) поранення, розриву, опіку, відмороження, проведення </w:t>
            </w:r>
            <w:proofErr w:type="spellStart"/>
            <w:r w:rsidRPr="00111965">
              <w:rPr>
                <w:rFonts w:ascii="Tahoma" w:hAnsi="Tahoma" w:cs="Tahoma"/>
                <w:sz w:val="16"/>
                <w:szCs w:val="16"/>
              </w:rPr>
              <w:t>цистостомії</w:t>
            </w:r>
            <w:proofErr w:type="spellEnd"/>
            <w:r w:rsidRPr="00111965">
              <w:rPr>
                <w:rFonts w:ascii="Tahoma" w:hAnsi="Tahoma" w:cs="Tahoma"/>
                <w:sz w:val="16"/>
                <w:szCs w:val="16"/>
              </w:rPr>
              <w:t xml:space="preserve"> (створення штучного отвору (стоми) між сечовим міхуром і передньою черевною стінкою)</w:t>
            </w:r>
          </w:p>
        </w:tc>
        <w:tc>
          <w:tcPr>
            <w:tcW w:w="1701" w:type="dxa"/>
            <w:tcBorders>
              <w:top w:val="nil"/>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5 </w:t>
            </w:r>
          </w:p>
        </w:tc>
      </w:tr>
      <w:tr w:rsidR="00A573A9" w:rsidRPr="00111965" w:rsidTr="00C349BD">
        <w:trPr>
          <w:trHeight w:val="300"/>
        </w:trPr>
        <w:tc>
          <w:tcPr>
            <w:tcW w:w="1047" w:type="dxa"/>
            <w:vMerge/>
            <w:tcBorders>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9018" w:type="dxa"/>
            <w:gridSpan w:val="2"/>
            <w:tcBorders>
              <w:top w:val="nil"/>
              <w:left w:val="nil"/>
              <w:bottom w:val="single" w:sz="4" w:space="0" w:color="auto"/>
              <w:right w:val="single" w:sz="4" w:space="0" w:color="auto"/>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 xml:space="preserve">Примітка: </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 xml:space="preserve">Якщо в зв’язку з травмою органів статевої або сечовидільної системи проведено оперативне втручання (за винятком первинної хірургічної обробки ран, вилучення сторонніх тіл з ран, а також операцій, що призводять до наслідків, зазначених в </w:t>
            </w:r>
            <w:proofErr w:type="spellStart"/>
            <w:r w:rsidRPr="00111965">
              <w:rPr>
                <w:rFonts w:ascii="Tahoma" w:hAnsi="Tahoma" w:cs="Tahoma"/>
                <w:sz w:val="16"/>
                <w:szCs w:val="16"/>
              </w:rPr>
              <w:t>ст.ст</w:t>
            </w:r>
            <w:proofErr w:type="spellEnd"/>
            <w:r w:rsidRPr="00111965">
              <w:rPr>
                <w:rFonts w:ascii="Tahoma" w:hAnsi="Tahoma" w:cs="Tahoma"/>
                <w:sz w:val="16"/>
                <w:szCs w:val="16"/>
              </w:rPr>
              <w:t xml:space="preserve">. 50б) та 50в)), додатково виплачується 5% страхової суми одноразово. </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 xml:space="preserve">Якщо в зв’язку з травмою органів статевої або сечовидільної системи проведені </w:t>
            </w:r>
            <w:proofErr w:type="spellStart"/>
            <w:r w:rsidRPr="00111965">
              <w:rPr>
                <w:rFonts w:ascii="Tahoma" w:hAnsi="Tahoma" w:cs="Tahoma"/>
                <w:sz w:val="16"/>
                <w:szCs w:val="16"/>
              </w:rPr>
              <w:t>лапароскопія</w:t>
            </w:r>
            <w:proofErr w:type="spellEnd"/>
            <w:r w:rsidRPr="00111965">
              <w:rPr>
                <w:rFonts w:ascii="Tahoma" w:hAnsi="Tahoma" w:cs="Tahoma"/>
                <w:sz w:val="16"/>
                <w:szCs w:val="16"/>
              </w:rPr>
              <w:t xml:space="preserve">, </w:t>
            </w:r>
            <w:proofErr w:type="spellStart"/>
            <w:r w:rsidRPr="00111965">
              <w:rPr>
                <w:rFonts w:ascii="Tahoma" w:hAnsi="Tahoma" w:cs="Tahoma"/>
                <w:sz w:val="16"/>
                <w:szCs w:val="16"/>
              </w:rPr>
              <w:t>лапароцентез</w:t>
            </w:r>
            <w:proofErr w:type="spellEnd"/>
            <w:r w:rsidRPr="00111965">
              <w:rPr>
                <w:rFonts w:ascii="Tahoma" w:hAnsi="Tahoma" w:cs="Tahoma"/>
                <w:sz w:val="16"/>
                <w:szCs w:val="16"/>
              </w:rPr>
              <w:t xml:space="preserve"> чи </w:t>
            </w:r>
            <w:proofErr w:type="spellStart"/>
            <w:r w:rsidRPr="00111965">
              <w:rPr>
                <w:rFonts w:ascii="Tahoma" w:hAnsi="Tahoma" w:cs="Tahoma"/>
                <w:sz w:val="16"/>
                <w:szCs w:val="16"/>
              </w:rPr>
              <w:t>лапаротомія</w:t>
            </w:r>
            <w:proofErr w:type="spellEnd"/>
            <w:r w:rsidRPr="00111965">
              <w:rPr>
                <w:rFonts w:ascii="Tahoma" w:hAnsi="Tahoma" w:cs="Tahoma"/>
                <w:sz w:val="16"/>
                <w:szCs w:val="16"/>
              </w:rPr>
              <w:t xml:space="preserve"> без видалення органів або їх частин, розмір страхової виплати визначається за ст. 49.а</w:t>
            </w:r>
          </w:p>
        </w:tc>
      </w:tr>
      <w:tr w:rsidR="00A573A9" w:rsidRPr="00111965" w:rsidTr="00C349BD">
        <w:trPr>
          <w:trHeight w:val="233"/>
        </w:trPr>
        <w:tc>
          <w:tcPr>
            <w:tcW w:w="1047" w:type="dxa"/>
            <w:vMerge w:val="restart"/>
            <w:tcBorders>
              <w:top w:val="single" w:sz="4" w:space="0" w:color="auto"/>
              <w:left w:val="single" w:sz="4" w:space="0" w:color="auto"/>
              <w:bottom w:val="single" w:sz="4" w:space="0" w:color="auto"/>
              <w:right w:val="single" w:sz="4" w:space="0" w:color="auto"/>
            </w:tcBorders>
            <w:noWrap/>
          </w:tcPr>
          <w:p w:rsidR="00A573A9" w:rsidRPr="001605A6" w:rsidRDefault="00A573A9" w:rsidP="00C349BD">
            <w:pPr>
              <w:spacing w:before="80"/>
              <w:jc w:val="center"/>
              <w:rPr>
                <w:rFonts w:ascii="Tahoma" w:hAnsi="Tahoma" w:cs="Tahoma"/>
                <w:b/>
                <w:sz w:val="16"/>
                <w:szCs w:val="16"/>
              </w:rPr>
            </w:pPr>
            <w:r w:rsidRPr="001605A6">
              <w:rPr>
                <w:rFonts w:ascii="Tahoma" w:hAnsi="Tahoma" w:cs="Tahoma"/>
                <w:b/>
                <w:sz w:val="16"/>
                <w:szCs w:val="16"/>
              </w:rPr>
              <w:t>52</w:t>
            </w:r>
          </w:p>
        </w:tc>
        <w:tc>
          <w:tcPr>
            <w:tcW w:w="9018" w:type="dxa"/>
            <w:gridSpan w:val="2"/>
            <w:tcBorders>
              <w:top w:val="single" w:sz="4" w:space="0" w:color="auto"/>
              <w:left w:val="nil"/>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УШКОДЖЕННЯ СТАТЕВОЇ СИСТЕМИ, ЯКІ ПРИЗВЕЛИ ДО:</w:t>
            </w:r>
          </w:p>
        </w:tc>
      </w:tr>
      <w:tr w:rsidR="00A573A9" w:rsidRPr="00111965" w:rsidTr="00C349BD">
        <w:trPr>
          <w:trHeight w:val="157"/>
        </w:trPr>
        <w:tc>
          <w:tcPr>
            <w:tcW w:w="1047" w:type="dxa"/>
            <w:vMerge/>
            <w:tcBorders>
              <w:left w:val="single" w:sz="4" w:space="0" w:color="auto"/>
              <w:bottom w:val="single" w:sz="4" w:space="0" w:color="auto"/>
              <w:right w:val="single" w:sz="4" w:space="0" w:color="auto"/>
            </w:tcBorders>
            <w:noWrap/>
          </w:tcPr>
          <w:p w:rsidR="00A573A9" w:rsidRPr="00C349BD" w:rsidRDefault="00A573A9" w:rsidP="00C349BD">
            <w:pPr>
              <w:jc w:val="center"/>
              <w:rPr>
                <w:rFonts w:ascii="Tahoma" w:hAnsi="Tahoma" w:cs="Tahoma"/>
                <w:b/>
                <w:sz w:val="16"/>
                <w:szCs w:val="16"/>
              </w:rPr>
            </w:pPr>
          </w:p>
        </w:tc>
        <w:tc>
          <w:tcPr>
            <w:tcW w:w="7317" w:type="dxa"/>
            <w:tcBorders>
              <w:top w:val="nil"/>
              <w:left w:val="nil"/>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а) видалення одного яєчника, маткової труби, яєчка</w:t>
            </w:r>
          </w:p>
        </w:tc>
        <w:tc>
          <w:tcPr>
            <w:tcW w:w="1701" w:type="dxa"/>
            <w:tcBorders>
              <w:top w:val="nil"/>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15</w:t>
            </w:r>
          </w:p>
        </w:tc>
      </w:tr>
      <w:tr w:rsidR="00A573A9" w:rsidRPr="00111965" w:rsidTr="00C349BD">
        <w:trPr>
          <w:trHeight w:val="225"/>
        </w:trPr>
        <w:tc>
          <w:tcPr>
            <w:tcW w:w="1047" w:type="dxa"/>
            <w:vMerge/>
            <w:tcBorders>
              <w:left w:val="single" w:sz="4" w:space="0" w:color="auto"/>
              <w:bottom w:val="single" w:sz="4" w:space="0" w:color="auto"/>
              <w:right w:val="single" w:sz="4" w:space="0" w:color="auto"/>
            </w:tcBorders>
            <w:noWrap/>
          </w:tcPr>
          <w:p w:rsidR="00A573A9" w:rsidRPr="00C349BD" w:rsidRDefault="00A573A9" w:rsidP="00C349BD">
            <w:pPr>
              <w:jc w:val="center"/>
              <w:rPr>
                <w:rFonts w:ascii="Tahoma" w:hAnsi="Tahoma" w:cs="Tahoma"/>
                <w:b/>
                <w:sz w:val="16"/>
                <w:szCs w:val="16"/>
              </w:rPr>
            </w:pPr>
          </w:p>
        </w:tc>
        <w:tc>
          <w:tcPr>
            <w:tcW w:w="7317" w:type="dxa"/>
            <w:tcBorders>
              <w:top w:val="single" w:sz="4" w:space="0" w:color="auto"/>
              <w:left w:val="nil"/>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б) видалення обох яєчників, обох маткових труб,  яєчок, частини статевого члена</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30</w:t>
            </w:r>
          </w:p>
        </w:tc>
      </w:tr>
      <w:tr w:rsidR="00A573A9" w:rsidRPr="00111965" w:rsidTr="00C349BD">
        <w:trPr>
          <w:trHeight w:val="180"/>
        </w:trPr>
        <w:tc>
          <w:tcPr>
            <w:tcW w:w="1047" w:type="dxa"/>
            <w:vMerge/>
            <w:tcBorders>
              <w:left w:val="single" w:sz="4" w:space="0" w:color="auto"/>
              <w:bottom w:val="single" w:sz="4" w:space="0" w:color="auto"/>
              <w:right w:val="single" w:sz="4" w:space="0" w:color="auto"/>
            </w:tcBorders>
            <w:noWrap/>
          </w:tcPr>
          <w:p w:rsidR="00A573A9" w:rsidRPr="00C349BD" w:rsidRDefault="00A573A9" w:rsidP="00C349BD">
            <w:pPr>
              <w:jc w:val="center"/>
              <w:rPr>
                <w:rFonts w:ascii="Tahoma" w:hAnsi="Tahoma" w:cs="Tahoma"/>
                <w:b/>
                <w:sz w:val="16"/>
                <w:szCs w:val="16"/>
              </w:rPr>
            </w:pPr>
          </w:p>
        </w:tc>
        <w:tc>
          <w:tcPr>
            <w:tcW w:w="7317" w:type="dxa"/>
            <w:tcBorders>
              <w:top w:val="single" w:sz="4" w:space="0" w:color="auto"/>
              <w:left w:val="nil"/>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в) втрати матки у жінок у віці:</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p>
        </w:tc>
      </w:tr>
      <w:tr w:rsidR="00A573A9" w:rsidRPr="00111965" w:rsidTr="00C349BD">
        <w:trPr>
          <w:trHeight w:val="232"/>
        </w:trPr>
        <w:tc>
          <w:tcPr>
            <w:tcW w:w="1047" w:type="dxa"/>
            <w:vMerge/>
            <w:tcBorders>
              <w:left w:val="single" w:sz="4" w:space="0" w:color="auto"/>
              <w:bottom w:val="single" w:sz="4" w:space="0" w:color="auto"/>
              <w:right w:val="single" w:sz="4" w:space="0" w:color="auto"/>
            </w:tcBorders>
            <w:noWrap/>
          </w:tcPr>
          <w:p w:rsidR="00A573A9" w:rsidRPr="00C349BD" w:rsidRDefault="00A573A9" w:rsidP="00C349BD">
            <w:pPr>
              <w:jc w:val="center"/>
              <w:rPr>
                <w:rFonts w:ascii="Tahoma" w:hAnsi="Tahoma" w:cs="Tahoma"/>
                <w:b/>
                <w:sz w:val="16"/>
                <w:szCs w:val="16"/>
              </w:rPr>
            </w:pPr>
          </w:p>
        </w:tc>
        <w:tc>
          <w:tcPr>
            <w:tcW w:w="7317" w:type="dxa"/>
            <w:tcBorders>
              <w:top w:val="single" w:sz="4" w:space="0" w:color="auto"/>
              <w:left w:val="nil"/>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до 40 років</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50</w:t>
            </w:r>
          </w:p>
        </w:tc>
      </w:tr>
      <w:tr w:rsidR="00A573A9" w:rsidRPr="00111965" w:rsidTr="00C349BD">
        <w:trPr>
          <w:trHeight w:val="150"/>
        </w:trPr>
        <w:tc>
          <w:tcPr>
            <w:tcW w:w="1047" w:type="dxa"/>
            <w:vMerge/>
            <w:tcBorders>
              <w:left w:val="single" w:sz="4" w:space="0" w:color="auto"/>
              <w:bottom w:val="single" w:sz="4" w:space="0" w:color="auto"/>
              <w:right w:val="single" w:sz="4" w:space="0" w:color="auto"/>
            </w:tcBorders>
            <w:noWrap/>
          </w:tcPr>
          <w:p w:rsidR="00A573A9" w:rsidRPr="00C349BD" w:rsidRDefault="00A573A9" w:rsidP="00C349BD">
            <w:pPr>
              <w:jc w:val="center"/>
              <w:rPr>
                <w:rFonts w:ascii="Tahoma" w:hAnsi="Tahoma" w:cs="Tahoma"/>
                <w:b/>
                <w:sz w:val="16"/>
                <w:szCs w:val="16"/>
              </w:rPr>
            </w:pPr>
          </w:p>
        </w:tc>
        <w:tc>
          <w:tcPr>
            <w:tcW w:w="7317" w:type="dxa"/>
            <w:tcBorders>
              <w:top w:val="single" w:sz="4" w:space="0" w:color="auto"/>
              <w:left w:val="nil"/>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від 40 до 50 років</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30</w:t>
            </w:r>
          </w:p>
        </w:tc>
      </w:tr>
      <w:tr w:rsidR="00A573A9" w:rsidRPr="00111965" w:rsidTr="00C349BD">
        <w:trPr>
          <w:trHeight w:val="247"/>
        </w:trPr>
        <w:tc>
          <w:tcPr>
            <w:tcW w:w="1047" w:type="dxa"/>
            <w:vMerge/>
            <w:tcBorders>
              <w:left w:val="single" w:sz="4" w:space="0" w:color="auto"/>
              <w:bottom w:val="single" w:sz="4" w:space="0" w:color="auto"/>
              <w:right w:val="single" w:sz="4" w:space="0" w:color="auto"/>
            </w:tcBorders>
            <w:noWrap/>
          </w:tcPr>
          <w:p w:rsidR="00A573A9" w:rsidRPr="00C349BD" w:rsidRDefault="00A573A9" w:rsidP="00C349BD">
            <w:pPr>
              <w:jc w:val="center"/>
              <w:rPr>
                <w:rFonts w:ascii="Tahoma" w:hAnsi="Tahoma" w:cs="Tahoma"/>
                <w:b/>
                <w:sz w:val="16"/>
                <w:szCs w:val="16"/>
              </w:rPr>
            </w:pPr>
          </w:p>
        </w:tc>
        <w:tc>
          <w:tcPr>
            <w:tcW w:w="7317" w:type="dxa"/>
            <w:tcBorders>
              <w:top w:val="single" w:sz="4" w:space="0" w:color="auto"/>
              <w:left w:val="nil"/>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50 років і більше</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15</w:t>
            </w:r>
          </w:p>
        </w:tc>
      </w:tr>
      <w:tr w:rsidR="00A573A9" w:rsidRPr="00111965" w:rsidTr="00C349BD">
        <w:trPr>
          <w:trHeight w:val="136"/>
        </w:trPr>
        <w:tc>
          <w:tcPr>
            <w:tcW w:w="1047" w:type="dxa"/>
            <w:vMerge/>
            <w:tcBorders>
              <w:left w:val="single" w:sz="4" w:space="0" w:color="auto"/>
              <w:bottom w:val="single" w:sz="4" w:space="0" w:color="auto"/>
              <w:right w:val="single" w:sz="4" w:space="0" w:color="auto"/>
            </w:tcBorders>
            <w:noWrap/>
          </w:tcPr>
          <w:p w:rsidR="00A573A9" w:rsidRPr="00C349BD" w:rsidRDefault="00A573A9" w:rsidP="00C349BD">
            <w:pPr>
              <w:jc w:val="center"/>
              <w:rPr>
                <w:rFonts w:ascii="Tahoma" w:hAnsi="Tahoma" w:cs="Tahoma"/>
                <w:b/>
                <w:sz w:val="16"/>
                <w:szCs w:val="16"/>
              </w:rPr>
            </w:pPr>
          </w:p>
        </w:tc>
        <w:tc>
          <w:tcPr>
            <w:tcW w:w="7317" w:type="dxa"/>
            <w:tcBorders>
              <w:top w:val="single" w:sz="4" w:space="0" w:color="auto"/>
              <w:left w:val="nil"/>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г) втрати статевого члена та обох яєчок</w:t>
            </w:r>
          </w:p>
        </w:tc>
        <w:tc>
          <w:tcPr>
            <w:tcW w:w="1701" w:type="dxa"/>
            <w:tcBorders>
              <w:top w:val="single" w:sz="4" w:space="0" w:color="auto"/>
              <w:left w:val="nil"/>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50</w:t>
            </w:r>
          </w:p>
        </w:tc>
      </w:tr>
      <w:tr w:rsidR="00A573A9" w:rsidRPr="00111965" w:rsidTr="00C349BD">
        <w:trPr>
          <w:trHeight w:val="793"/>
        </w:trPr>
        <w:tc>
          <w:tcPr>
            <w:tcW w:w="1047" w:type="dxa"/>
            <w:vMerge/>
            <w:tcBorders>
              <w:left w:val="single" w:sz="4" w:space="0" w:color="auto"/>
              <w:bottom w:val="single" w:sz="4" w:space="0" w:color="auto"/>
              <w:right w:val="single" w:sz="4" w:space="0" w:color="auto"/>
            </w:tcBorders>
            <w:noWrap/>
          </w:tcPr>
          <w:p w:rsidR="00A573A9" w:rsidRPr="00C349BD" w:rsidRDefault="00A573A9" w:rsidP="00C349BD">
            <w:pPr>
              <w:jc w:val="center"/>
              <w:rPr>
                <w:rFonts w:ascii="Tahoma" w:hAnsi="Tahoma" w:cs="Tahoma"/>
                <w:b/>
                <w:sz w:val="16"/>
                <w:szCs w:val="16"/>
              </w:rPr>
            </w:pPr>
          </w:p>
        </w:tc>
        <w:tc>
          <w:tcPr>
            <w:tcW w:w="9018" w:type="dxa"/>
            <w:gridSpan w:val="2"/>
            <w:tcBorders>
              <w:top w:val="single" w:sz="4" w:space="0" w:color="auto"/>
              <w:left w:val="nil"/>
              <w:right w:val="single" w:sz="4" w:space="0" w:color="000000"/>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Примітка:</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 xml:space="preserve">1) Страхова виплата в зв'язку з наслідками травми, зазначеної в ст.52.г), виплачується в тому випадку, якщо ці ускладнення мають місце по  закінченню 3 місяців після травми. </w:t>
            </w:r>
          </w:p>
          <w:p w:rsidR="00A573A9" w:rsidRPr="00111965" w:rsidRDefault="00A573A9" w:rsidP="00C349BD">
            <w:pPr>
              <w:jc w:val="both"/>
              <w:rPr>
                <w:rFonts w:ascii="Tahoma" w:hAnsi="Tahoma" w:cs="Tahoma"/>
                <w:b/>
                <w:sz w:val="16"/>
                <w:szCs w:val="16"/>
              </w:rPr>
            </w:pPr>
            <w:r w:rsidRPr="00111965">
              <w:rPr>
                <w:rFonts w:ascii="Tahoma" w:hAnsi="Tahoma" w:cs="Tahoma"/>
                <w:sz w:val="16"/>
                <w:szCs w:val="16"/>
              </w:rPr>
              <w:t>2) Якщо до настання наслідків травми, що зазначені в ст. 52, було проведено страхову виплату за ст. 51, то відсоток такої раніше проведеної виплати відраховується при ухваленні остаточного рішення.</w:t>
            </w:r>
          </w:p>
        </w:tc>
      </w:tr>
      <w:tr w:rsidR="00A573A9" w:rsidRPr="00111965" w:rsidTr="00C349BD">
        <w:trPr>
          <w:trHeight w:val="397"/>
        </w:trPr>
        <w:tc>
          <w:tcPr>
            <w:tcW w:w="1047" w:type="dxa"/>
            <w:vMerge w:val="restart"/>
            <w:tcBorders>
              <w:top w:val="single" w:sz="4" w:space="0" w:color="auto"/>
              <w:left w:val="single" w:sz="4" w:space="0" w:color="auto"/>
              <w:right w:val="nil"/>
            </w:tcBorders>
            <w:noWrap/>
          </w:tcPr>
          <w:p w:rsidR="00A573A9" w:rsidRPr="001605A6" w:rsidRDefault="00A573A9" w:rsidP="00C349BD">
            <w:pPr>
              <w:spacing w:before="80"/>
              <w:jc w:val="center"/>
              <w:rPr>
                <w:rFonts w:ascii="Tahoma" w:hAnsi="Tahoma" w:cs="Tahoma"/>
                <w:b/>
                <w:sz w:val="16"/>
                <w:szCs w:val="16"/>
              </w:rPr>
            </w:pPr>
            <w:r w:rsidRPr="001605A6">
              <w:rPr>
                <w:rFonts w:ascii="Tahoma" w:hAnsi="Tahoma" w:cs="Tahoma"/>
                <w:b/>
                <w:sz w:val="16"/>
                <w:szCs w:val="16"/>
              </w:rPr>
              <w:t>53</w:t>
            </w:r>
          </w:p>
        </w:tc>
        <w:tc>
          <w:tcPr>
            <w:tcW w:w="7317" w:type="dxa"/>
            <w:tcBorders>
              <w:top w:val="single" w:sz="4" w:space="0" w:color="auto"/>
              <w:left w:val="single" w:sz="4" w:space="0" w:color="auto"/>
              <w:bottom w:val="single" w:sz="4" w:space="0" w:color="auto"/>
              <w:right w:val="nil"/>
            </w:tcBorders>
            <w:vAlign w:val="bottom"/>
          </w:tcPr>
          <w:p w:rsidR="00A573A9" w:rsidRPr="00111965" w:rsidRDefault="00A573A9" w:rsidP="00C349BD">
            <w:pPr>
              <w:spacing w:before="80"/>
              <w:jc w:val="both"/>
              <w:rPr>
                <w:rFonts w:ascii="Tahoma" w:hAnsi="Tahoma" w:cs="Tahoma"/>
                <w:sz w:val="16"/>
                <w:szCs w:val="16"/>
              </w:rPr>
            </w:pPr>
            <w:r w:rsidRPr="00111965">
              <w:rPr>
                <w:rFonts w:ascii="Tahoma" w:hAnsi="Tahoma" w:cs="Tahoma"/>
                <w:sz w:val="16"/>
                <w:szCs w:val="16"/>
              </w:rPr>
              <w:t xml:space="preserve">УШКОДЖЕННЯ ОРГАНІВ СЕЧОВИДІЛЬНОЇ СИСТЕМИ (НИРОК, СЕЧОВОДІВ, СЕЧОВОГО МІХУРА, СЕЧІВНИКА), ЯКІ СПРИЧИНИНЕНІ СИНДРОМОМ ТРИВАЛОГО РОЗДАВЛЮВАННЯ (“КРАШ-СИНДРОМ”, СИНДРОМ РОЗТРОЩЕННЯ); </w:t>
            </w:r>
          </w:p>
        </w:tc>
        <w:tc>
          <w:tcPr>
            <w:tcW w:w="1701" w:type="dxa"/>
            <w:tcBorders>
              <w:top w:val="single" w:sz="4" w:space="0" w:color="auto"/>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30</w:t>
            </w:r>
          </w:p>
        </w:tc>
      </w:tr>
      <w:tr w:rsidR="00A573A9" w:rsidRPr="00111965" w:rsidTr="00C349BD">
        <w:trPr>
          <w:trHeight w:val="691"/>
        </w:trPr>
        <w:tc>
          <w:tcPr>
            <w:tcW w:w="1047" w:type="dxa"/>
            <w:vMerge/>
            <w:tcBorders>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9018" w:type="dxa"/>
            <w:gridSpan w:val="2"/>
            <w:tcBorders>
              <w:top w:val="single" w:sz="4" w:space="0" w:color="auto"/>
              <w:left w:val="single" w:sz="4" w:space="0" w:color="auto"/>
              <w:right w:val="single" w:sz="4" w:space="0" w:color="000000"/>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Примітка:</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Страхова виплата в зв'язку з наслідками травми, зазначеної в ст.53, виплачується в тому випадку, якщо ці ускладнення мають місце по  закінченню 3 місяців після травми. Раніше цього терміну страхова виплата виплачується за ст.50 або 51.а)  і цей відсоток відраховується при ухваленні остаточного рішення.</w:t>
            </w:r>
          </w:p>
        </w:tc>
      </w:tr>
      <w:tr w:rsidR="00A573A9" w:rsidRPr="00111965" w:rsidTr="00C349BD">
        <w:trPr>
          <w:trHeight w:val="235"/>
        </w:trPr>
        <w:tc>
          <w:tcPr>
            <w:tcW w:w="10065" w:type="dxa"/>
            <w:gridSpan w:val="3"/>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rsidR="00A573A9" w:rsidRPr="00111965" w:rsidRDefault="00A573A9" w:rsidP="00C349BD">
            <w:pPr>
              <w:jc w:val="center"/>
              <w:rPr>
                <w:rFonts w:ascii="Tahoma" w:hAnsi="Tahoma" w:cs="Tahoma"/>
                <w:b/>
                <w:bCs/>
                <w:sz w:val="16"/>
                <w:szCs w:val="16"/>
              </w:rPr>
            </w:pPr>
            <w:r w:rsidRPr="00111965">
              <w:rPr>
                <w:rFonts w:ascii="Tahoma" w:hAnsi="Tahoma" w:cs="Tahoma"/>
                <w:b/>
                <w:bCs/>
                <w:sz w:val="16"/>
                <w:szCs w:val="16"/>
              </w:rPr>
              <w:t>РОЗДІЛ VІІІ. М'ЯКІ ТКАНИНИ</w:t>
            </w:r>
          </w:p>
        </w:tc>
      </w:tr>
      <w:tr w:rsidR="00A573A9" w:rsidRPr="00111965" w:rsidTr="00C349BD">
        <w:trPr>
          <w:trHeight w:val="100"/>
        </w:trPr>
        <w:tc>
          <w:tcPr>
            <w:tcW w:w="1047" w:type="dxa"/>
            <w:vMerge w:val="restart"/>
            <w:tcBorders>
              <w:left w:val="single" w:sz="4" w:space="0" w:color="auto"/>
              <w:right w:val="single" w:sz="4" w:space="0" w:color="auto"/>
            </w:tcBorders>
            <w:noWrap/>
          </w:tcPr>
          <w:p w:rsidR="00A573A9" w:rsidRPr="00C93168" w:rsidRDefault="00A573A9" w:rsidP="00C349BD">
            <w:pPr>
              <w:spacing w:before="80"/>
              <w:jc w:val="center"/>
              <w:rPr>
                <w:rFonts w:ascii="Tahoma" w:hAnsi="Tahoma" w:cs="Tahoma"/>
                <w:b/>
                <w:sz w:val="16"/>
                <w:szCs w:val="16"/>
              </w:rPr>
            </w:pPr>
            <w:r w:rsidRPr="00C93168">
              <w:rPr>
                <w:rFonts w:ascii="Tahoma" w:hAnsi="Tahoma" w:cs="Tahoma"/>
                <w:b/>
                <w:sz w:val="16"/>
                <w:szCs w:val="16"/>
              </w:rPr>
              <w:t>54</w:t>
            </w:r>
          </w:p>
        </w:tc>
        <w:tc>
          <w:tcPr>
            <w:tcW w:w="9018" w:type="dxa"/>
            <w:gridSpan w:val="2"/>
            <w:tcBorders>
              <w:top w:val="single" w:sz="4" w:space="0" w:color="auto"/>
              <w:left w:val="nil"/>
              <w:bottom w:val="single" w:sz="4" w:space="0" w:color="auto"/>
              <w:right w:val="single" w:sz="4" w:space="0" w:color="auto"/>
            </w:tcBorders>
            <w:noWrap/>
            <w:vAlign w:val="center"/>
          </w:tcPr>
          <w:p w:rsidR="00A573A9" w:rsidRPr="00E54399" w:rsidRDefault="00A573A9" w:rsidP="00A573A9">
            <w:pPr>
              <w:pStyle w:val="af4"/>
              <w:numPr>
                <w:ilvl w:val="0"/>
                <w:numId w:val="8"/>
              </w:numPr>
              <w:tabs>
                <w:tab w:val="left" w:pos="93"/>
              </w:tabs>
              <w:suppressAutoHyphens w:val="0"/>
              <w:spacing w:before="80"/>
              <w:rPr>
                <w:rFonts w:ascii="Tahoma" w:hAnsi="Tahoma" w:cs="Tahoma"/>
                <w:sz w:val="16"/>
                <w:szCs w:val="16"/>
              </w:rPr>
            </w:pPr>
            <w:r w:rsidRPr="00E54399">
              <w:rPr>
                <w:rFonts w:ascii="Tahoma" w:hAnsi="Tahoma" w:cs="Tahoma"/>
                <w:sz w:val="16"/>
                <w:szCs w:val="16"/>
              </w:rPr>
              <w:t>УШКОДЖЕННЯ М'ЯКИХ ТКАНИН (КРІМ ОПІКІВ) ОБЛИЧЧЯ, ПЕРЕДНЬОБОКОВОЇ ПОВЕРХНІ ШИЇ, ПІДЩЕЛЕПНОЇ ОБЛАСТІ, ВУШНИХ РАКОВИН, ЯКЕ СПРИЧИНИЛО ПІСЛЯ ЗАГОЄННЯ:</w:t>
            </w:r>
          </w:p>
        </w:tc>
      </w:tr>
      <w:tr w:rsidR="00A573A9" w:rsidRPr="00111965" w:rsidTr="00C349BD">
        <w:trPr>
          <w:trHeight w:val="300"/>
        </w:trPr>
        <w:tc>
          <w:tcPr>
            <w:tcW w:w="1047"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noWrap/>
            <w:vAlign w:val="center"/>
          </w:tcPr>
          <w:p w:rsidR="00A573A9" w:rsidRPr="00C93168" w:rsidRDefault="00A573A9" w:rsidP="00C349BD">
            <w:pPr>
              <w:rPr>
                <w:rFonts w:ascii="Tahoma" w:hAnsi="Tahoma" w:cs="Tahoma"/>
                <w:sz w:val="16"/>
                <w:szCs w:val="16"/>
              </w:rPr>
            </w:pPr>
            <w:r w:rsidRPr="00111965">
              <w:rPr>
                <w:rFonts w:ascii="Tahoma" w:hAnsi="Tahoma" w:cs="Tahoma"/>
                <w:sz w:val="16"/>
                <w:szCs w:val="16"/>
              </w:rPr>
              <w:t>а) утворення рубців або пігментних плям площею 0,5 см</w:t>
            </w:r>
            <w:r w:rsidRPr="00111965">
              <w:rPr>
                <w:rFonts w:ascii="Tahoma" w:hAnsi="Tahoma" w:cs="Tahoma"/>
                <w:sz w:val="16"/>
                <w:szCs w:val="16"/>
                <w:vertAlign w:val="superscript"/>
              </w:rPr>
              <w:t>2</w:t>
            </w:r>
            <w:r w:rsidRPr="00111965">
              <w:rPr>
                <w:rFonts w:ascii="Tahoma" w:hAnsi="Tahoma" w:cs="Tahoma"/>
                <w:sz w:val="16"/>
                <w:szCs w:val="16"/>
              </w:rPr>
              <w:t xml:space="preserve"> до 1,0 см</w:t>
            </w:r>
            <w:r w:rsidRPr="00111965">
              <w:rPr>
                <w:rFonts w:ascii="Tahoma" w:hAnsi="Tahoma" w:cs="Tahoma"/>
                <w:sz w:val="16"/>
                <w:szCs w:val="16"/>
                <w:vertAlign w:val="superscript"/>
              </w:rPr>
              <w:t xml:space="preserve">2 або </w:t>
            </w:r>
            <w:r w:rsidRPr="00111965">
              <w:rPr>
                <w:rFonts w:ascii="Tahoma" w:hAnsi="Tahoma" w:cs="Tahoma"/>
                <w:sz w:val="16"/>
                <w:szCs w:val="16"/>
              </w:rPr>
              <w:t>довжиною (або  діаметром) від 3 см до 5 см</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2 (але не більше 200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473"/>
        </w:trPr>
        <w:tc>
          <w:tcPr>
            <w:tcW w:w="1047"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б) утворення рубців або пігментних плям площею 1,0 см</w:t>
            </w:r>
            <w:r w:rsidRPr="00111965">
              <w:rPr>
                <w:rFonts w:ascii="Tahoma" w:hAnsi="Tahoma" w:cs="Tahoma"/>
                <w:sz w:val="16"/>
                <w:szCs w:val="16"/>
                <w:vertAlign w:val="superscript"/>
              </w:rPr>
              <w:t>2</w:t>
            </w:r>
            <w:r w:rsidRPr="00111965">
              <w:rPr>
                <w:rFonts w:ascii="Tahoma" w:hAnsi="Tahoma" w:cs="Tahoma"/>
                <w:sz w:val="16"/>
                <w:szCs w:val="16"/>
              </w:rPr>
              <w:t xml:space="preserve"> або довжиною (або діаметром) 5 см і більше</w:t>
            </w:r>
            <w:r w:rsidRPr="00111965">
              <w:rPr>
                <w:rFonts w:ascii="Tahoma" w:hAnsi="Tahoma" w:cs="Tahoma"/>
                <w:vanish/>
                <w:sz w:val="16"/>
                <w:szCs w:val="16"/>
              </w:rPr>
              <w:t xml:space="preserve"> </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5 (але не більше 500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309"/>
        </w:trPr>
        <w:tc>
          <w:tcPr>
            <w:tcW w:w="1047"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nil"/>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в) значне порушення косметики (рубці довжиною 10 – 19 см або площею від 20 см</w:t>
            </w:r>
            <w:r w:rsidRPr="00111965">
              <w:rPr>
                <w:rFonts w:ascii="Tahoma" w:hAnsi="Tahoma" w:cs="Tahoma"/>
                <w:sz w:val="16"/>
                <w:szCs w:val="16"/>
                <w:vertAlign w:val="superscript"/>
              </w:rPr>
              <w:t>2</w:t>
            </w:r>
            <w:r w:rsidRPr="00111965">
              <w:rPr>
                <w:rFonts w:ascii="Tahoma" w:hAnsi="Tahoma" w:cs="Tahoma"/>
                <w:sz w:val="16"/>
                <w:szCs w:val="16"/>
              </w:rPr>
              <w:t xml:space="preserve"> до 40 см</w:t>
            </w:r>
            <w:r w:rsidRPr="00111965">
              <w:rPr>
                <w:rFonts w:ascii="Tahoma" w:hAnsi="Tahoma" w:cs="Tahoma"/>
                <w:sz w:val="16"/>
                <w:szCs w:val="16"/>
                <w:vertAlign w:val="superscript"/>
              </w:rPr>
              <w:t>2</w:t>
            </w:r>
            <w:r w:rsidRPr="00111965">
              <w:rPr>
                <w:rFonts w:ascii="Tahoma" w:hAnsi="Tahoma" w:cs="Tahoma"/>
                <w:sz w:val="16"/>
                <w:szCs w:val="16"/>
              </w:rPr>
              <w:t>)</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trHeight w:val="270"/>
        </w:trPr>
        <w:tc>
          <w:tcPr>
            <w:tcW w:w="1047"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г) різке порушення косметики (рубці довжиною 20 – 30 см або площею від 40 см</w:t>
            </w:r>
            <w:r w:rsidRPr="00111965">
              <w:rPr>
                <w:rFonts w:ascii="Tahoma" w:hAnsi="Tahoma" w:cs="Tahoma"/>
                <w:sz w:val="16"/>
                <w:szCs w:val="16"/>
                <w:vertAlign w:val="superscript"/>
              </w:rPr>
              <w:t>2</w:t>
            </w:r>
            <w:r w:rsidRPr="00111965">
              <w:rPr>
                <w:rFonts w:ascii="Tahoma" w:hAnsi="Tahoma" w:cs="Tahoma"/>
                <w:sz w:val="16"/>
                <w:szCs w:val="16"/>
              </w:rPr>
              <w:t xml:space="preserve"> до 60 см</w:t>
            </w:r>
            <w:r w:rsidRPr="00111965">
              <w:rPr>
                <w:rFonts w:ascii="Tahoma" w:hAnsi="Tahoma" w:cs="Tahoma"/>
                <w:sz w:val="16"/>
                <w:szCs w:val="16"/>
                <w:vertAlign w:val="superscript"/>
              </w:rPr>
              <w:t>2</w:t>
            </w:r>
            <w:r w:rsidRPr="00111965">
              <w:rPr>
                <w:rFonts w:ascii="Tahoma" w:hAnsi="Tahoma" w:cs="Tahoma"/>
                <w:sz w:val="16"/>
                <w:szCs w:val="16"/>
              </w:rPr>
              <w:t>)</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30</w:t>
            </w:r>
          </w:p>
        </w:tc>
      </w:tr>
      <w:tr w:rsidR="00A573A9" w:rsidRPr="00111965" w:rsidTr="00C349BD">
        <w:trPr>
          <w:trHeight w:val="431"/>
        </w:trPr>
        <w:tc>
          <w:tcPr>
            <w:tcW w:w="1047"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д) спотворення (рубці довжиною 30 см та більше або площею більше 60 см</w:t>
            </w:r>
            <w:r w:rsidRPr="00111965">
              <w:rPr>
                <w:rFonts w:ascii="Tahoma" w:hAnsi="Tahoma" w:cs="Tahoma"/>
                <w:sz w:val="16"/>
                <w:szCs w:val="16"/>
                <w:vertAlign w:val="superscript"/>
              </w:rPr>
              <w:t>2</w:t>
            </w:r>
            <w:r w:rsidRPr="00111965">
              <w:rPr>
                <w:rFonts w:ascii="Tahoma" w:hAnsi="Tahoma" w:cs="Tahoma"/>
                <w:sz w:val="16"/>
                <w:szCs w:val="16"/>
              </w:rPr>
              <w:t>)</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50</w:t>
            </w:r>
          </w:p>
        </w:tc>
      </w:tr>
      <w:tr w:rsidR="00A573A9" w:rsidRPr="00111965" w:rsidTr="00C349BD">
        <w:trPr>
          <w:trHeight w:val="163"/>
        </w:trPr>
        <w:tc>
          <w:tcPr>
            <w:tcW w:w="1047"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9018" w:type="dxa"/>
            <w:gridSpan w:val="2"/>
            <w:tcBorders>
              <w:top w:val="nil"/>
              <w:left w:val="nil"/>
              <w:bottom w:val="single" w:sz="4" w:space="0" w:color="auto"/>
              <w:right w:val="single" w:sz="4" w:space="0" w:color="auto"/>
            </w:tcBorders>
            <w:vAlign w:val="center"/>
          </w:tcPr>
          <w:p w:rsidR="00A573A9" w:rsidRPr="00E54399" w:rsidRDefault="00A573A9" w:rsidP="00A573A9">
            <w:pPr>
              <w:pStyle w:val="af4"/>
              <w:numPr>
                <w:ilvl w:val="0"/>
                <w:numId w:val="8"/>
              </w:numPr>
              <w:tabs>
                <w:tab w:val="left" w:pos="93"/>
              </w:tabs>
              <w:suppressAutoHyphens w:val="0"/>
              <w:rPr>
                <w:rFonts w:ascii="Tahoma" w:hAnsi="Tahoma" w:cs="Tahoma"/>
                <w:sz w:val="16"/>
                <w:szCs w:val="16"/>
              </w:rPr>
            </w:pPr>
            <w:r w:rsidRPr="00E54399">
              <w:rPr>
                <w:rFonts w:ascii="Tahoma" w:hAnsi="Tahoma" w:cs="Tahoma"/>
                <w:sz w:val="16"/>
                <w:szCs w:val="16"/>
              </w:rPr>
              <w:t>УШКОДЖЕННЯ М'ЯКИХ ТКАНИН (КРІМ ОПІКІВ) ТУЛУБА, КІНЦІВОК, ЯКІ ПРИЗВЕЛИ ДО УТВОРЕННЯ ПІГМЕНТНИХ ПЛЯМ ПЛОЩЕЮ</w:t>
            </w:r>
          </w:p>
        </w:tc>
      </w:tr>
      <w:tr w:rsidR="00A573A9" w:rsidRPr="00111965" w:rsidTr="00C349BD">
        <w:trPr>
          <w:trHeight w:val="286"/>
        </w:trPr>
        <w:tc>
          <w:tcPr>
            <w:tcW w:w="1047"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nil"/>
              <w:left w:val="nil"/>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а) від 1,0% до 2,0%</w:t>
            </w:r>
            <w:r w:rsidRPr="00111965">
              <w:rPr>
                <w:rFonts w:ascii="Tahoma" w:hAnsi="Tahoma" w:cs="Tahoma"/>
                <w:sz w:val="16"/>
                <w:szCs w:val="16"/>
                <w:vertAlign w:val="superscript"/>
              </w:rPr>
              <w:t xml:space="preserve"> </w:t>
            </w:r>
            <w:r w:rsidRPr="00111965">
              <w:rPr>
                <w:rFonts w:ascii="Tahoma" w:hAnsi="Tahoma" w:cs="Tahoma"/>
                <w:sz w:val="16"/>
                <w:szCs w:val="16"/>
              </w:rPr>
              <w:t xml:space="preserve">поверхні тіла (далі </w:t>
            </w:r>
            <w:proofErr w:type="spellStart"/>
            <w:r w:rsidRPr="00111965">
              <w:rPr>
                <w:rFonts w:ascii="Tahoma" w:hAnsi="Tahoma" w:cs="Tahoma"/>
                <w:sz w:val="16"/>
                <w:szCs w:val="16"/>
              </w:rPr>
              <w:t>п.т</w:t>
            </w:r>
            <w:proofErr w:type="spellEnd"/>
            <w:r w:rsidRPr="00111965">
              <w:rPr>
                <w:rFonts w:ascii="Tahoma" w:hAnsi="Tahoma" w:cs="Tahoma"/>
                <w:sz w:val="16"/>
                <w:szCs w:val="16"/>
              </w:rPr>
              <w:t>.)</w:t>
            </w:r>
          </w:p>
        </w:tc>
        <w:tc>
          <w:tcPr>
            <w:tcW w:w="1701" w:type="dxa"/>
            <w:tcBorders>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3</w:t>
            </w:r>
          </w:p>
        </w:tc>
      </w:tr>
      <w:tr w:rsidR="00A573A9" w:rsidRPr="00111965" w:rsidTr="00C349BD">
        <w:trPr>
          <w:trHeight w:val="291"/>
        </w:trPr>
        <w:tc>
          <w:tcPr>
            <w:tcW w:w="1047"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б) від 2,0% до 10,0% </w:t>
            </w:r>
            <w:proofErr w:type="spellStart"/>
            <w:r w:rsidRPr="00111965">
              <w:rPr>
                <w:rFonts w:ascii="Tahoma" w:hAnsi="Tahoma" w:cs="Tahoma"/>
                <w:sz w:val="16"/>
                <w:szCs w:val="16"/>
              </w:rPr>
              <w:t>п.т</w:t>
            </w:r>
            <w:proofErr w:type="spellEnd"/>
            <w:r w:rsidRPr="00111965">
              <w:rPr>
                <w:rFonts w:ascii="Tahoma" w:hAnsi="Tahoma" w:cs="Tahoma"/>
                <w:sz w:val="16"/>
                <w:szCs w:val="16"/>
              </w:rPr>
              <w:t>.</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5</w:t>
            </w:r>
          </w:p>
        </w:tc>
      </w:tr>
      <w:tr w:rsidR="00A573A9" w:rsidRPr="00111965" w:rsidTr="00C349BD">
        <w:trPr>
          <w:trHeight w:val="307"/>
        </w:trPr>
        <w:tc>
          <w:tcPr>
            <w:tcW w:w="1047"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в)  від 10,0% до 15,0% </w:t>
            </w:r>
            <w:proofErr w:type="spellStart"/>
            <w:r w:rsidRPr="00111965">
              <w:rPr>
                <w:rFonts w:ascii="Tahoma" w:hAnsi="Tahoma" w:cs="Tahoma"/>
                <w:sz w:val="16"/>
                <w:szCs w:val="16"/>
              </w:rPr>
              <w:t>п.т</w:t>
            </w:r>
            <w:proofErr w:type="spellEnd"/>
            <w:r w:rsidRPr="00111965">
              <w:rPr>
                <w:rFonts w:ascii="Tahoma" w:hAnsi="Tahoma" w:cs="Tahoma"/>
                <w:sz w:val="16"/>
                <w:szCs w:val="16"/>
              </w:rPr>
              <w:t>.</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trHeight w:val="248"/>
        </w:trPr>
        <w:tc>
          <w:tcPr>
            <w:tcW w:w="1047"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г)  від 15,0% і більше відсотків </w:t>
            </w:r>
            <w:proofErr w:type="spellStart"/>
            <w:r w:rsidRPr="00111965">
              <w:rPr>
                <w:rFonts w:ascii="Tahoma" w:hAnsi="Tahoma" w:cs="Tahoma"/>
                <w:sz w:val="16"/>
                <w:szCs w:val="16"/>
              </w:rPr>
              <w:t>п.т</w:t>
            </w:r>
            <w:proofErr w:type="spellEnd"/>
            <w:r w:rsidRPr="00111965">
              <w:rPr>
                <w:rFonts w:ascii="Tahoma" w:hAnsi="Tahoma" w:cs="Tahoma"/>
                <w:sz w:val="16"/>
                <w:szCs w:val="16"/>
              </w:rPr>
              <w:t>.</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15</w:t>
            </w:r>
          </w:p>
        </w:tc>
      </w:tr>
      <w:tr w:rsidR="00A573A9" w:rsidRPr="00111965" w:rsidTr="00C349BD">
        <w:trPr>
          <w:trHeight w:val="415"/>
        </w:trPr>
        <w:tc>
          <w:tcPr>
            <w:tcW w:w="1047" w:type="dxa"/>
            <w:vMerge/>
            <w:tcBorders>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9018" w:type="dxa"/>
            <w:gridSpan w:val="2"/>
            <w:tcBorders>
              <w:top w:val="single" w:sz="4" w:space="0" w:color="auto"/>
              <w:left w:val="nil"/>
              <w:bottom w:val="single" w:sz="4" w:space="0" w:color="auto"/>
              <w:right w:val="single" w:sz="4" w:space="0" w:color="000000"/>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Примітки:</w:t>
            </w:r>
          </w:p>
          <w:p w:rsidR="00A573A9" w:rsidRPr="00111965" w:rsidRDefault="00A573A9" w:rsidP="00C349BD">
            <w:pPr>
              <w:rPr>
                <w:rFonts w:ascii="Tahoma" w:hAnsi="Tahoma" w:cs="Tahoma"/>
                <w:sz w:val="16"/>
                <w:szCs w:val="16"/>
              </w:rPr>
            </w:pPr>
            <w:r w:rsidRPr="00111965">
              <w:rPr>
                <w:rFonts w:ascii="Tahoma" w:hAnsi="Tahoma" w:cs="Tahoma"/>
                <w:sz w:val="16"/>
                <w:szCs w:val="16"/>
              </w:rPr>
              <w:t>1) Рішення за ст. 54 ухвалюється на підставі медичного висновку не раніше ніж через 1 місяць після нещасного випадку.</w:t>
            </w:r>
          </w:p>
          <w:p w:rsidR="00A573A9" w:rsidRPr="00111965" w:rsidRDefault="00A573A9" w:rsidP="00C349BD">
            <w:pPr>
              <w:rPr>
                <w:rFonts w:ascii="Tahoma" w:hAnsi="Tahoma" w:cs="Tahoma"/>
                <w:sz w:val="16"/>
                <w:szCs w:val="16"/>
              </w:rPr>
            </w:pPr>
            <w:r w:rsidRPr="00111965">
              <w:rPr>
                <w:rFonts w:ascii="Tahoma" w:hAnsi="Tahoma" w:cs="Tahoma"/>
                <w:sz w:val="16"/>
                <w:szCs w:val="16"/>
              </w:rPr>
              <w:t xml:space="preserve">2) Рубці, що стали наслідком загоєння відкритих переломів кісток, і післяопераційні рубці не дають підстави для страхової виплати. </w:t>
            </w:r>
          </w:p>
        </w:tc>
      </w:tr>
      <w:tr w:rsidR="00A573A9" w:rsidRPr="00111965" w:rsidTr="00C349BD">
        <w:trPr>
          <w:trHeight w:val="168"/>
        </w:trPr>
        <w:tc>
          <w:tcPr>
            <w:tcW w:w="1047" w:type="dxa"/>
            <w:vMerge w:val="restart"/>
            <w:tcBorders>
              <w:top w:val="single" w:sz="4" w:space="0" w:color="auto"/>
              <w:left w:val="single" w:sz="4" w:space="0" w:color="auto"/>
              <w:bottom w:val="single" w:sz="4" w:space="0" w:color="auto"/>
              <w:right w:val="nil"/>
            </w:tcBorders>
            <w:noWrap/>
          </w:tcPr>
          <w:p w:rsidR="00A573A9" w:rsidRDefault="00A573A9" w:rsidP="00C349BD">
            <w:pPr>
              <w:spacing w:before="80"/>
              <w:jc w:val="center"/>
              <w:rPr>
                <w:rFonts w:ascii="Tahoma" w:hAnsi="Tahoma" w:cs="Tahoma"/>
                <w:b/>
                <w:sz w:val="16"/>
                <w:szCs w:val="16"/>
              </w:rPr>
            </w:pPr>
          </w:p>
          <w:p w:rsidR="00A573A9" w:rsidRDefault="00A573A9" w:rsidP="00C349BD">
            <w:pPr>
              <w:spacing w:before="80"/>
              <w:jc w:val="center"/>
              <w:rPr>
                <w:rFonts w:ascii="Tahoma" w:hAnsi="Tahoma" w:cs="Tahoma"/>
                <w:b/>
                <w:sz w:val="16"/>
                <w:szCs w:val="16"/>
              </w:rPr>
            </w:pPr>
          </w:p>
          <w:p w:rsidR="00A573A9" w:rsidRDefault="00A573A9" w:rsidP="00C349BD">
            <w:pPr>
              <w:spacing w:before="80"/>
              <w:jc w:val="center"/>
              <w:rPr>
                <w:rFonts w:ascii="Tahoma" w:hAnsi="Tahoma" w:cs="Tahoma"/>
                <w:b/>
                <w:sz w:val="16"/>
                <w:szCs w:val="16"/>
              </w:rPr>
            </w:pPr>
          </w:p>
          <w:p w:rsidR="00A573A9" w:rsidRPr="00C23B8F" w:rsidRDefault="00A573A9" w:rsidP="00C349BD">
            <w:pPr>
              <w:spacing w:before="80"/>
              <w:jc w:val="center"/>
              <w:rPr>
                <w:rFonts w:ascii="Tahoma" w:hAnsi="Tahoma" w:cs="Tahoma"/>
                <w:b/>
                <w:sz w:val="16"/>
                <w:szCs w:val="16"/>
              </w:rPr>
            </w:pPr>
            <w:r w:rsidRPr="00C23B8F">
              <w:rPr>
                <w:rFonts w:ascii="Tahoma" w:hAnsi="Tahoma" w:cs="Tahoma"/>
                <w:b/>
                <w:sz w:val="16"/>
                <w:szCs w:val="16"/>
              </w:rPr>
              <w:t>55</w:t>
            </w:r>
          </w:p>
        </w:tc>
        <w:tc>
          <w:tcPr>
            <w:tcW w:w="9018" w:type="dxa"/>
            <w:gridSpan w:val="2"/>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УШКОДЖЕННЯ (КРІМ ОПІКІВ) М'ЯКИХ ТКАНИН ВОЛОСИСТОЇ ЧАСТИНИ ГОЛОВИ, ТУЛУБА, КІНЦІВОК,  З ДЕФЕКТОМ ТА УТВОРЕННЯМ ПІСЛЯ ЗАГОЄННЯ РУБЦІВ ПЛОЩЕЮ:</w:t>
            </w:r>
          </w:p>
        </w:tc>
      </w:tr>
      <w:tr w:rsidR="00A573A9" w:rsidRPr="00111965" w:rsidTr="00C349BD">
        <w:trPr>
          <w:trHeight w:val="168"/>
        </w:trPr>
        <w:tc>
          <w:tcPr>
            <w:tcW w:w="1047" w:type="dxa"/>
            <w:vMerge/>
            <w:tcBorders>
              <w:top w:val="single" w:sz="4" w:space="0" w:color="auto"/>
              <w:left w:val="single" w:sz="4" w:space="0" w:color="auto"/>
              <w:bottom w:val="single" w:sz="4" w:space="0" w:color="auto"/>
              <w:right w:val="nil"/>
            </w:tcBorders>
            <w:noWrap/>
          </w:tcPr>
          <w:p w:rsidR="00A573A9" w:rsidRPr="00C23B8F" w:rsidRDefault="00A573A9" w:rsidP="00C349BD">
            <w:pPr>
              <w:spacing w:before="80"/>
              <w:jc w:val="center"/>
              <w:rPr>
                <w:rFonts w:ascii="Tahoma" w:hAnsi="Tahoma" w:cs="Tahoma"/>
                <w:b/>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а) від 2,0 см</w:t>
            </w:r>
            <w:r w:rsidRPr="00111965">
              <w:rPr>
                <w:rFonts w:ascii="Tahoma" w:hAnsi="Tahoma" w:cs="Tahoma"/>
                <w:sz w:val="16"/>
                <w:szCs w:val="16"/>
                <w:vertAlign w:val="superscript"/>
              </w:rPr>
              <w:t>2</w:t>
            </w:r>
            <w:r w:rsidRPr="00111965">
              <w:rPr>
                <w:rFonts w:ascii="Tahoma" w:hAnsi="Tahoma" w:cs="Tahoma"/>
                <w:sz w:val="16"/>
                <w:szCs w:val="16"/>
              </w:rPr>
              <w:t xml:space="preserve"> до 5,0 см</w:t>
            </w:r>
            <w:r w:rsidRPr="00111965">
              <w:rPr>
                <w:rFonts w:ascii="Tahoma" w:hAnsi="Tahoma" w:cs="Tahoma"/>
                <w:sz w:val="16"/>
                <w:szCs w:val="16"/>
                <w:vertAlign w:val="superscript"/>
              </w:rPr>
              <w:t>2</w:t>
            </w:r>
            <w:r w:rsidRPr="00111965">
              <w:rPr>
                <w:rFonts w:ascii="Tahoma" w:hAnsi="Tahoma" w:cs="Tahoma"/>
                <w:sz w:val="16"/>
                <w:szCs w:val="16"/>
              </w:rPr>
              <w:t xml:space="preserve"> або довжиною (або діаметром) від 3 см до 6 см</w:t>
            </w:r>
          </w:p>
        </w:tc>
        <w:tc>
          <w:tcPr>
            <w:tcW w:w="1701" w:type="dxa"/>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2 (але не бі</w:t>
            </w:r>
            <w:r>
              <w:rPr>
                <w:rFonts w:ascii="Tahoma" w:hAnsi="Tahoma" w:cs="Tahoma"/>
                <w:sz w:val="16"/>
                <w:szCs w:val="16"/>
              </w:rPr>
              <w:t xml:space="preserve">льше 500 </w:t>
            </w:r>
            <w:proofErr w:type="spellStart"/>
            <w:r>
              <w:rPr>
                <w:rFonts w:ascii="Tahoma" w:hAnsi="Tahoma" w:cs="Tahoma"/>
                <w:sz w:val="16"/>
                <w:szCs w:val="16"/>
              </w:rPr>
              <w:t>у.о</w:t>
            </w:r>
            <w:proofErr w:type="spellEnd"/>
            <w:r>
              <w:rPr>
                <w:rFonts w:ascii="Tahoma" w:hAnsi="Tahoma" w:cs="Tahoma"/>
                <w:sz w:val="16"/>
                <w:szCs w:val="16"/>
              </w:rPr>
              <w:t>.)</w:t>
            </w:r>
          </w:p>
        </w:tc>
      </w:tr>
      <w:tr w:rsidR="00A573A9" w:rsidRPr="00111965" w:rsidTr="00C349BD">
        <w:trPr>
          <w:trHeight w:val="168"/>
        </w:trPr>
        <w:tc>
          <w:tcPr>
            <w:tcW w:w="1047" w:type="dxa"/>
            <w:vMerge/>
            <w:tcBorders>
              <w:top w:val="single" w:sz="4" w:space="0" w:color="auto"/>
              <w:left w:val="single" w:sz="4" w:space="0" w:color="auto"/>
              <w:bottom w:val="single" w:sz="4" w:space="0" w:color="auto"/>
              <w:right w:val="nil"/>
            </w:tcBorders>
            <w:noWrap/>
          </w:tcPr>
          <w:p w:rsidR="00A573A9" w:rsidRPr="00C23B8F" w:rsidRDefault="00A573A9" w:rsidP="00C349BD">
            <w:pPr>
              <w:spacing w:before="80"/>
              <w:jc w:val="center"/>
              <w:rPr>
                <w:rFonts w:ascii="Tahoma" w:hAnsi="Tahoma" w:cs="Tahoma"/>
                <w:b/>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jc w:val="both"/>
              <w:rPr>
                <w:rFonts w:ascii="Tahoma" w:hAnsi="Tahoma" w:cs="Tahoma"/>
                <w:sz w:val="16"/>
                <w:szCs w:val="16"/>
              </w:rPr>
            </w:pPr>
            <w:r w:rsidRPr="00111965">
              <w:rPr>
                <w:rFonts w:ascii="Tahoma" w:hAnsi="Tahoma" w:cs="Tahoma"/>
                <w:sz w:val="16"/>
                <w:szCs w:val="16"/>
              </w:rPr>
              <w:t>б) довжиною (або діаметром) від 6 см до 0,5% повер</w:t>
            </w:r>
            <w:r>
              <w:rPr>
                <w:rFonts w:ascii="Tahoma" w:hAnsi="Tahoma" w:cs="Tahoma"/>
                <w:sz w:val="16"/>
                <w:szCs w:val="16"/>
              </w:rPr>
              <w:t xml:space="preserve">хні тіла (далі за текстом </w:t>
            </w:r>
            <w:proofErr w:type="spellStart"/>
            <w:r>
              <w:rPr>
                <w:rFonts w:ascii="Tahoma" w:hAnsi="Tahoma" w:cs="Tahoma"/>
                <w:sz w:val="16"/>
                <w:szCs w:val="16"/>
              </w:rPr>
              <w:t>п.т</w:t>
            </w:r>
            <w:proofErr w:type="spellEnd"/>
            <w:r>
              <w:rPr>
                <w:rFonts w:ascii="Tahoma" w:hAnsi="Tahoma" w:cs="Tahoma"/>
                <w:sz w:val="16"/>
                <w:szCs w:val="16"/>
              </w:rPr>
              <w:t>.)</w:t>
            </w:r>
          </w:p>
        </w:tc>
        <w:tc>
          <w:tcPr>
            <w:tcW w:w="1701" w:type="dxa"/>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jc w:val="center"/>
              <w:rPr>
                <w:rFonts w:ascii="Tahoma" w:hAnsi="Tahoma" w:cs="Tahoma"/>
                <w:sz w:val="16"/>
                <w:szCs w:val="16"/>
              </w:rPr>
            </w:pPr>
            <w:r>
              <w:rPr>
                <w:rFonts w:ascii="Tahoma" w:hAnsi="Tahoma" w:cs="Tahoma"/>
                <w:sz w:val="16"/>
                <w:szCs w:val="16"/>
              </w:rPr>
              <w:t xml:space="preserve">5 (але не більше 500 </w:t>
            </w:r>
            <w:proofErr w:type="spellStart"/>
            <w:r>
              <w:rPr>
                <w:rFonts w:ascii="Tahoma" w:hAnsi="Tahoma" w:cs="Tahoma"/>
                <w:sz w:val="16"/>
                <w:szCs w:val="16"/>
              </w:rPr>
              <w:t>у.о</w:t>
            </w:r>
            <w:proofErr w:type="spellEnd"/>
            <w:r>
              <w:rPr>
                <w:rFonts w:ascii="Tahoma" w:hAnsi="Tahoma" w:cs="Tahoma"/>
                <w:sz w:val="16"/>
                <w:szCs w:val="16"/>
              </w:rPr>
              <w:t>.)</w:t>
            </w:r>
          </w:p>
        </w:tc>
      </w:tr>
      <w:tr w:rsidR="00A573A9" w:rsidRPr="00111965" w:rsidTr="00C349BD">
        <w:trPr>
          <w:trHeight w:val="168"/>
        </w:trPr>
        <w:tc>
          <w:tcPr>
            <w:tcW w:w="1047" w:type="dxa"/>
            <w:vMerge/>
            <w:tcBorders>
              <w:top w:val="single" w:sz="4" w:space="0" w:color="auto"/>
              <w:left w:val="single" w:sz="4" w:space="0" w:color="auto"/>
              <w:bottom w:val="single" w:sz="4" w:space="0" w:color="auto"/>
              <w:right w:val="nil"/>
            </w:tcBorders>
            <w:noWrap/>
          </w:tcPr>
          <w:p w:rsidR="00A573A9" w:rsidRPr="00C23B8F" w:rsidRDefault="00A573A9" w:rsidP="00C349BD">
            <w:pPr>
              <w:spacing w:before="80"/>
              <w:jc w:val="center"/>
              <w:rPr>
                <w:rFonts w:ascii="Tahoma" w:hAnsi="Tahoma" w:cs="Tahoma"/>
                <w:b/>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Pr>
                <w:rFonts w:ascii="Tahoma" w:hAnsi="Tahoma" w:cs="Tahoma"/>
                <w:sz w:val="16"/>
                <w:szCs w:val="16"/>
              </w:rPr>
              <w:t xml:space="preserve">в) від 0,5% до 2,0% </w:t>
            </w:r>
            <w:proofErr w:type="spellStart"/>
            <w:r>
              <w:rPr>
                <w:rFonts w:ascii="Tahoma" w:hAnsi="Tahoma" w:cs="Tahoma"/>
                <w:sz w:val="16"/>
                <w:szCs w:val="16"/>
              </w:rPr>
              <w:t>п.т</w:t>
            </w:r>
            <w:proofErr w:type="spellEnd"/>
            <w:r>
              <w:rPr>
                <w:rFonts w:ascii="Tahoma" w:hAnsi="Tahoma" w:cs="Tahoma"/>
                <w:sz w:val="16"/>
                <w:szCs w:val="16"/>
              </w:rPr>
              <w:t>.</w:t>
            </w:r>
          </w:p>
        </w:tc>
        <w:tc>
          <w:tcPr>
            <w:tcW w:w="1701" w:type="dxa"/>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10 (але не більше 1000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168"/>
        </w:trPr>
        <w:tc>
          <w:tcPr>
            <w:tcW w:w="1047" w:type="dxa"/>
            <w:vMerge/>
            <w:tcBorders>
              <w:top w:val="single" w:sz="4" w:space="0" w:color="auto"/>
              <w:left w:val="single" w:sz="4" w:space="0" w:color="auto"/>
              <w:bottom w:val="single" w:sz="4" w:space="0" w:color="auto"/>
              <w:right w:val="nil"/>
            </w:tcBorders>
            <w:noWrap/>
          </w:tcPr>
          <w:p w:rsidR="00A573A9" w:rsidRPr="00C23B8F" w:rsidRDefault="00A573A9" w:rsidP="00C349BD">
            <w:pPr>
              <w:spacing w:before="80"/>
              <w:jc w:val="center"/>
              <w:rPr>
                <w:rFonts w:ascii="Tahoma" w:hAnsi="Tahoma" w:cs="Tahoma"/>
                <w:b/>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Pr>
                <w:rFonts w:ascii="Tahoma" w:hAnsi="Tahoma" w:cs="Tahoma"/>
                <w:sz w:val="16"/>
                <w:szCs w:val="16"/>
              </w:rPr>
              <w:t xml:space="preserve">г) від 2,0% до 4,0% </w:t>
            </w:r>
            <w:proofErr w:type="spellStart"/>
            <w:r>
              <w:rPr>
                <w:rFonts w:ascii="Tahoma" w:hAnsi="Tahoma" w:cs="Tahoma"/>
                <w:sz w:val="16"/>
                <w:szCs w:val="16"/>
              </w:rPr>
              <w:t>п.т</w:t>
            </w:r>
            <w:proofErr w:type="spellEnd"/>
            <w:r>
              <w:rPr>
                <w:rFonts w:ascii="Tahoma" w:hAnsi="Tahoma" w:cs="Tahoma"/>
                <w:sz w:val="16"/>
                <w:szCs w:val="16"/>
              </w:rPr>
              <w:t xml:space="preserve">. </w:t>
            </w:r>
          </w:p>
        </w:tc>
        <w:tc>
          <w:tcPr>
            <w:tcW w:w="1701" w:type="dxa"/>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15</w:t>
            </w:r>
          </w:p>
        </w:tc>
      </w:tr>
      <w:tr w:rsidR="00A573A9" w:rsidRPr="00111965" w:rsidTr="00C349BD">
        <w:trPr>
          <w:trHeight w:val="168"/>
        </w:trPr>
        <w:tc>
          <w:tcPr>
            <w:tcW w:w="1047" w:type="dxa"/>
            <w:vMerge/>
            <w:tcBorders>
              <w:top w:val="single" w:sz="4" w:space="0" w:color="auto"/>
              <w:left w:val="single" w:sz="4" w:space="0" w:color="auto"/>
              <w:bottom w:val="single" w:sz="4" w:space="0" w:color="auto"/>
              <w:right w:val="nil"/>
            </w:tcBorders>
            <w:noWrap/>
          </w:tcPr>
          <w:p w:rsidR="00A573A9" w:rsidRPr="00C23B8F" w:rsidRDefault="00A573A9" w:rsidP="00C349BD">
            <w:pPr>
              <w:spacing w:before="80"/>
              <w:jc w:val="center"/>
              <w:rPr>
                <w:rFonts w:ascii="Tahoma" w:hAnsi="Tahoma" w:cs="Tahoma"/>
                <w:b/>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rsidR="00A573A9" w:rsidRDefault="00A573A9" w:rsidP="00C349BD">
            <w:pPr>
              <w:rPr>
                <w:rFonts w:ascii="Tahoma" w:hAnsi="Tahoma" w:cs="Tahoma"/>
                <w:sz w:val="16"/>
                <w:szCs w:val="16"/>
              </w:rPr>
            </w:pPr>
            <w:r>
              <w:rPr>
                <w:rFonts w:ascii="Tahoma" w:hAnsi="Tahoma" w:cs="Tahoma"/>
                <w:sz w:val="16"/>
                <w:szCs w:val="16"/>
              </w:rPr>
              <w:t xml:space="preserve">д) від 4,0% до 6,0% </w:t>
            </w:r>
            <w:proofErr w:type="spellStart"/>
            <w:r>
              <w:rPr>
                <w:rFonts w:ascii="Tahoma" w:hAnsi="Tahoma" w:cs="Tahoma"/>
                <w:sz w:val="16"/>
                <w:szCs w:val="16"/>
              </w:rPr>
              <w:t>п.т</w:t>
            </w:r>
            <w:proofErr w:type="spellEnd"/>
            <w:r>
              <w:rPr>
                <w:rFonts w:ascii="Tahoma" w:hAnsi="Tahoma" w:cs="Tahoma"/>
                <w:sz w:val="16"/>
                <w:szCs w:val="16"/>
              </w:rPr>
              <w:t>.</w:t>
            </w:r>
          </w:p>
        </w:tc>
        <w:tc>
          <w:tcPr>
            <w:tcW w:w="1701" w:type="dxa"/>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jc w:val="center"/>
              <w:rPr>
                <w:rFonts w:ascii="Tahoma" w:hAnsi="Tahoma" w:cs="Tahoma"/>
                <w:sz w:val="16"/>
                <w:szCs w:val="16"/>
              </w:rPr>
            </w:pPr>
            <w:r>
              <w:rPr>
                <w:rFonts w:ascii="Tahoma" w:hAnsi="Tahoma" w:cs="Tahoma"/>
                <w:sz w:val="16"/>
                <w:szCs w:val="16"/>
              </w:rPr>
              <w:t>20</w:t>
            </w:r>
          </w:p>
        </w:tc>
      </w:tr>
      <w:tr w:rsidR="00A573A9" w:rsidRPr="00111965" w:rsidTr="00C349BD">
        <w:trPr>
          <w:trHeight w:val="168"/>
        </w:trPr>
        <w:tc>
          <w:tcPr>
            <w:tcW w:w="1047" w:type="dxa"/>
            <w:vMerge/>
            <w:tcBorders>
              <w:top w:val="single" w:sz="4" w:space="0" w:color="auto"/>
              <w:left w:val="single" w:sz="4" w:space="0" w:color="auto"/>
              <w:bottom w:val="single" w:sz="4" w:space="0" w:color="auto"/>
              <w:right w:val="nil"/>
            </w:tcBorders>
            <w:noWrap/>
          </w:tcPr>
          <w:p w:rsidR="00A573A9" w:rsidRPr="00C23B8F" w:rsidRDefault="00A573A9" w:rsidP="00C349BD">
            <w:pPr>
              <w:spacing w:before="80"/>
              <w:jc w:val="center"/>
              <w:rPr>
                <w:rFonts w:ascii="Tahoma" w:hAnsi="Tahoma" w:cs="Tahoma"/>
                <w:b/>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rsidR="00A573A9" w:rsidRDefault="00A573A9" w:rsidP="00C349BD">
            <w:pPr>
              <w:rPr>
                <w:rFonts w:ascii="Tahoma" w:hAnsi="Tahoma" w:cs="Tahoma"/>
                <w:sz w:val="16"/>
                <w:szCs w:val="16"/>
              </w:rPr>
            </w:pPr>
            <w:r>
              <w:rPr>
                <w:rFonts w:ascii="Tahoma" w:hAnsi="Tahoma" w:cs="Tahoma"/>
                <w:sz w:val="16"/>
                <w:szCs w:val="16"/>
              </w:rPr>
              <w:t xml:space="preserve">е) від 6,0% до 8,0% </w:t>
            </w:r>
            <w:proofErr w:type="spellStart"/>
            <w:r>
              <w:rPr>
                <w:rFonts w:ascii="Tahoma" w:hAnsi="Tahoma" w:cs="Tahoma"/>
                <w:sz w:val="16"/>
                <w:szCs w:val="16"/>
              </w:rPr>
              <w:t>п.т</w:t>
            </w:r>
            <w:proofErr w:type="spellEnd"/>
            <w:r>
              <w:rPr>
                <w:rFonts w:ascii="Tahoma" w:hAnsi="Tahoma" w:cs="Tahoma"/>
                <w:sz w:val="16"/>
                <w:szCs w:val="16"/>
              </w:rPr>
              <w:t>.</w:t>
            </w:r>
          </w:p>
        </w:tc>
        <w:tc>
          <w:tcPr>
            <w:tcW w:w="1701" w:type="dxa"/>
            <w:tcBorders>
              <w:top w:val="single" w:sz="4" w:space="0" w:color="auto"/>
              <w:left w:val="single" w:sz="4" w:space="0" w:color="auto"/>
              <w:bottom w:val="single" w:sz="4" w:space="0" w:color="auto"/>
              <w:right w:val="single" w:sz="4" w:space="0" w:color="000000"/>
            </w:tcBorders>
            <w:vAlign w:val="center"/>
          </w:tcPr>
          <w:p w:rsidR="00A573A9" w:rsidRDefault="00A573A9" w:rsidP="00C349BD">
            <w:pPr>
              <w:jc w:val="center"/>
              <w:rPr>
                <w:rFonts w:ascii="Tahoma" w:hAnsi="Tahoma" w:cs="Tahoma"/>
                <w:sz w:val="16"/>
                <w:szCs w:val="16"/>
              </w:rPr>
            </w:pPr>
            <w:r>
              <w:rPr>
                <w:rFonts w:ascii="Tahoma" w:hAnsi="Tahoma" w:cs="Tahoma"/>
                <w:sz w:val="16"/>
                <w:szCs w:val="16"/>
              </w:rPr>
              <w:t>25</w:t>
            </w:r>
          </w:p>
        </w:tc>
      </w:tr>
      <w:tr w:rsidR="00A573A9" w:rsidRPr="00111965" w:rsidTr="00C349BD">
        <w:trPr>
          <w:trHeight w:val="168"/>
        </w:trPr>
        <w:tc>
          <w:tcPr>
            <w:tcW w:w="1047" w:type="dxa"/>
            <w:vMerge/>
            <w:tcBorders>
              <w:top w:val="single" w:sz="4" w:space="0" w:color="auto"/>
              <w:left w:val="single" w:sz="4" w:space="0" w:color="auto"/>
              <w:bottom w:val="single" w:sz="4" w:space="0" w:color="auto"/>
              <w:right w:val="nil"/>
            </w:tcBorders>
            <w:noWrap/>
          </w:tcPr>
          <w:p w:rsidR="00A573A9" w:rsidRPr="00C23B8F" w:rsidRDefault="00A573A9" w:rsidP="00C349BD">
            <w:pPr>
              <w:spacing w:before="80"/>
              <w:jc w:val="center"/>
              <w:rPr>
                <w:rFonts w:ascii="Tahoma" w:hAnsi="Tahoma" w:cs="Tahoma"/>
                <w:b/>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rsidR="00A573A9" w:rsidRDefault="00A573A9" w:rsidP="00C349BD">
            <w:pPr>
              <w:rPr>
                <w:rFonts w:ascii="Tahoma" w:hAnsi="Tahoma" w:cs="Tahoma"/>
                <w:sz w:val="16"/>
                <w:szCs w:val="16"/>
              </w:rPr>
            </w:pPr>
            <w:r>
              <w:rPr>
                <w:rFonts w:ascii="Tahoma" w:hAnsi="Tahoma" w:cs="Tahoma"/>
                <w:sz w:val="16"/>
                <w:szCs w:val="16"/>
              </w:rPr>
              <w:t xml:space="preserve">є) від 8,0% до 10,0% </w:t>
            </w:r>
            <w:proofErr w:type="spellStart"/>
            <w:r>
              <w:rPr>
                <w:rFonts w:ascii="Tahoma" w:hAnsi="Tahoma" w:cs="Tahoma"/>
                <w:sz w:val="16"/>
                <w:szCs w:val="16"/>
              </w:rPr>
              <w:t>п.т</w:t>
            </w:r>
            <w:proofErr w:type="spellEnd"/>
            <w:r>
              <w:rPr>
                <w:rFonts w:ascii="Tahoma" w:hAnsi="Tahoma" w:cs="Tahoma"/>
                <w:sz w:val="16"/>
                <w:szCs w:val="16"/>
              </w:rPr>
              <w:t>.</w:t>
            </w:r>
          </w:p>
        </w:tc>
        <w:tc>
          <w:tcPr>
            <w:tcW w:w="1701" w:type="dxa"/>
            <w:tcBorders>
              <w:top w:val="single" w:sz="4" w:space="0" w:color="auto"/>
              <w:left w:val="single" w:sz="4" w:space="0" w:color="auto"/>
              <w:bottom w:val="single" w:sz="4" w:space="0" w:color="auto"/>
              <w:right w:val="single" w:sz="4" w:space="0" w:color="000000"/>
            </w:tcBorders>
            <w:vAlign w:val="center"/>
          </w:tcPr>
          <w:p w:rsidR="00A573A9" w:rsidRDefault="00A573A9" w:rsidP="00C349BD">
            <w:pPr>
              <w:jc w:val="center"/>
              <w:rPr>
                <w:rFonts w:ascii="Tahoma" w:hAnsi="Tahoma" w:cs="Tahoma"/>
                <w:sz w:val="16"/>
                <w:szCs w:val="16"/>
              </w:rPr>
            </w:pPr>
            <w:r>
              <w:rPr>
                <w:rFonts w:ascii="Tahoma" w:hAnsi="Tahoma" w:cs="Tahoma"/>
                <w:sz w:val="16"/>
                <w:szCs w:val="16"/>
              </w:rPr>
              <w:t>30</w:t>
            </w:r>
          </w:p>
        </w:tc>
      </w:tr>
      <w:tr w:rsidR="00A573A9" w:rsidRPr="00111965" w:rsidTr="00C349BD">
        <w:trPr>
          <w:trHeight w:val="168"/>
        </w:trPr>
        <w:tc>
          <w:tcPr>
            <w:tcW w:w="1047" w:type="dxa"/>
            <w:vMerge/>
            <w:tcBorders>
              <w:top w:val="single" w:sz="4" w:space="0" w:color="auto"/>
              <w:left w:val="single" w:sz="4" w:space="0" w:color="auto"/>
              <w:bottom w:val="single" w:sz="4" w:space="0" w:color="auto"/>
              <w:right w:val="nil"/>
            </w:tcBorders>
            <w:noWrap/>
          </w:tcPr>
          <w:p w:rsidR="00A573A9" w:rsidRPr="00C23B8F" w:rsidRDefault="00A573A9" w:rsidP="00C349BD">
            <w:pPr>
              <w:spacing w:before="80"/>
              <w:jc w:val="center"/>
              <w:rPr>
                <w:rFonts w:ascii="Tahoma" w:hAnsi="Tahoma" w:cs="Tahoma"/>
                <w:b/>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rsidR="00A573A9" w:rsidRDefault="00A573A9" w:rsidP="00C349BD">
            <w:pPr>
              <w:rPr>
                <w:rFonts w:ascii="Tahoma" w:hAnsi="Tahoma" w:cs="Tahoma"/>
                <w:sz w:val="16"/>
                <w:szCs w:val="16"/>
              </w:rPr>
            </w:pPr>
            <w:r w:rsidRPr="00111965">
              <w:rPr>
                <w:rFonts w:ascii="Tahoma" w:hAnsi="Tahoma" w:cs="Tahoma"/>
                <w:sz w:val="16"/>
                <w:szCs w:val="16"/>
              </w:rPr>
              <w:t xml:space="preserve">ж) від 10,0% до 15,0% </w:t>
            </w:r>
            <w:proofErr w:type="spellStart"/>
            <w:r w:rsidRPr="00111965">
              <w:rPr>
                <w:rFonts w:ascii="Tahoma" w:hAnsi="Tahoma" w:cs="Tahoma"/>
                <w:sz w:val="16"/>
                <w:szCs w:val="16"/>
              </w:rPr>
              <w:t>п.т</w:t>
            </w:r>
            <w:proofErr w:type="spellEnd"/>
            <w:r w:rsidRPr="00111965">
              <w:rPr>
                <w:rFonts w:ascii="Tahoma" w:hAnsi="Tahoma" w:cs="Tahoma"/>
                <w:sz w:val="16"/>
                <w:szCs w:val="16"/>
              </w:rPr>
              <w:t>.</w:t>
            </w:r>
          </w:p>
        </w:tc>
        <w:tc>
          <w:tcPr>
            <w:tcW w:w="1701" w:type="dxa"/>
            <w:tcBorders>
              <w:top w:val="single" w:sz="4" w:space="0" w:color="auto"/>
              <w:left w:val="single" w:sz="4" w:space="0" w:color="auto"/>
              <w:bottom w:val="single" w:sz="4" w:space="0" w:color="auto"/>
              <w:right w:val="single" w:sz="4" w:space="0" w:color="000000"/>
            </w:tcBorders>
            <w:vAlign w:val="center"/>
          </w:tcPr>
          <w:p w:rsidR="00A573A9" w:rsidRDefault="00A573A9" w:rsidP="00C349BD">
            <w:pPr>
              <w:jc w:val="center"/>
              <w:rPr>
                <w:rFonts w:ascii="Tahoma" w:hAnsi="Tahoma" w:cs="Tahoma"/>
                <w:sz w:val="16"/>
                <w:szCs w:val="16"/>
              </w:rPr>
            </w:pPr>
            <w:r>
              <w:rPr>
                <w:rFonts w:ascii="Tahoma" w:hAnsi="Tahoma" w:cs="Tahoma"/>
                <w:sz w:val="16"/>
                <w:szCs w:val="16"/>
              </w:rPr>
              <w:t>35</w:t>
            </w:r>
          </w:p>
        </w:tc>
      </w:tr>
      <w:tr w:rsidR="00A573A9" w:rsidRPr="00111965" w:rsidTr="00C349BD">
        <w:trPr>
          <w:trHeight w:val="177"/>
        </w:trPr>
        <w:tc>
          <w:tcPr>
            <w:tcW w:w="1047" w:type="dxa"/>
            <w:vMerge/>
            <w:tcBorders>
              <w:top w:val="single" w:sz="4" w:space="0" w:color="auto"/>
              <w:left w:val="single" w:sz="4" w:space="0" w:color="auto"/>
              <w:bottom w:val="single" w:sz="4" w:space="0" w:color="auto"/>
              <w:right w:val="nil"/>
            </w:tcBorders>
            <w:noWrap/>
          </w:tcPr>
          <w:p w:rsidR="00A573A9" w:rsidRPr="00111965" w:rsidRDefault="00A573A9" w:rsidP="00C349BD">
            <w:pPr>
              <w:jc w:val="center"/>
              <w:rPr>
                <w:rFonts w:ascii="Tahoma" w:hAnsi="Tahoma" w:cs="Tahoma"/>
                <w:sz w:val="16"/>
                <w:szCs w:val="16"/>
              </w:rPr>
            </w:pPr>
          </w:p>
        </w:tc>
        <w:tc>
          <w:tcPr>
            <w:tcW w:w="7317" w:type="dxa"/>
            <w:tcBorders>
              <w:top w:val="nil"/>
              <w:left w:val="single" w:sz="4" w:space="0" w:color="auto"/>
              <w:bottom w:val="single" w:sz="4" w:space="0" w:color="auto"/>
              <w:right w:val="nil"/>
            </w:tcBorders>
            <w:noWrap/>
          </w:tcPr>
          <w:p w:rsidR="00A573A9" w:rsidRPr="00111965" w:rsidRDefault="00A573A9" w:rsidP="00C349BD">
            <w:pPr>
              <w:jc w:val="both"/>
              <w:rPr>
                <w:rFonts w:ascii="Tahoma" w:hAnsi="Tahoma" w:cs="Tahoma"/>
                <w:sz w:val="16"/>
                <w:szCs w:val="16"/>
              </w:rPr>
            </w:pPr>
            <w:r w:rsidRPr="00111965">
              <w:rPr>
                <w:rFonts w:ascii="Tahoma" w:hAnsi="Tahoma" w:cs="Tahoma"/>
                <w:sz w:val="16"/>
                <w:szCs w:val="16"/>
              </w:rPr>
              <w:t xml:space="preserve">з) від 15,0% і більше відсотків </w:t>
            </w:r>
            <w:proofErr w:type="spellStart"/>
            <w:r w:rsidRPr="00111965">
              <w:rPr>
                <w:rFonts w:ascii="Tahoma" w:hAnsi="Tahoma" w:cs="Tahoma"/>
                <w:sz w:val="16"/>
                <w:szCs w:val="16"/>
              </w:rPr>
              <w:t>п.т</w:t>
            </w:r>
            <w:proofErr w:type="spellEnd"/>
            <w:r w:rsidRPr="00111965">
              <w:rPr>
                <w:rFonts w:ascii="Tahoma" w:hAnsi="Tahoma" w:cs="Tahoma"/>
                <w:sz w:val="16"/>
                <w:szCs w:val="16"/>
              </w:rPr>
              <w:t>.</w:t>
            </w:r>
          </w:p>
        </w:tc>
        <w:tc>
          <w:tcPr>
            <w:tcW w:w="1701" w:type="dxa"/>
            <w:tcBorders>
              <w:top w:val="nil"/>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40</w:t>
            </w:r>
          </w:p>
        </w:tc>
      </w:tr>
      <w:tr w:rsidR="00A573A9" w:rsidRPr="00111965" w:rsidTr="00C349BD">
        <w:trPr>
          <w:trHeight w:val="1523"/>
        </w:trPr>
        <w:tc>
          <w:tcPr>
            <w:tcW w:w="1047" w:type="dxa"/>
            <w:vMerge/>
            <w:tcBorders>
              <w:top w:val="single" w:sz="4" w:space="0" w:color="auto"/>
              <w:left w:val="single" w:sz="4" w:space="0" w:color="auto"/>
              <w:bottom w:val="single" w:sz="4" w:space="0" w:color="auto"/>
              <w:right w:val="nil"/>
            </w:tcBorders>
            <w:noWrap/>
          </w:tcPr>
          <w:p w:rsidR="00A573A9" w:rsidRPr="00111965" w:rsidRDefault="00A573A9" w:rsidP="00C349BD">
            <w:pPr>
              <w:jc w:val="center"/>
              <w:rPr>
                <w:rFonts w:ascii="Tahoma" w:hAnsi="Tahoma" w:cs="Tahoma"/>
                <w:sz w:val="16"/>
                <w:szCs w:val="16"/>
              </w:rPr>
            </w:pPr>
          </w:p>
        </w:tc>
        <w:tc>
          <w:tcPr>
            <w:tcW w:w="9018" w:type="dxa"/>
            <w:gridSpan w:val="2"/>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Примітки:</w:t>
            </w:r>
          </w:p>
          <w:p w:rsidR="00A573A9" w:rsidRPr="00111965" w:rsidRDefault="00A573A9" w:rsidP="00A573A9">
            <w:pPr>
              <w:numPr>
                <w:ilvl w:val="0"/>
                <w:numId w:val="6"/>
              </w:numPr>
              <w:tabs>
                <w:tab w:val="left" w:pos="93"/>
                <w:tab w:val="left" w:pos="234"/>
              </w:tabs>
              <w:suppressAutoHyphens w:val="0"/>
              <w:ind w:left="0" w:firstLine="0"/>
              <w:jc w:val="both"/>
              <w:rPr>
                <w:rFonts w:ascii="Tahoma" w:hAnsi="Tahoma" w:cs="Tahoma"/>
                <w:sz w:val="16"/>
                <w:szCs w:val="16"/>
              </w:rPr>
            </w:pPr>
            <w:r w:rsidRPr="00111965">
              <w:rPr>
                <w:rFonts w:ascii="Tahoma" w:hAnsi="Tahoma" w:cs="Tahoma"/>
                <w:sz w:val="16"/>
                <w:szCs w:val="16"/>
              </w:rPr>
              <w:t xml:space="preserve">1 % поверхні тіла Застрахованої особи дорівнює площі долонної поверхні її кисті та пальців. Ця площа визначається в квадратних сантиметрах шляхом множення довжини кисті, вимірюваної від </w:t>
            </w:r>
            <w:proofErr w:type="spellStart"/>
            <w:r w:rsidRPr="00111965">
              <w:rPr>
                <w:rFonts w:ascii="Tahoma" w:hAnsi="Tahoma" w:cs="Tahoma"/>
                <w:sz w:val="16"/>
                <w:szCs w:val="16"/>
              </w:rPr>
              <w:t>променево</w:t>
            </w:r>
            <w:proofErr w:type="spellEnd"/>
            <w:r w:rsidRPr="00111965">
              <w:rPr>
                <w:rFonts w:ascii="Tahoma" w:hAnsi="Tahoma" w:cs="Tahoma"/>
                <w:sz w:val="16"/>
                <w:szCs w:val="16"/>
              </w:rPr>
              <w:t xml:space="preserve">-зап‛ясткового суглоба до верхівки нігтьової фаланги III пальця, на її ширину, що вимірюється на рівні голівок II-V п'ясткових кісток (без врахування I пальця). </w:t>
            </w:r>
          </w:p>
          <w:p w:rsidR="00A573A9" w:rsidRPr="00111965" w:rsidRDefault="00A573A9" w:rsidP="00A573A9">
            <w:pPr>
              <w:numPr>
                <w:ilvl w:val="0"/>
                <w:numId w:val="6"/>
              </w:numPr>
              <w:tabs>
                <w:tab w:val="left" w:pos="93"/>
                <w:tab w:val="left" w:pos="234"/>
              </w:tabs>
              <w:suppressAutoHyphens w:val="0"/>
              <w:ind w:left="0" w:firstLine="0"/>
              <w:jc w:val="both"/>
              <w:rPr>
                <w:rFonts w:ascii="Tahoma" w:hAnsi="Tahoma" w:cs="Tahoma"/>
                <w:sz w:val="16"/>
                <w:szCs w:val="16"/>
              </w:rPr>
            </w:pPr>
            <w:r w:rsidRPr="00111965">
              <w:rPr>
                <w:rFonts w:ascii="Tahoma" w:hAnsi="Tahoma" w:cs="Tahoma"/>
                <w:sz w:val="16"/>
                <w:szCs w:val="16"/>
              </w:rPr>
              <w:t>Страхова виплата здійснюється лише за умови уточнення розмірів дефекту та його хірургічного відновлення (накладання швів).</w:t>
            </w:r>
          </w:p>
          <w:p w:rsidR="00A573A9" w:rsidRPr="00111965" w:rsidRDefault="00A573A9" w:rsidP="00C349BD">
            <w:pPr>
              <w:tabs>
                <w:tab w:val="left" w:pos="93"/>
                <w:tab w:val="left" w:pos="234"/>
              </w:tabs>
              <w:jc w:val="both"/>
              <w:rPr>
                <w:rFonts w:ascii="Tahoma" w:hAnsi="Tahoma" w:cs="Tahoma"/>
                <w:sz w:val="16"/>
                <w:szCs w:val="16"/>
              </w:rPr>
            </w:pPr>
            <w:r w:rsidRPr="00111965">
              <w:rPr>
                <w:rFonts w:ascii="Tahoma" w:hAnsi="Tahoma" w:cs="Tahoma"/>
                <w:sz w:val="16"/>
                <w:szCs w:val="16"/>
              </w:rPr>
              <w:t xml:space="preserve">3) При визначенні площі рубців слід враховувати також рубці, які утворились на місці взяття шкірного </w:t>
            </w:r>
            <w:proofErr w:type="spellStart"/>
            <w:r w:rsidRPr="00111965">
              <w:rPr>
                <w:rFonts w:ascii="Tahoma" w:hAnsi="Tahoma" w:cs="Tahoma"/>
                <w:sz w:val="16"/>
                <w:szCs w:val="16"/>
              </w:rPr>
              <w:t>трансплантанта</w:t>
            </w:r>
            <w:proofErr w:type="spellEnd"/>
            <w:r w:rsidRPr="00111965">
              <w:rPr>
                <w:rFonts w:ascii="Tahoma" w:hAnsi="Tahoma" w:cs="Tahoma"/>
                <w:sz w:val="16"/>
                <w:szCs w:val="16"/>
              </w:rPr>
              <w:t xml:space="preserve"> для заміщення дефекту враженої ділянки шкіри. </w:t>
            </w:r>
          </w:p>
          <w:p w:rsidR="00A573A9" w:rsidRPr="00111965" w:rsidRDefault="00A573A9" w:rsidP="00C349BD">
            <w:pPr>
              <w:tabs>
                <w:tab w:val="left" w:pos="93"/>
                <w:tab w:val="left" w:pos="234"/>
              </w:tabs>
              <w:jc w:val="both"/>
              <w:rPr>
                <w:rFonts w:ascii="Tahoma" w:hAnsi="Tahoma" w:cs="Tahoma"/>
                <w:sz w:val="16"/>
                <w:szCs w:val="16"/>
              </w:rPr>
            </w:pPr>
            <w:r w:rsidRPr="00111965">
              <w:rPr>
                <w:rFonts w:ascii="Tahoma" w:hAnsi="Tahoma" w:cs="Tahoma"/>
                <w:sz w:val="16"/>
                <w:szCs w:val="16"/>
              </w:rPr>
              <w:t xml:space="preserve">4) Якщо страхова виплата виплачується за оперативне втручання (при відкритих ушкодженнях, при пластиці </w:t>
            </w:r>
            <w:proofErr w:type="spellStart"/>
            <w:r w:rsidRPr="00111965">
              <w:rPr>
                <w:rFonts w:ascii="Tahoma" w:hAnsi="Tahoma" w:cs="Tahoma"/>
                <w:sz w:val="16"/>
                <w:szCs w:val="16"/>
              </w:rPr>
              <w:t>сухожиль</w:t>
            </w:r>
            <w:proofErr w:type="spellEnd"/>
            <w:r w:rsidRPr="00111965">
              <w:rPr>
                <w:rFonts w:ascii="Tahoma" w:hAnsi="Tahoma" w:cs="Tahoma"/>
                <w:sz w:val="16"/>
                <w:szCs w:val="16"/>
              </w:rPr>
              <w:t>, зшиванні судин, нервів, травм внутрішніх органів й ін.), ст.55 не застосовується.</w:t>
            </w:r>
          </w:p>
          <w:p w:rsidR="00A573A9" w:rsidRPr="00111965" w:rsidRDefault="00A573A9" w:rsidP="00C349BD">
            <w:pPr>
              <w:tabs>
                <w:tab w:val="left" w:pos="93"/>
                <w:tab w:val="left" w:pos="234"/>
              </w:tabs>
              <w:jc w:val="both"/>
              <w:rPr>
                <w:rFonts w:ascii="Tahoma" w:hAnsi="Tahoma" w:cs="Tahoma"/>
                <w:sz w:val="16"/>
                <w:szCs w:val="16"/>
              </w:rPr>
            </w:pPr>
            <w:r w:rsidRPr="00111965">
              <w:rPr>
                <w:rFonts w:ascii="Tahoma" w:hAnsi="Tahoma" w:cs="Tahoma"/>
                <w:sz w:val="16"/>
                <w:szCs w:val="16"/>
              </w:rPr>
              <w:t>5) Рубці, що стали наслідком загоєння відкритих переломів кісток, і післяопераційні рубці не дають підстави для страхової виплати.</w:t>
            </w:r>
          </w:p>
          <w:p w:rsidR="00A573A9" w:rsidRPr="00111965" w:rsidRDefault="00A573A9" w:rsidP="00C349BD">
            <w:pPr>
              <w:tabs>
                <w:tab w:val="left" w:pos="93"/>
                <w:tab w:val="left" w:pos="234"/>
              </w:tabs>
              <w:jc w:val="both"/>
              <w:rPr>
                <w:rFonts w:ascii="Tahoma" w:hAnsi="Tahoma" w:cs="Tahoma"/>
                <w:sz w:val="16"/>
                <w:szCs w:val="16"/>
              </w:rPr>
            </w:pPr>
            <w:r w:rsidRPr="00111965">
              <w:rPr>
                <w:rFonts w:ascii="Tahoma" w:hAnsi="Tahoma" w:cs="Tahoma"/>
                <w:sz w:val="16"/>
                <w:szCs w:val="16"/>
              </w:rPr>
              <w:t>6) У випадках множинних ушкоджень м’яких тканин розміри та/або площа кожного рубця підсумовуються; відсоток страхової суми визначається відповідно до загальної площі (довжини, діаметру) рубців.</w:t>
            </w:r>
          </w:p>
          <w:p w:rsidR="00A573A9" w:rsidRPr="00111965" w:rsidRDefault="00A573A9" w:rsidP="00C349BD">
            <w:pPr>
              <w:tabs>
                <w:tab w:val="left" w:pos="93"/>
                <w:tab w:val="left" w:pos="234"/>
              </w:tabs>
              <w:jc w:val="both"/>
              <w:rPr>
                <w:rFonts w:ascii="Tahoma" w:hAnsi="Tahoma" w:cs="Tahoma"/>
                <w:b/>
                <w:sz w:val="16"/>
                <w:szCs w:val="16"/>
              </w:rPr>
            </w:pPr>
            <w:r w:rsidRPr="00111965">
              <w:rPr>
                <w:rFonts w:ascii="Tahoma" w:hAnsi="Tahoma" w:cs="Tahoma"/>
                <w:sz w:val="16"/>
                <w:szCs w:val="16"/>
              </w:rPr>
              <w:t>7) Загальна сума виплат по ст.54.2 та 55 не повинна перевищувати 40%.</w:t>
            </w:r>
          </w:p>
        </w:tc>
      </w:tr>
      <w:tr w:rsidR="00A573A9" w:rsidRPr="00111965" w:rsidTr="00C349BD">
        <w:trPr>
          <w:trHeight w:val="158"/>
        </w:trPr>
        <w:tc>
          <w:tcPr>
            <w:tcW w:w="1047" w:type="dxa"/>
            <w:vMerge w:val="restart"/>
            <w:tcBorders>
              <w:top w:val="single" w:sz="4" w:space="0" w:color="auto"/>
              <w:left w:val="single" w:sz="4" w:space="0" w:color="auto"/>
              <w:right w:val="single" w:sz="4" w:space="0" w:color="auto"/>
            </w:tcBorders>
            <w:noWrap/>
          </w:tcPr>
          <w:p w:rsidR="00A573A9" w:rsidRPr="00E54399" w:rsidRDefault="00A573A9" w:rsidP="00C349BD">
            <w:pPr>
              <w:spacing w:before="80"/>
              <w:jc w:val="center"/>
              <w:rPr>
                <w:rFonts w:ascii="Tahoma" w:hAnsi="Tahoma" w:cs="Tahoma"/>
                <w:b/>
                <w:sz w:val="16"/>
                <w:szCs w:val="16"/>
              </w:rPr>
            </w:pPr>
            <w:r w:rsidRPr="00E54399">
              <w:rPr>
                <w:rFonts w:ascii="Tahoma" w:hAnsi="Tahoma" w:cs="Tahoma"/>
                <w:b/>
                <w:sz w:val="16"/>
                <w:szCs w:val="16"/>
              </w:rPr>
              <w:t>56</w:t>
            </w:r>
          </w:p>
        </w:tc>
        <w:tc>
          <w:tcPr>
            <w:tcW w:w="7317" w:type="dxa"/>
            <w:tcBorders>
              <w:top w:val="single" w:sz="4" w:space="0" w:color="auto"/>
              <w:left w:val="nil"/>
              <w:bottom w:val="single" w:sz="4" w:space="0" w:color="auto"/>
              <w:right w:val="nil"/>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ОПІКОВА ХВОРОБА, ОПІКОВИЙ ШОК</w:t>
            </w:r>
          </w:p>
        </w:tc>
        <w:tc>
          <w:tcPr>
            <w:tcW w:w="1701" w:type="dxa"/>
            <w:tcBorders>
              <w:top w:val="single" w:sz="4" w:space="0" w:color="auto"/>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trHeight w:val="450"/>
        </w:trPr>
        <w:tc>
          <w:tcPr>
            <w:tcW w:w="1047" w:type="dxa"/>
            <w:vMerge/>
            <w:tcBorders>
              <w:left w:val="single" w:sz="4" w:space="0" w:color="auto"/>
              <w:bottom w:val="single" w:sz="4" w:space="0" w:color="auto"/>
              <w:right w:val="single" w:sz="4" w:space="0" w:color="auto"/>
            </w:tcBorders>
            <w:noWrap/>
          </w:tcPr>
          <w:p w:rsidR="00A573A9" w:rsidRPr="00C349BD" w:rsidRDefault="00A573A9" w:rsidP="00C349BD">
            <w:pPr>
              <w:jc w:val="center"/>
              <w:rPr>
                <w:rFonts w:ascii="Tahoma" w:hAnsi="Tahoma" w:cs="Tahoma"/>
                <w:b/>
                <w:sz w:val="16"/>
                <w:szCs w:val="16"/>
              </w:rPr>
            </w:pPr>
          </w:p>
        </w:tc>
        <w:tc>
          <w:tcPr>
            <w:tcW w:w="9018" w:type="dxa"/>
            <w:gridSpan w:val="2"/>
            <w:tcBorders>
              <w:top w:val="nil"/>
              <w:left w:val="nil"/>
              <w:right w:val="single" w:sz="4" w:space="0" w:color="auto"/>
            </w:tcBorders>
            <w:vAlign w:val="bottom"/>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Примітка:</w:t>
            </w:r>
          </w:p>
          <w:p w:rsidR="00A573A9" w:rsidRPr="00111965" w:rsidRDefault="00A573A9" w:rsidP="00C349BD">
            <w:pPr>
              <w:rPr>
                <w:rFonts w:ascii="Tahoma" w:hAnsi="Tahoma" w:cs="Tahoma"/>
                <w:sz w:val="16"/>
                <w:szCs w:val="16"/>
              </w:rPr>
            </w:pPr>
            <w:r w:rsidRPr="00111965">
              <w:rPr>
                <w:rFonts w:ascii="Tahoma" w:hAnsi="Tahoma" w:cs="Tahoma"/>
                <w:sz w:val="16"/>
                <w:szCs w:val="16"/>
              </w:rPr>
              <w:lastRenderedPageBreak/>
              <w:t xml:space="preserve">Страхова виплата за ст.56 виплачується додатково до страхової виплати, виплачуваної в зв'язку з </w:t>
            </w:r>
            <w:proofErr w:type="spellStart"/>
            <w:r w:rsidRPr="00111965">
              <w:rPr>
                <w:rFonts w:ascii="Tahoma" w:hAnsi="Tahoma" w:cs="Tahoma"/>
                <w:sz w:val="16"/>
                <w:szCs w:val="16"/>
              </w:rPr>
              <w:t>опіком</w:t>
            </w:r>
            <w:proofErr w:type="spellEnd"/>
            <w:r w:rsidRPr="00111965">
              <w:rPr>
                <w:rFonts w:ascii="Tahoma" w:hAnsi="Tahoma" w:cs="Tahoma"/>
                <w:sz w:val="16"/>
                <w:szCs w:val="16"/>
              </w:rPr>
              <w:t xml:space="preserve">. Розмір страхової виплати у випадку </w:t>
            </w:r>
            <w:proofErr w:type="spellStart"/>
            <w:r w:rsidRPr="00111965">
              <w:rPr>
                <w:rFonts w:ascii="Tahoma" w:hAnsi="Tahoma" w:cs="Tahoma"/>
                <w:sz w:val="16"/>
                <w:szCs w:val="16"/>
              </w:rPr>
              <w:t>опіків</w:t>
            </w:r>
            <w:proofErr w:type="spellEnd"/>
            <w:r w:rsidRPr="00111965">
              <w:rPr>
                <w:rFonts w:ascii="Tahoma" w:hAnsi="Tahoma" w:cs="Tahoma"/>
                <w:sz w:val="16"/>
                <w:szCs w:val="16"/>
              </w:rPr>
              <w:t xml:space="preserve"> визначається за Таблицею розмірів страхової виплати при </w:t>
            </w:r>
            <w:proofErr w:type="spellStart"/>
            <w:r w:rsidRPr="00111965">
              <w:rPr>
                <w:rFonts w:ascii="Tahoma" w:hAnsi="Tahoma" w:cs="Tahoma"/>
                <w:sz w:val="16"/>
                <w:szCs w:val="16"/>
              </w:rPr>
              <w:t>опіках</w:t>
            </w:r>
            <w:proofErr w:type="spellEnd"/>
            <w:r w:rsidRPr="00111965">
              <w:rPr>
                <w:rFonts w:ascii="Tahoma" w:hAnsi="Tahoma" w:cs="Tahoma"/>
                <w:sz w:val="16"/>
                <w:szCs w:val="16"/>
              </w:rPr>
              <w:t>.</w:t>
            </w:r>
          </w:p>
        </w:tc>
      </w:tr>
      <w:tr w:rsidR="00A573A9" w:rsidRPr="00111965" w:rsidTr="00C349BD">
        <w:trPr>
          <w:trHeight w:val="255"/>
        </w:trPr>
        <w:tc>
          <w:tcPr>
            <w:tcW w:w="1047" w:type="dxa"/>
            <w:vMerge w:val="restart"/>
            <w:tcBorders>
              <w:top w:val="single" w:sz="4" w:space="0" w:color="auto"/>
              <w:left w:val="single" w:sz="4" w:space="0" w:color="auto"/>
              <w:bottom w:val="single" w:sz="4" w:space="0" w:color="auto"/>
              <w:right w:val="nil"/>
            </w:tcBorders>
            <w:noWrap/>
          </w:tcPr>
          <w:p w:rsidR="00A573A9" w:rsidRPr="00E54399" w:rsidRDefault="00A573A9" w:rsidP="00C349BD">
            <w:pPr>
              <w:spacing w:before="80"/>
              <w:jc w:val="center"/>
              <w:rPr>
                <w:rFonts w:ascii="Tahoma" w:hAnsi="Tahoma" w:cs="Tahoma"/>
                <w:b/>
                <w:sz w:val="16"/>
                <w:szCs w:val="16"/>
              </w:rPr>
            </w:pPr>
            <w:r w:rsidRPr="00E54399">
              <w:rPr>
                <w:rFonts w:ascii="Tahoma" w:hAnsi="Tahoma" w:cs="Tahoma"/>
                <w:b/>
                <w:sz w:val="16"/>
                <w:szCs w:val="16"/>
              </w:rPr>
              <w:lastRenderedPageBreak/>
              <w:t>57</w:t>
            </w:r>
          </w:p>
        </w:tc>
        <w:tc>
          <w:tcPr>
            <w:tcW w:w="9018" w:type="dxa"/>
            <w:gridSpan w:val="2"/>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УШКОДЖЕННЯ М'ЯКИХ ТКАНИН, ЩО СПРИЧИНИЛИ ВИНИКНЕННЯ:</w:t>
            </w:r>
          </w:p>
        </w:tc>
      </w:tr>
      <w:tr w:rsidR="00A573A9" w:rsidRPr="00111965" w:rsidTr="00C349BD">
        <w:trPr>
          <w:trHeight w:val="390"/>
        </w:trPr>
        <w:tc>
          <w:tcPr>
            <w:tcW w:w="1047" w:type="dxa"/>
            <w:vMerge/>
            <w:tcBorders>
              <w:top w:val="single" w:sz="4" w:space="0" w:color="auto"/>
              <w:left w:val="single" w:sz="4" w:space="0" w:color="auto"/>
              <w:bottom w:val="single" w:sz="4" w:space="0" w:color="auto"/>
              <w:right w:val="nil"/>
            </w:tcBorders>
            <w:noWrap/>
          </w:tcPr>
          <w:p w:rsidR="00A573A9" w:rsidRPr="00111965" w:rsidRDefault="00A573A9" w:rsidP="00C349BD">
            <w:pPr>
              <w:jc w:val="center"/>
              <w:rPr>
                <w:rFonts w:ascii="Tahoma" w:hAnsi="Tahoma" w:cs="Tahoma"/>
                <w:sz w:val="16"/>
                <w:szCs w:val="16"/>
              </w:rPr>
            </w:pPr>
          </w:p>
        </w:tc>
        <w:tc>
          <w:tcPr>
            <w:tcW w:w="7317" w:type="dxa"/>
            <w:tcBorders>
              <w:top w:val="nil"/>
              <w:left w:val="single" w:sz="4" w:space="0" w:color="auto"/>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а) м’язової грижі, посттравматичного періоститу, гематоми, що не розсмокталася,  площею не менш 2 см</w:t>
            </w:r>
            <w:r w:rsidRPr="00111965">
              <w:rPr>
                <w:rFonts w:ascii="Tahoma" w:hAnsi="Tahoma" w:cs="Tahoma"/>
                <w:sz w:val="16"/>
                <w:szCs w:val="16"/>
                <w:vertAlign w:val="superscript"/>
              </w:rPr>
              <w:t>2</w:t>
            </w:r>
            <w:r w:rsidRPr="00111965">
              <w:rPr>
                <w:rFonts w:ascii="Tahoma" w:hAnsi="Tahoma" w:cs="Tahoma"/>
                <w:sz w:val="16"/>
                <w:szCs w:val="16"/>
              </w:rPr>
              <w:t>, розрив м'язів</w:t>
            </w:r>
          </w:p>
        </w:tc>
        <w:tc>
          <w:tcPr>
            <w:tcW w:w="1701" w:type="dxa"/>
            <w:tcBorders>
              <w:top w:val="nil"/>
              <w:left w:val="nil"/>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3 (але не більше 300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375"/>
        </w:trPr>
        <w:tc>
          <w:tcPr>
            <w:tcW w:w="1047" w:type="dxa"/>
            <w:vMerge/>
            <w:tcBorders>
              <w:top w:val="single" w:sz="4" w:space="0" w:color="auto"/>
              <w:left w:val="single" w:sz="4" w:space="0" w:color="auto"/>
              <w:bottom w:val="single" w:sz="4" w:space="0" w:color="auto"/>
              <w:right w:val="nil"/>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б) розрив сухожилків, за винятком </w:t>
            </w:r>
            <w:proofErr w:type="spellStart"/>
            <w:r w:rsidRPr="00111965">
              <w:rPr>
                <w:rFonts w:ascii="Tahoma" w:hAnsi="Tahoma" w:cs="Tahoma"/>
                <w:sz w:val="16"/>
                <w:szCs w:val="16"/>
              </w:rPr>
              <w:t>ахіллового</w:t>
            </w:r>
            <w:proofErr w:type="spellEnd"/>
            <w:r w:rsidRPr="00111965">
              <w:rPr>
                <w:rFonts w:ascii="Tahoma" w:hAnsi="Tahoma" w:cs="Tahoma"/>
                <w:sz w:val="16"/>
                <w:szCs w:val="16"/>
              </w:rPr>
              <w:t xml:space="preserve"> та сухожилків пальців кисті, взяття </w:t>
            </w:r>
            <w:proofErr w:type="spellStart"/>
            <w:r w:rsidRPr="00111965">
              <w:rPr>
                <w:rFonts w:ascii="Tahoma" w:hAnsi="Tahoma" w:cs="Tahoma"/>
                <w:sz w:val="16"/>
                <w:szCs w:val="16"/>
              </w:rPr>
              <w:t>аутотрансплантанта</w:t>
            </w:r>
            <w:proofErr w:type="spellEnd"/>
            <w:r w:rsidRPr="00111965">
              <w:rPr>
                <w:rFonts w:ascii="Tahoma" w:hAnsi="Tahoma" w:cs="Tahoma"/>
                <w:sz w:val="16"/>
                <w:szCs w:val="16"/>
              </w:rPr>
              <w:t xml:space="preserve"> з іншого відділу опоно-рухового апарата</w:t>
            </w:r>
          </w:p>
        </w:tc>
        <w:tc>
          <w:tcPr>
            <w:tcW w:w="1701" w:type="dxa"/>
            <w:tcBorders>
              <w:top w:val="single" w:sz="4" w:space="0" w:color="auto"/>
              <w:left w:val="nil"/>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5 (але не більше 500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564"/>
        </w:trPr>
        <w:tc>
          <w:tcPr>
            <w:tcW w:w="1047" w:type="dxa"/>
            <w:vMerge/>
            <w:tcBorders>
              <w:top w:val="single" w:sz="4" w:space="0" w:color="auto"/>
              <w:left w:val="single" w:sz="4" w:space="0" w:color="auto"/>
              <w:bottom w:val="single" w:sz="4" w:space="0" w:color="auto"/>
              <w:right w:val="nil"/>
            </w:tcBorders>
            <w:noWrap/>
          </w:tcPr>
          <w:p w:rsidR="00A573A9" w:rsidRPr="00111965" w:rsidRDefault="00A573A9" w:rsidP="00C349BD">
            <w:pPr>
              <w:jc w:val="center"/>
              <w:rPr>
                <w:rFonts w:ascii="Tahoma" w:hAnsi="Tahoma" w:cs="Tahoma"/>
                <w:sz w:val="16"/>
                <w:szCs w:val="16"/>
              </w:rPr>
            </w:pPr>
          </w:p>
        </w:tc>
        <w:tc>
          <w:tcPr>
            <w:tcW w:w="9018" w:type="dxa"/>
            <w:gridSpan w:val="2"/>
            <w:tcBorders>
              <w:top w:val="single" w:sz="4" w:space="0" w:color="auto"/>
              <w:left w:val="single" w:sz="4" w:space="0" w:color="auto"/>
              <w:right w:val="single" w:sz="4" w:space="0" w:color="000000"/>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Примітка:</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Страхова виплата в зв'язку з гематомою, що не розсмокталась, або посттравматичним періоститом здійснюється в тому випадку, якщо ці ускладнення травми маються місце після закінчення 1 місяця з дня травми.</w:t>
            </w:r>
          </w:p>
        </w:tc>
      </w:tr>
      <w:tr w:rsidR="00A573A9" w:rsidRPr="00111965" w:rsidTr="00C349BD">
        <w:trPr>
          <w:trHeight w:val="119"/>
        </w:trPr>
        <w:tc>
          <w:tcPr>
            <w:tcW w:w="10065" w:type="dxa"/>
            <w:gridSpan w:val="3"/>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rsidR="00A573A9" w:rsidRPr="00111965" w:rsidRDefault="00A573A9" w:rsidP="00C349BD">
            <w:pPr>
              <w:jc w:val="center"/>
              <w:rPr>
                <w:rFonts w:ascii="Tahoma" w:hAnsi="Tahoma" w:cs="Tahoma"/>
                <w:b/>
                <w:bCs/>
                <w:sz w:val="16"/>
                <w:szCs w:val="16"/>
              </w:rPr>
            </w:pPr>
            <w:r w:rsidRPr="00111965">
              <w:rPr>
                <w:rFonts w:ascii="Tahoma" w:hAnsi="Tahoma" w:cs="Tahoma"/>
                <w:b/>
                <w:bCs/>
                <w:sz w:val="16"/>
                <w:szCs w:val="16"/>
              </w:rPr>
              <w:t>РОЗДІЛ ІХ. ХРЕБЕТ</w:t>
            </w:r>
          </w:p>
        </w:tc>
      </w:tr>
      <w:tr w:rsidR="00A573A9" w:rsidRPr="00111965" w:rsidTr="00C349BD">
        <w:trPr>
          <w:trHeight w:val="220"/>
        </w:trPr>
        <w:tc>
          <w:tcPr>
            <w:tcW w:w="1047" w:type="dxa"/>
            <w:vMerge w:val="restart"/>
            <w:tcBorders>
              <w:top w:val="nil"/>
              <w:left w:val="single" w:sz="4" w:space="0" w:color="auto"/>
              <w:right w:val="nil"/>
            </w:tcBorders>
            <w:noWrap/>
          </w:tcPr>
          <w:p w:rsidR="00A573A9" w:rsidRPr="00E54399" w:rsidRDefault="00A573A9" w:rsidP="00C349BD">
            <w:pPr>
              <w:spacing w:before="80"/>
              <w:jc w:val="center"/>
              <w:rPr>
                <w:rFonts w:ascii="Tahoma" w:hAnsi="Tahoma" w:cs="Tahoma"/>
                <w:b/>
                <w:sz w:val="16"/>
                <w:szCs w:val="16"/>
              </w:rPr>
            </w:pPr>
            <w:r w:rsidRPr="00E54399">
              <w:rPr>
                <w:rFonts w:ascii="Tahoma" w:hAnsi="Tahoma" w:cs="Tahoma"/>
                <w:b/>
                <w:sz w:val="16"/>
                <w:szCs w:val="16"/>
              </w:rPr>
              <w:t>58</w:t>
            </w:r>
          </w:p>
        </w:tc>
        <w:tc>
          <w:tcPr>
            <w:tcW w:w="9018" w:type="dxa"/>
            <w:gridSpan w:val="2"/>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ПЕРЕЛОМ, ПЕРЕЛОМО-ВИВИХ ТІЛ, ДУЖОК І СУГЛОБОВИХ ВІДРОСТКІВ ХРЕБЦІВ (ЗА ВИНЯТКОМ КРИЖОВОЇ КІСТКИ І КУПРИКА):</w:t>
            </w:r>
          </w:p>
        </w:tc>
      </w:tr>
      <w:tr w:rsidR="00A573A9" w:rsidRPr="00111965" w:rsidTr="00C349BD">
        <w:trPr>
          <w:trHeight w:val="112"/>
        </w:trPr>
        <w:tc>
          <w:tcPr>
            <w:tcW w:w="1047" w:type="dxa"/>
            <w:vMerge/>
            <w:tcBorders>
              <w:left w:val="single" w:sz="4" w:space="0" w:color="auto"/>
              <w:right w:val="nil"/>
            </w:tcBorders>
            <w:noWrap/>
          </w:tcPr>
          <w:p w:rsidR="00A573A9" w:rsidRPr="00C349BD" w:rsidRDefault="00A573A9" w:rsidP="00C349BD">
            <w:pPr>
              <w:jc w:val="center"/>
              <w:rPr>
                <w:rFonts w:ascii="Tahoma" w:hAnsi="Tahoma" w:cs="Tahoma"/>
                <w:b/>
                <w:sz w:val="16"/>
                <w:szCs w:val="16"/>
              </w:rPr>
            </w:pPr>
          </w:p>
        </w:tc>
        <w:tc>
          <w:tcPr>
            <w:tcW w:w="7317" w:type="dxa"/>
            <w:tcBorders>
              <w:top w:val="nil"/>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а) одного-двох</w:t>
            </w:r>
          </w:p>
        </w:tc>
        <w:tc>
          <w:tcPr>
            <w:tcW w:w="1701" w:type="dxa"/>
            <w:tcBorders>
              <w:top w:val="nil"/>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20</w:t>
            </w:r>
          </w:p>
        </w:tc>
      </w:tr>
      <w:tr w:rsidR="00A573A9" w:rsidRPr="00111965" w:rsidTr="00C349BD">
        <w:trPr>
          <w:trHeight w:val="82"/>
        </w:trPr>
        <w:tc>
          <w:tcPr>
            <w:tcW w:w="1047" w:type="dxa"/>
            <w:vMerge/>
            <w:tcBorders>
              <w:left w:val="single" w:sz="4" w:space="0" w:color="auto"/>
              <w:right w:val="nil"/>
            </w:tcBorders>
            <w:noWrap/>
          </w:tcPr>
          <w:p w:rsidR="00A573A9" w:rsidRPr="00C349BD" w:rsidRDefault="00A573A9" w:rsidP="00C349BD">
            <w:pPr>
              <w:jc w:val="center"/>
              <w:rPr>
                <w:rFonts w:ascii="Tahoma" w:hAnsi="Tahoma" w:cs="Tahoma"/>
                <w:b/>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б) трьох-п'яти</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30</w:t>
            </w:r>
          </w:p>
        </w:tc>
      </w:tr>
      <w:tr w:rsidR="00A573A9" w:rsidRPr="00111965" w:rsidTr="00C349BD">
        <w:trPr>
          <w:trHeight w:val="185"/>
        </w:trPr>
        <w:tc>
          <w:tcPr>
            <w:tcW w:w="1047" w:type="dxa"/>
            <w:vMerge/>
            <w:tcBorders>
              <w:left w:val="single" w:sz="4" w:space="0" w:color="auto"/>
              <w:bottom w:val="nil"/>
              <w:right w:val="nil"/>
            </w:tcBorders>
            <w:noWrap/>
          </w:tcPr>
          <w:p w:rsidR="00A573A9" w:rsidRPr="00C349BD" w:rsidRDefault="00A573A9" w:rsidP="00C349BD">
            <w:pPr>
              <w:jc w:val="center"/>
              <w:rPr>
                <w:rFonts w:ascii="Tahoma" w:hAnsi="Tahoma" w:cs="Tahoma"/>
                <w:b/>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в) шести та більше</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40</w:t>
            </w:r>
          </w:p>
        </w:tc>
      </w:tr>
      <w:tr w:rsidR="00A573A9" w:rsidRPr="00111965" w:rsidTr="00C349BD">
        <w:trPr>
          <w:trHeight w:val="215"/>
        </w:trPr>
        <w:tc>
          <w:tcPr>
            <w:tcW w:w="1047" w:type="dxa"/>
            <w:vMerge w:val="restart"/>
            <w:tcBorders>
              <w:top w:val="single" w:sz="4" w:space="0" w:color="auto"/>
              <w:left w:val="single" w:sz="4" w:space="0" w:color="auto"/>
              <w:right w:val="single" w:sz="4" w:space="0" w:color="auto"/>
            </w:tcBorders>
            <w:noWrap/>
          </w:tcPr>
          <w:p w:rsidR="00A573A9" w:rsidRPr="00E54399" w:rsidRDefault="00A573A9" w:rsidP="00C349BD">
            <w:pPr>
              <w:spacing w:before="80"/>
              <w:jc w:val="center"/>
              <w:rPr>
                <w:rFonts w:ascii="Tahoma" w:hAnsi="Tahoma" w:cs="Tahoma"/>
                <w:b/>
                <w:sz w:val="16"/>
                <w:szCs w:val="16"/>
              </w:rPr>
            </w:pPr>
            <w:r w:rsidRPr="00E54399">
              <w:rPr>
                <w:rFonts w:ascii="Tahoma" w:hAnsi="Tahoma" w:cs="Tahoma"/>
                <w:b/>
                <w:sz w:val="16"/>
                <w:szCs w:val="16"/>
              </w:rPr>
              <w:t>59</w:t>
            </w:r>
          </w:p>
        </w:tc>
        <w:tc>
          <w:tcPr>
            <w:tcW w:w="7317" w:type="dxa"/>
            <w:tcBorders>
              <w:top w:val="nil"/>
              <w:left w:val="nil"/>
              <w:bottom w:val="single" w:sz="4" w:space="0" w:color="auto"/>
              <w:right w:val="single" w:sz="4" w:space="0" w:color="auto"/>
            </w:tcBorders>
            <w:vAlign w:val="center"/>
          </w:tcPr>
          <w:p w:rsidR="00A573A9" w:rsidRPr="00111965" w:rsidRDefault="00A573A9" w:rsidP="00C349BD">
            <w:pPr>
              <w:spacing w:before="80"/>
              <w:jc w:val="both"/>
              <w:rPr>
                <w:rFonts w:ascii="Tahoma" w:hAnsi="Tahoma" w:cs="Tahoma"/>
                <w:sz w:val="16"/>
                <w:szCs w:val="16"/>
              </w:rPr>
            </w:pPr>
            <w:r w:rsidRPr="00111965">
              <w:rPr>
                <w:rFonts w:ascii="Tahoma" w:hAnsi="Tahoma" w:cs="Tahoma"/>
                <w:sz w:val="16"/>
                <w:szCs w:val="16"/>
              </w:rPr>
              <w:t>ПОВНИЙ РОЗРИВ МІЖХРЕБЦЕВИХ ЗВ'ЯЗОК, ВИВИХ ХРЕБЦІВ, ПІДВИВИХ ХРЕБЦІВ (КРІМ КУПРИКУ)</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5 (але не більше 500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300"/>
        </w:trPr>
        <w:tc>
          <w:tcPr>
            <w:tcW w:w="1047" w:type="dxa"/>
            <w:vMerge/>
            <w:tcBorders>
              <w:left w:val="single" w:sz="4" w:space="0" w:color="auto"/>
              <w:bottom w:val="single" w:sz="4" w:space="0" w:color="auto"/>
              <w:right w:val="single" w:sz="4" w:space="0" w:color="auto"/>
            </w:tcBorders>
            <w:noWrap/>
          </w:tcPr>
          <w:p w:rsidR="00A573A9" w:rsidRPr="00C349BD" w:rsidRDefault="00A573A9" w:rsidP="00C349BD">
            <w:pPr>
              <w:jc w:val="center"/>
              <w:rPr>
                <w:rFonts w:ascii="Tahoma" w:hAnsi="Tahoma" w:cs="Tahoma"/>
                <w:b/>
                <w:sz w:val="16"/>
                <w:szCs w:val="16"/>
              </w:rPr>
            </w:pPr>
          </w:p>
        </w:tc>
        <w:tc>
          <w:tcPr>
            <w:tcW w:w="9018" w:type="dxa"/>
            <w:gridSpan w:val="2"/>
            <w:tcBorders>
              <w:top w:val="nil"/>
              <w:left w:val="nil"/>
              <w:bottom w:val="single" w:sz="4" w:space="0" w:color="auto"/>
              <w:right w:val="single" w:sz="4" w:space="0" w:color="auto"/>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Примітка:</w:t>
            </w:r>
          </w:p>
          <w:p w:rsidR="00A573A9" w:rsidRPr="00111965" w:rsidRDefault="00A573A9" w:rsidP="00C349BD">
            <w:pPr>
              <w:rPr>
                <w:rFonts w:ascii="Tahoma" w:hAnsi="Tahoma" w:cs="Tahoma"/>
                <w:sz w:val="16"/>
                <w:szCs w:val="16"/>
              </w:rPr>
            </w:pPr>
            <w:r w:rsidRPr="00111965">
              <w:rPr>
                <w:rFonts w:ascii="Tahoma" w:hAnsi="Tahoma" w:cs="Tahoma"/>
                <w:sz w:val="16"/>
                <w:szCs w:val="16"/>
              </w:rPr>
              <w:t>При рецидивах підвивиху хребця страхова виплата не здійснюється</w:t>
            </w:r>
          </w:p>
        </w:tc>
      </w:tr>
      <w:tr w:rsidR="00A573A9" w:rsidRPr="00111965" w:rsidTr="00C349BD">
        <w:trPr>
          <w:trHeight w:val="396"/>
        </w:trPr>
        <w:tc>
          <w:tcPr>
            <w:tcW w:w="1047" w:type="dxa"/>
            <w:vMerge w:val="restart"/>
            <w:tcBorders>
              <w:top w:val="nil"/>
              <w:left w:val="single" w:sz="4" w:space="0" w:color="auto"/>
              <w:right w:val="nil"/>
            </w:tcBorders>
            <w:noWrap/>
          </w:tcPr>
          <w:p w:rsidR="00A573A9" w:rsidRPr="00E54399" w:rsidRDefault="00A573A9" w:rsidP="00C349BD">
            <w:pPr>
              <w:spacing w:before="80"/>
              <w:jc w:val="center"/>
              <w:rPr>
                <w:rFonts w:ascii="Tahoma" w:hAnsi="Tahoma" w:cs="Tahoma"/>
                <w:b/>
                <w:sz w:val="16"/>
                <w:szCs w:val="16"/>
              </w:rPr>
            </w:pPr>
            <w:r w:rsidRPr="00E54399">
              <w:rPr>
                <w:rFonts w:ascii="Tahoma" w:hAnsi="Tahoma" w:cs="Tahoma"/>
                <w:b/>
                <w:sz w:val="16"/>
                <w:szCs w:val="16"/>
              </w:rPr>
              <w:t>60</w:t>
            </w:r>
          </w:p>
        </w:tc>
        <w:tc>
          <w:tcPr>
            <w:tcW w:w="7317" w:type="dxa"/>
            <w:tcBorders>
              <w:top w:val="nil"/>
              <w:left w:val="single" w:sz="4" w:space="0" w:color="auto"/>
              <w:bottom w:val="single" w:sz="4" w:space="0" w:color="auto"/>
              <w:right w:val="single" w:sz="4" w:space="0" w:color="auto"/>
            </w:tcBorders>
            <w:vAlign w:val="bottom"/>
          </w:tcPr>
          <w:p w:rsidR="00A573A9" w:rsidRPr="00111965" w:rsidRDefault="00A573A9" w:rsidP="00C349BD">
            <w:pPr>
              <w:spacing w:before="80"/>
              <w:jc w:val="both"/>
              <w:rPr>
                <w:rFonts w:ascii="Tahoma" w:hAnsi="Tahoma" w:cs="Tahoma"/>
                <w:sz w:val="16"/>
                <w:szCs w:val="16"/>
              </w:rPr>
            </w:pPr>
            <w:r w:rsidRPr="00111965">
              <w:rPr>
                <w:rFonts w:ascii="Tahoma" w:hAnsi="Tahoma" w:cs="Tahoma"/>
                <w:sz w:val="16"/>
                <w:szCs w:val="16"/>
              </w:rPr>
              <w:t>ПЕРЕЛОМ КОЖНОГО ПОПЕРЕЧНОГО АБО ОСТИСТОГО ВІДРОСТКА ХРЕБЦЯ (ЗА ВИНЯТКОМ КРИЖІВ ТА КУПРИКА)</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3 (але не більше 300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406"/>
        </w:trPr>
        <w:tc>
          <w:tcPr>
            <w:tcW w:w="1047" w:type="dxa"/>
            <w:vMerge/>
            <w:tcBorders>
              <w:left w:val="single" w:sz="4" w:space="0" w:color="auto"/>
              <w:bottom w:val="nil"/>
              <w:right w:val="nil"/>
            </w:tcBorders>
            <w:noWrap/>
          </w:tcPr>
          <w:p w:rsidR="00A573A9" w:rsidRPr="00111965" w:rsidRDefault="00A573A9" w:rsidP="00C349BD">
            <w:pPr>
              <w:jc w:val="center"/>
              <w:rPr>
                <w:rFonts w:ascii="Tahoma" w:hAnsi="Tahoma" w:cs="Tahoma"/>
                <w:sz w:val="16"/>
                <w:szCs w:val="16"/>
              </w:rPr>
            </w:pPr>
          </w:p>
        </w:tc>
        <w:tc>
          <w:tcPr>
            <w:tcW w:w="9018" w:type="dxa"/>
            <w:gridSpan w:val="2"/>
            <w:tcBorders>
              <w:top w:val="single" w:sz="4" w:space="0" w:color="auto"/>
              <w:left w:val="single" w:sz="4" w:space="0" w:color="auto"/>
              <w:bottom w:val="nil"/>
              <w:right w:val="single" w:sz="4" w:space="0" w:color="auto"/>
            </w:tcBorders>
            <w:vAlign w:val="bottom"/>
          </w:tcPr>
          <w:p w:rsidR="00A573A9" w:rsidRPr="00111965" w:rsidRDefault="00A573A9" w:rsidP="00C349BD">
            <w:pPr>
              <w:rPr>
                <w:rFonts w:ascii="Tahoma" w:hAnsi="Tahoma" w:cs="Tahoma"/>
                <w:b/>
                <w:sz w:val="16"/>
                <w:szCs w:val="16"/>
              </w:rPr>
            </w:pPr>
            <w:r w:rsidRPr="00111965">
              <w:rPr>
                <w:rFonts w:ascii="Tahoma" w:hAnsi="Tahoma" w:cs="Tahoma"/>
                <w:b/>
                <w:sz w:val="16"/>
                <w:szCs w:val="16"/>
              </w:rPr>
              <w:t xml:space="preserve">Примітка: </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Загальна сума страхових виплат, що здійснюються з приводу переломів поперекових або остистих відростків хребців, не повинна перевищувати 12%.</w:t>
            </w:r>
          </w:p>
        </w:tc>
      </w:tr>
      <w:tr w:rsidR="00A573A9" w:rsidRPr="00111965" w:rsidTr="00C349BD">
        <w:trPr>
          <w:trHeight w:val="199"/>
        </w:trPr>
        <w:tc>
          <w:tcPr>
            <w:tcW w:w="1047" w:type="dxa"/>
            <w:tcBorders>
              <w:top w:val="single" w:sz="4" w:space="0" w:color="auto"/>
              <w:left w:val="single" w:sz="4" w:space="0" w:color="auto"/>
              <w:bottom w:val="single" w:sz="4" w:space="0" w:color="auto"/>
              <w:right w:val="nil"/>
            </w:tcBorders>
            <w:noWrap/>
          </w:tcPr>
          <w:p w:rsidR="00A573A9" w:rsidRPr="00E54399" w:rsidRDefault="00A573A9" w:rsidP="00C349BD">
            <w:pPr>
              <w:spacing w:before="80"/>
              <w:jc w:val="center"/>
              <w:rPr>
                <w:rFonts w:ascii="Tahoma" w:hAnsi="Tahoma" w:cs="Tahoma"/>
                <w:b/>
                <w:sz w:val="16"/>
                <w:szCs w:val="16"/>
              </w:rPr>
            </w:pPr>
            <w:r w:rsidRPr="00E54399">
              <w:rPr>
                <w:rFonts w:ascii="Tahoma" w:hAnsi="Tahoma" w:cs="Tahoma"/>
                <w:b/>
                <w:sz w:val="16"/>
                <w:szCs w:val="16"/>
              </w:rPr>
              <w:t>61</w:t>
            </w:r>
          </w:p>
        </w:tc>
        <w:tc>
          <w:tcPr>
            <w:tcW w:w="7317"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ПЕРЕЛОМ КРИЖІВ</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spacing w:before="80"/>
              <w:jc w:val="center"/>
              <w:rPr>
                <w:rFonts w:ascii="Tahoma" w:hAnsi="Tahoma" w:cs="Tahoma"/>
                <w:sz w:val="16"/>
                <w:szCs w:val="16"/>
              </w:rPr>
            </w:pPr>
            <w:r w:rsidRPr="00111965">
              <w:rPr>
                <w:rFonts w:ascii="Tahoma" w:hAnsi="Tahoma" w:cs="Tahoma"/>
                <w:sz w:val="16"/>
                <w:szCs w:val="16"/>
              </w:rPr>
              <w:t>10</w:t>
            </w:r>
          </w:p>
        </w:tc>
      </w:tr>
      <w:tr w:rsidR="00A573A9" w:rsidRPr="00111965" w:rsidTr="00C349BD">
        <w:trPr>
          <w:trHeight w:val="273"/>
        </w:trPr>
        <w:tc>
          <w:tcPr>
            <w:tcW w:w="1047" w:type="dxa"/>
            <w:tcBorders>
              <w:top w:val="nil"/>
              <w:left w:val="single" w:sz="4" w:space="0" w:color="auto"/>
              <w:bottom w:val="nil"/>
              <w:right w:val="single" w:sz="4" w:space="0" w:color="auto"/>
            </w:tcBorders>
            <w:noWrap/>
          </w:tcPr>
          <w:p w:rsidR="00A573A9" w:rsidRPr="00E54399" w:rsidRDefault="00A573A9" w:rsidP="00C349BD">
            <w:pPr>
              <w:spacing w:before="80"/>
              <w:jc w:val="center"/>
              <w:rPr>
                <w:rFonts w:ascii="Tahoma" w:hAnsi="Tahoma" w:cs="Tahoma"/>
                <w:b/>
                <w:sz w:val="16"/>
                <w:szCs w:val="16"/>
              </w:rPr>
            </w:pPr>
            <w:r w:rsidRPr="00E54399">
              <w:rPr>
                <w:rFonts w:ascii="Tahoma" w:hAnsi="Tahoma" w:cs="Tahoma"/>
                <w:b/>
                <w:sz w:val="16"/>
                <w:szCs w:val="16"/>
              </w:rPr>
              <w:t>62</w:t>
            </w:r>
          </w:p>
        </w:tc>
        <w:tc>
          <w:tcPr>
            <w:tcW w:w="9018" w:type="dxa"/>
            <w:gridSpan w:val="2"/>
            <w:tcBorders>
              <w:top w:val="single" w:sz="4" w:space="0" w:color="auto"/>
              <w:left w:val="nil"/>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УШКОДЖЕННЯ КУПРИКА:</w:t>
            </w:r>
          </w:p>
        </w:tc>
      </w:tr>
      <w:tr w:rsidR="00A573A9" w:rsidRPr="00111965" w:rsidTr="00C349BD">
        <w:trPr>
          <w:trHeight w:val="412"/>
        </w:trPr>
        <w:tc>
          <w:tcPr>
            <w:tcW w:w="1047" w:type="dxa"/>
            <w:vMerge w:val="restart"/>
            <w:tcBorders>
              <w:top w:val="nil"/>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а) підвивих куприкових хребців</w:t>
            </w:r>
          </w:p>
          <w:p w:rsidR="00A573A9" w:rsidRPr="00111965" w:rsidRDefault="00A573A9" w:rsidP="00C349BD">
            <w:pPr>
              <w:rPr>
                <w:rFonts w:ascii="Tahoma" w:hAnsi="Tahoma" w:cs="Tahoma"/>
                <w:sz w:val="16"/>
                <w:szCs w:val="16"/>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2 (але не більше 200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172"/>
        </w:trPr>
        <w:tc>
          <w:tcPr>
            <w:tcW w:w="1047"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б) вивих куприкових хребців </w:t>
            </w:r>
          </w:p>
        </w:tc>
        <w:tc>
          <w:tcPr>
            <w:tcW w:w="1701" w:type="dxa"/>
            <w:tcBorders>
              <w:top w:val="single" w:sz="4" w:space="0" w:color="auto"/>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5 (але не більше 500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375"/>
        </w:trPr>
        <w:tc>
          <w:tcPr>
            <w:tcW w:w="1047" w:type="dxa"/>
            <w:vMerge/>
            <w:tcBorders>
              <w:left w:val="single" w:sz="4" w:space="0" w:color="auto"/>
              <w:bottom w:val="nil"/>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в) перелом куприкових хребців</w:t>
            </w:r>
          </w:p>
        </w:tc>
        <w:tc>
          <w:tcPr>
            <w:tcW w:w="1701" w:type="dxa"/>
            <w:tcBorders>
              <w:top w:val="single" w:sz="4" w:space="0" w:color="auto"/>
              <w:left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trHeight w:val="281"/>
        </w:trPr>
        <w:tc>
          <w:tcPr>
            <w:tcW w:w="1047" w:type="dxa"/>
            <w:tcBorders>
              <w:top w:val="nil"/>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9018" w:type="dxa"/>
            <w:gridSpan w:val="2"/>
            <w:tcBorders>
              <w:top w:val="single" w:sz="4" w:space="0" w:color="auto"/>
              <w:left w:val="nil"/>
              <w:right w:val="single" w:sz="4" w:space="0" w:color="000000"/>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Примітки до Розділу ІХ:</w:t>
            </w:r>
          </w:p>
          <w:p w:rsidR="00A573A9" w:rsidRPr="00111965" w:rsidRDefault="00A573A9" w:rsidP="00C349BD">
            <w:pPr>
              <w:rPr>
                <w:rFonts w:ascii="Tahoma" w:hAnsi="Tahoma" w:cs="Tahoma"/>
                <w:sz w:val="16"/>
                <w:szCs w:val="16"/>
              </w:rPr>
            </w:pPr>
            <w:r w:rsidRPr="00111965">
              <w:rPr>
                <w:rFonts w:ascii="Tahoma" w:hAnsi="Tahoma" w:cs="Tahoma"/>
                <w:sz w:val="16"/>
                <w:szCs w:val="16"/>
              </w:rPr>
              <w:t xml:space="preserve">1) Якщо в зв'язку з травмою хребта (у тому числі крижів і куприка) проводилися оперативні втручання (крім закритих </w:t>
            </w:r>
            <w:proofErr w:type="spellStart"/>
            <w:r w:rsidRPr="00111965">
              <w:rPr>
                <w:rFonts w:ascii="Tahoma" w:hAnsi="Tahoma" w:cs="Tahoma"/>
                <w:sz w:val="16"/>
                <w:szCs w:val="16"/>
              </w:rPr>
              <w:t>вправлень</w:t>
            </w:r>
            <w:proofErr w:type="spellEnd"/>
            <w:r w:rsidRPr="00111965">
              <w:rPr>
                <w:rFonts w:ascii="Tahoma" w:hAnsi="Tahoma" w:cs="Tahoma"/>
                <w:sz w:val="16"/>
                <w:szCs w:val="16"/>
              </w:rPr>
              <w:t xml:space="preserve"> вивихів, закритих репозицій уламків кісток, первинної хірургічної обробки ран, вилучення сторонніх тіл з ран) , додатково виплачується 10% страхової суми одноразово.</w:t>
            </w:r>
          </w:p>
          <w:p w:rsidR="00A573A9" w:rsidRPr="00111965" w:rsidRDefault="00A573A9" w:rsidP="00C349BD">
            <w:pPr>
              <w:rPr>
                <w:rFonts w:ascii="Tahoma" w:hAnsi="Tahoma" w:cs="Tahoma"/>
                <w:sz w:val="16"/>
                <w:szCs w:val="16"/>
              </w:rPr>
            </w:pPr>
            <w:r w:rsidRPr="00111965">
              <w:rPr>
                <w:rFonts w:ascii="Tahoma" w:hAnsi="Tahoma" w:cs="Tahoma"/>
                <w:sz w:val="16"/>
                <w:szCs w:val="16"/>
              </w:rPr>
              <w:t>2) У тому випадку, якщо перелом або вивих хребців супроводжувався ушкодженням спинного мозку, страхова виплата здійснюється з урахуванням обох ушкоджень шляхом підсумовування.</w:t>
            </w:r>
          </w:p>
          <w:p w:rsidR="00A573A9" w:rsidRPr="00111965" w:rsidRDefault="00A573A9" w:rsidP="00C349BD">
            <w:pPr>
              <w:rPr>
                <w:rFonts w:ascii="Tahoma" w:hAnsi="Tahoma" w:cs="Tahoma"/>
                <w:sz w:val="16"/>
                <w:szCs w:val="16"/>
              </w:rPr>
            </w:pPr>
            <w:r w:rsidRPr="00111965">
              <w:rPr>
                <w:rFonts w:ascii="Tahoma" w:hAnsi="Tahoma" w:cs="Tahoma"/>
                <w:sz w:val="16"/>
                <w:szCs w:val="16"/>
              </w:rPr>
              <w:t>3) У тому випадку, якщо в результаті однієї травми відбудеться перелом тіла хребця, ушкодження зв'язок, перелом поперечних або остистих відростків, страхова виплата здійснюється по статті, що передбачає найбільшу страхову виплату, одноразово.</w:t>
            </w:r>
          </w:p>
        </w:tc>
      </w:tr>
      <w:tr w:rsidR="00A573A9" w:rsidRPr="00111965" w:rsidTr="00C349BD">
        <w:trPr>
          <w:trHeight w:val="333"/>
        </w:trPr>
        <w:tc>
          <w:tcPr>
            <w:tcW w:w="10065" w:type="dxa"/>
            <w:gridSpan w:val="3"/>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rsidR="00A573A9" w:rsidRPr="00111965" w:rsidRDefault="00A573A9" w:rsidP="00C349BD">
            <w:pPr>
              <w:jc w:val="center"/>
              <w:rPr>
                <w:rFonts w:ascii="Tahoma" w:hAnsi="Tahoma" w:cs="Tahoma"/>
                <w:b/>
                <w:bCs/>
                <w:sz w:val="16"/>
                <w:szCs w:val="16"/>
              </w:rPr>
            </w:pPr>
            <w:r w:rsidRPr="00111965">
              <w:rPr>
                <w:rFonts w:ascii="Tahoma" w:hAnsi="Tahoma" w:cs="Tahoma"/>
                <w:b/>
                <w:bCs/>
                <w:sz w:val="16"/>
                <w:szCs w:val="16"/>
              </w:rPr>
              <w:t>РОЗДІЛ Х. ВЕРХНЯ КІНЦІВКА.</w:t>
            </w:r>
          </w:p>
        </w:tc>
      </w:tr>
      <w:tr w:rsidR="00A573A9" w:rsidRPr="00111965" w:rsidTr="00C349BD">
        <w:trPr>
          <w:trHeight w:val="217"/>
        </w:trPr>
        <w:tc>
          <w:tcPr>
            <w:tcW w:w="10065" w:type="dxa"/>
            <w:gridSpan w:val="3"/>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jc w:val="center"/>
              <w:rPr>
                <w:rFonts w:ascii="Tahoma" w:hAnsi="Tahoma" w:cs="Tahoma"/>
                <w:b/>
                <w:bCs/>
                <w:sz w:val="16"/>
                <w:szCs w:val="16"/>
              </w:rPr>
            </w:pPr>
            <w:r w:rsidRPr="00111965">
              <w:rPr>
                <w:rFonts w:ascii="Tahoma" w:hAnsi="Tahoma" w:cs="Tahoma"/>
                <w:b/>
                <w:bCs/>
                <w:sz w:val="16"/>
                <w:szCs w:val="16"/>
              </w:rPr>
              <w:t>ЛОПАТКА І КЛЮЧИЦЯ</w:t>
            </w:r>
          </w:p>
        </w:tc>
      </w:tr>
      <w:tr w:rsidR="00A573A9" w:rsidRPr="00111965" w:rsidTr="00C349BD">
        <w:trPr>
          <w:trHeight w:val="396"/>
        </w:trPr>
        <w:tc>
          <w:tcPr>
            <w:tcW w:w="1047" w:type="dxa"/>
            <w:vMerge w:val="restart"/>
            <w:tcBorders>
              <w:top w:val="nil"/>
              <w:left w:val="single" w:sz="4" w:space="0" w:color="auto"/>
              <w:right w:val="nil"/>
            </w:tcBorders>
            <w:noWrap/>
          </w:tcPr>
          <w:p w:rsidR="00A573A9" w:rsidRPr="00E54399" w:rsidRDefault="00A573A9" w:rsidP="00C349BD">
            <w:pPr>
              <w:spacing w:before="80"/>
              <w:jc w:val="center"/>
              <w:rPr>
                <w:rFonts w:ascii="Tahoma" w:hAnsi="Tahoma" w:cs="Tahoma"/>
                <w:b/>
                <w:sz w:val="16"/>
                <w:szCs w:val="16"/>
              </w:rPr>
            </w:pPr>
            <w:r w:rsidRPr="00E54399">
              <w:rPr>
                <w:rFonts w:ascii="Tahoma" w:hAnsi="Tahoma" w:cs="Tahoma"/>
                <w:b/>
                <w:sz w:val="16"/>
                <w:szCs w:val="16"/>
              </w:rPr>
              <w:t>63</w:t>
            </w:r>
          </w:p>
        </w:tc>
        <w:tc>
          <w:tcPr>
            <w:tcW w:w="9018" w:type="dxa"/>
            <w:gridSpan w:val="2"/>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ПЕРЕЛОМ ЛОПАТКИ, КЛЮЧИЦІ, ПОВНИЙ АБО ЧАСТКОВИЙ РОЗРИВ АКРОМІАЛЬНО-КЛЮЧИЧНОГО, ГРУДИНО-КЛЮЧИЧНОГО СПОЛУЧЕНЬ:</w:t>
            </w:r>
          </w:p>
        </w:tc>
      </w:tr>
      <w:tr w:rsidR="00A573A9" w:rsidRPr="00111965" w:rsidTr="00C349BD">
        <w:trPr>
          <w:trHeight w:val="168"/>
        </w:trPr>
        <w:tc>
          <w:tcPr>
            <w:tcW w:w="1047" w:type="dxa"/>
            <w:vMerge/>
            <w:tcBorders>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7317" w:type="dxa"/>
            <w:tcBorders>
              <w:top w:val="nil"/>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а) перелом, вивих однієї кісти, розрив одного сполучення</w:t>
            </w:r>
          </w:p>
        </w:tc>
        <w:tc>
          <w:tcPr>
            <w:tcW w:w="1701" w:type="dxa"/>
            <w:tcBorders>
              <w:top w:val="nil"/>
              <w:left w:val="nil"/>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5 (але не більше 500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280"/>
        </w:trPr>
        <w:tc>
          <w:tcPr>
            <w:tcW w:w="1047" w:type="dxa"/>
            <w:vMerge/>
            <w:tcBorders>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б) перелом двох кісток, подвійний перелом однієї кістки, розрив двох  сполучень або перелом, вивих однієї кістки і розрив одного сполучення, </w:t>
            </w:r>
            <w:proofErr w:type="spellStart"/>
            <w:r w:rsidRPr="00111965">
              <w:rPr>
                <w:rFonts w:ascii="Tahoma" w:hAnsi="Tahoma" w:cs="Tahoma"/>
                <w:sz w:val="16"/>
                <w:szCs w:val="16"/>
              </w:rPr>
              <w:t>переломо</w:t>
            </w:r>
            <w:proofErr w:type="spellEnd"/>
            <w:r w:rsidRPr="00111965">
              <w:rPr>
                <w:rFonts w:ascii="Tahoma" w:hAnsi="Tahoma" w:cs="Tahoma"/>
                <w:sz w:val="16"/>
                <w:szCs w:val="16"/>
              </w:rPr>
              <w:t>-вивих ключиці</w:t>
            </w:r>
          </w:p>
        </w:tc>
        <w:tc>
          <w:tcPr>
            <w:tcW w:w="1701" w:type="dxa"/>
            <w:tcBorders>
              <w:top w:val="single" w:sz="4" w:space="0" w:color="auto"/>
              <w:left w:val="nil"/>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trHeight w:val="68"/>
        </w:trPr>
        <w:tc>
          <w:tcPr>
            <w:tcW w:w="1047" w:type="dxa"/>
            <w:vMerge/>
            <w:tcBorders>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в) розрив двох сполучень і перелом однієї кістки, перелом двох кісток і розрив одного сполучення</w:t>
            </w:r>
          </w:p>
        </w:tc>
        <w:tc>
          <w:tcPr>
            <w:tcW w:w="1701" w:type="dxa"/>
            <w:tcBorders>
              <w:top w:val="single" w:sz="4" w:space="0" w:color="auto"/>
              <w:left w:val="nil"/>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15</w:t>
            </w:r>
          </w:p>
        </w:tc>
      </w:tr>
      <w:tr w:rsidR="00A573A9" w:rsidRPr="00111965" w:rsidTr="00C349BD">
        <w:trPr>
          <w:trHeight w:val="68"/>
        </w:trPr>
        <w:tc>
          <w:tcPr>
            <w:tcW w:w="1047" w:type="dxa"/>
            <w:vMerge/>
            <w:tcBorders>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г) перелом, що не зрісся (несправжній суглоб)</w:t>
            </w:r>
          </w:p>
        </w:tc>
        <w:tc>
          <w:tcPr>
            <w:tcW w:w="1701" w:type="dxa"/>
            <w:tcBorders>
              <w:top w:val="single" w:sz="4" w:space="0" w:color="auto"/>
              <w:left w:val="nil"/>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15</w:t>
            </w:r>
          </w:p>
        </w:tc>
      </w:tr>
      <w:tr w:rsidR="00A573A9" w:rsidRPr="00111965" w:rsidTr="00C349BD">
        <w:trPr>
          <w:trHeight w:val="870"/>
        </w:trPr>
        <w:tc>
          <w:tcPr>
            <w:tcW w:w="1047" w:type="dxa"/>
            <w:vMerge/>
            <w:tcBorders>
              <w:left w:val="single" w:sz="4" w:space="0" w:color="auto"/>
              <w:bottom w:val="single" w:sz="4" w:space="0" w:color="auto"/>
              <w:right w:val="nil"/>
            </w:tcBorders>
            <w:noWrap/>
          </w:tcPr>
          <w:p w:rsidR="00A573A9" w:rsidRPr="00111965" w:rsidRDefault="00A573A9" w:rsidP="00C349BD">
            <w:pPr>
              <w:jc w:val="center"/>
              <w:rPr>
                <w:rFonts w:ascii="Tahoma" w:hAnsi="Tahoma" w:cs="Tahoma"/>
                <w:sz w:val="16"/>
                <w:szCs w:val="16"/>
              </w:rPr>
            </w:pPr>
          </w:p>
        </w:tc>
        <w:tc>
          <w:tcPr>
            <w:tcW w:w="9018" w:type="dxa"/>
            <w:gridSpan w:val="2"/>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Примітки:</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1)</w:t>
            </w:r>
            <w:r>
              <w:rPr>
                <w:rFonts w:ascii="Tahoma" w:hAnsi="Tahoma" w:cs="Tahoma"/>
                <w:sz w:val="16"/>
                <w:szCs w:val="16"/>
              </w:rPr>
              <w:t xml:space="preserve"> </w:t>
            </w:r>
            <w:r w:rsidRPr="00111965">
              <w:rPr>
                <w:rFonts w:ascii="Tahoma" w:hAnsi="Tahoma" w:cs="Tahoma"/>
                <w:sz w:val="16"/>
                <w:szCs w:val="16"/>
              </w:rPr>
              <w:t>У випадку, якщо в зв'язку з ушкодженнями, зазначеними в ст.63, проводилися оперативні втручання (крім закритих виправлень вивихів, закритих репозицій кісток, первинної хірургічної обробки ран, вилучення сторонніх тіл з ран), додатково виплачується 2,5% страхової суми одноразово.</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2)  Страхова виплата в зв'язку з переломом, що не зрісся (несправжній суглоб), здійснюється в тому випадку, якщо це ускладнення травми буде встановлено лікувально-профілактичною установою по закінченню 6 місяців після травми. Якщо до цього було здійснено страхові виплати за ст. 63а) – в), то страхова виплата за п. 63г) здійснюється за відрахуванням виплат, здійснених раніше.</w:t>
            </w:r>
          </w:p>
        </w:tc>
      </w:tr>
      <w:tr w:rsidR="00A573A9" w:rsidRPr="00111965" w:rsidTr="00C349BD">
        <w:trPr>
          <w:trHeight w:val="168"/>
        </w:trPr>
        <w:tc>
          <w:tcPr>
            <w:tcW w:w="10065" w:type="dxa"/>
            <w:gridSpan w:val="3"/>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jc w:val="center"/>
              <w:rPr>
                <w:rFonts w:ascii="Tahoma" w:hAnsi="Tahoma" w:cs="Tahoma"/>
                <w:b/>
                <w:bCs/>
                <w:sz w:val="16"/>
                <w:szCs w:val="16"/>
              </w:rPr>
            </w:pPr>
            <w:r w:rsidRPr="00111965">
              <w:rPr>
                <w:rFonts w:ascii="Tahoma" w:hAnsi="Tahoma" w:cs="Tahoma"/>
                <w:b/>
                <w:bCs/>
                <w:sz w:val="16"/>
                <w:szCs w:val="16"/>
              </w:rPr>
              <w:t>ПЛЕЧОВИЙ СУГЛОБ</w:t>
            </w:r>
          </w:p>
        </w:tc>
      </w:tr>
      <w:tr w:rsidR="00A573A9" w:rsidRPr="00111965" w:rsidTr="00C349BD">
        <w:trPr>
          <w:trHeight w:val="398"/>
        </w:trPr>
        <w:tc>
          <w:tcPr>
            <w:tcW w:w="1047" w:type="dxa"/>
            <w:vMerge w:val="restart"/>
            <w:tcBorders>
              <w:top w:val="nil"/>
              <w:left w:val="single" w:sz="4" w:space="0" w:color="auto"/>
              <w:bottom w:val="single" w:sz="4" w:space="0" w:color="auto"/>
              <w:right w:val="nil"/>
            </w:tcBorders>
            <w:noWrap/>
          </w:tcPr>
          <w:p w:rsidR="00A573A9" w:rsidRPr="007A1304" w:rsidRDefault="00A573A9" w:rsidP="00C349BD">
            <w:pPr>
              <w:jc w:val="center"/>
              <w:rPr>
                <w:rFonts w:ascii="Tahoma" w:hAnsi="Tahoma" w:cs="Tahoma"/>
                <w:b/>
                <w:sz w:val="16"/>
                <w:szCs w:val="16"/>
              </w:rPr>
            </w:pPr>
            <w:r w:rsidRPr="007A1304">
              <w:rPr>
                <w:rFonts w:ascii="Tahoma" w:hAnsi="Tahoma" w:cs="Tahoma"/>
                <w:b/>
                <w:sz w:val="16"/>
                <w:szCs w:val="16"/>
              </w:rPr>
              <w:t>64</w:t>
            </w:r>
          </w:p>
          <w:p w:rsidR="00A573A9" w:rsidRPr="00111965" w:rsidRDefault="00A573A9" w:rsidP="00C349BD">
            <w:pPr>
              <w:jc w:val="center"/>
              <w:rPr>
                <w:rFonts w:ascii="Tahoma" w:hAnsi="Tahoma" w:cs="Tahoma"/>
                <w:sz w:val="16"/>
                <w:szCs w:val="16"/>
              </w:rPr>
            </w:pPr>
          </w:p>
        </w:tc>
        <w:tc>
          <w:tcPr>
            <w:tcW w:w="9018" w:type="dxa"/>
            <w:gridSpan w:val="2"/>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УШКОДЖЕННЯ ОБЛАСТІ ПЛЕЧОВОГО СУГЛОБА (СУГЛОБОВОЇ ЗАПАДИНИ ЛОПАТКИ, ГОЛІВКИ ПЛЕЧОВОЇ КІСТКИ, АНАТОМІЧНОЇ, ХІРУРГІЧНОЇ ШИЙКИ, ГОРБИКІВ, СУГЛОБОВОЇ СУМКИ):</w:t>
            </w:r>
          </w:p>
        </w:tc>
      </w:tr>
      <w:tr w:rsidR="00A573A9" w:rsidRPr="00111965" w:rsidTr="00C349BD">
        <w:trPr>
          <w:trHeight w:val="268"/>
        </w:trPr>
        <w:tc>
          <w:tcPr>
            <w:tcW w:w="1047" w:type="dxa"/>
            <w:vMerge/>
            <w:tcBorders>
              <w:left w:val="single" w:sz="4" w:space="0" w:color="auto"/>
              <w:bottom w:val="single" w:sz="4" w:space="0" w:color="auto"/>
              <w:right w:val="nil"/>
            </w:tcBorders>
            <w:noWrap/>
          </w:tcPr>
          <w:p w:rsidR="00A573A9" w:rsidRPr="00111965" w:rsidRDefault="00A573A9" w:rsidP="00C349BD">
            <w:pPr>
              <w:jc w:val="center"/>
              <w:rPr>
                <w:rFonts w:ascii="Tahoma" w:hAnsi="Tahoma" w:cs="Tahoma"/>
                <w:sz w:val="16"/>
                <w:szCs w:val="16"/>
              </w:rPr>
            </w:pPr>
          </w:p>
        </w:tc>
        <w:tc>
          <w:tcPr>
            <w:tcW w:w="7317" w:type="dxa"/>
            <w:tcBorders>
              <w:top w:val="nil"/>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а) розрив сухожилків, капсули суглоба, відрив кісткових фрагментів, у тому числі великого горбика, перелом суглобової западини лопатки, вивих плеча, крім звичного</w:t>
            </w:r>
          </w:p>
        </w:tc>
        <w:tc>
          <w:tcPr>
            <w:tcW w:w="1701" w:type="dxa"/>
            <w:tcBorders>
              <w:top w:val="nil"/>
              <w:left w:val="nil"/>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5 (але не більше 500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184"/>
        </w:trPr>
        <w:tc>
          <w:tcPr>
            <w:tcW w:w="1047" w:type="dxa"/>
            <w:vMerge/>
            <w:tcBorders>
              <w:left w:val="single" w:sz="4" w:space="0" w:color="auto"/>
              <w:bottom w:val="single" w:sz="4" w:space="0" w:color="auto"/>
              <w:right w:val="nil"/>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б) перелом двох кісток, перелом лопатки і вивих плеча</w:t>
            </w:r>
          </w:p>
        </w:tc>
        <w:tc>
          <w:tcPr>
            <w:tcW w:w="1701" w:type="dxa"/>
            <w:tcBorders>
              <w:top w:val="single" w:sz="4" w:space="0" w:color="auto"/>
              <w:left w:val="nil"/>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trHeight w:val="144"/>
        </w:trPr>
        <w:tc>
          <w:tcPr>
            <w:tcW w:w="1047" w:type="dxa"/>
            <w:vMerge/>
            <w:tcBorders>
              <w:left w:val="single" w:sz="4" w:space="0" w:color="auto"/>
              <w:bottom w:val="single" w:sz="4" w:space="0" w:color="auto"/>
              <w:right w:val="nil"/>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в) перелом плеча (голівки, анатомічної, хірургічної шийки), </w:t>
            </w:r>
            <w:proofErr w:type="spellStart"/>
            <w:r w:rsidRPr="00111965">
              <w:rPr>
                <w:rFonts w:ascii="Tahoma" w:hAnsi="Tahoma" w:cs="Tahoma"/>
                <w:sz w:val="16"/>
                <w:szCs w:val="16"/>
              </w:rPr>
              <w:t>переломо</w:t>
            </w:r>
            <w:proofErr w:type="spellEnd"/>
            <w:r w:rsidRPr="00111965">
              <w:rPr>
                <w:rFonts w:ascii="Tahoma" w:hAnsi="Tahoma" w:cs="Tahoma"/>
                <w:sz w:val="16"/>
                <w:szCs w:val="16"/>
              </w:rPr>
              <w:t>-вивих плеча</w:t>
            </w:r>
          </w:p>
        </w:tc>
        <w:tc>
          <w:tcPr>
            <w:tcW w:w="1701" w:type="dxa"/>
            <w:tcBorders>
              <w:top w:val="single" w:sz="4" w:space="0" w:color="auto"/>
              <w:left w:val="nil"/>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15</w:t>
            </w:r>
          </w:p>
        </w:tc>
      </w:tr>
      <w:tr w:rsidR="00A573A9" w:rsidRPr="00111965" w:rsidTr="00C349BD">
        <w:trPr>
          <w:trHeight w:val="237"/>
        </w:trPr>
        <w:tc>
          <w:tcPr>
            <w:tcW w:w="1047" w:type="dxa"/>
            <w:vMerge w:val="restart"/>
            <w:tcBorders>
              <w:top w:val="single" w:sz="4" w:space="0" w:color="auto"/>
              <w:left w:val="single" w:sz="4" w:space="0" w:color="auto"/>
              <w:bottom w:val="single" w:sz="4" w:space="0" w:color="auto"/>
              <w:right w:val="single" w:sz="4" w:space="0" w:color="auto"/>
            </w:tcBorders>
            <w:noWrap/>
          </w:tcPr>
          <w:p w:rsidR="00A573A9" w:rsidRPr="007A1304" w:rsidRDefault="00A573A9" w:rsidP="00C349BD">
            <w:pPr>
              <w:spacing w:before="80"/>
              <w:jc w:val="center"/>
              <w:rPr>
                <w:rFonts w:ascii="Tahoma" w:hAnsi="Tahoma" w:cs="Tahoma"/>
                <w:b/>
                <w:sz w:val="16"/>
                <w:szCs w:val="16"/>
              </w:rPr>
            </w:pPr>
            <w:r w:rsidRPr="007A1304">
              <w:rPr>
                <w:rFonts w:ascii="Tahoma" w:hAnsi="Tahoma" w:cs="Tahoma"/>
                <w:b/>
                <w:sz w:val="16"/>
                <w:szCs w:val="16"/>
              </w:rPr>
              <w:t>65</w:t>
            </w:r>
          </w:p>
          <w:p w:rsidR="00A573A9" w:rsidRPr="00111965" w:rsidRDefault="00A573A9" w:rsidP="00C349BD">
            <w:pPr>
              <w:spacing w:before="80"/>
              <w:jc w:val="center"/>
              <w:rPr>
                <w:rFonts w:ascii="Tahoma" w:hAnsi="Tahoma" w:cs="Tahoma"/>
                <w:sz w:val="16"/>
                <w:szCs w:val="16"/>
              </w:rPr>
            </w:pPr>
          </w:p>
        </w:tc>
        <w:tc>
          <w:tcPr>
            <w:tcW w:w="9018" w:type="dxa"/>
            <w:gridSpan w:val="2"/>
            <w:tcBorders>
              <w:top w:val="single" w:sz="4" w:space="0" w:color="auto"/>
              <w:left w:val="nil"/>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УШКОДЖЕННЯ ПЛЕЧОВОГО ПОЯСА, ЯКІ СПРИЧИНИЛИ:</w:t>
            </w:r>
          </w:p>
        </w:tc>
      </w:tr>
      <w:tr w:rsidR="00A573A9" w:rsidRPr="00111965" w:rsidTr="00C349BD">
        <w:trPr>
          <w:trHeight w:val="217"/>
        </w:trPr>
        <w:tc>
          <w:tcPr>
            <w:tcW w:w="1047" w:type="dxa"/>
            <w:vMerge/>
            <w:tcBorders>
              <w:top w:val="single" w:sz="4" w:space="0" w:color="auto"/>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nil"/>
              <w:left w:val="nil"/>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а) звичний вивих плеча</w:t>
            </w:r>
          </w:p>
        </w:tc>
        <w:tc>
          <w:tcPr>
            <w:tcW w:w="1701" w:type="dxa"/>
            <w:tcBorders>
              <w:top w:val="nil"/>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trHeight w:val="161"/>
        </w:trPr>
        <w:tc>
          <w:tcPr>
            <w:tcW w:w="1047" w:type="dxa"/>
            <w:vMerge/>
            <w:tcBorders>
              <w:top w:val="single" w:sz="4" w:space="0" w:color="auto"/>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б) відсутність рухів у суглобі (анкілоз)</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30</w:t>
            </w:r>
          </w:p>
        </w:tc>
      </w:tr>
      <w:tr w:rsidR="00A573A9" w:rsidRPr="00111965" w:rsidTr="00C349BD">
        <w:trPr>
          <w:trHeight w:val="525"/>
        </w:trPr>
        <w:tc>
          <w:tcPr>
            <w:tcW w:w="1047" w:type="dxa"/>
            <w:vMerge/>
            <w:tcBorders>
              <w:top w:val="single" w:sz="4" w:space="0" w:color="auto"/>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в) «розбовтаний» плечовий суглоб,  у результаті резекції суглобових поверхонь його складових  кісток</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40</w:t>
            </w:r>
          </w:p>
        </w:tc>
      </w:tr>
      <w:tr w:rsidR="00A573A9" w:rsidRPr="00111965" w:rsidTr="00C349BD">
        <w:trPr>
          <w:trHeight w:val="1762"/>
        </w:trPr>
        <w:tc>
          <w:tcPr>
            <w:tcW w:w="1047" w:type="dxa"/>
            <w:vMerge/>
            <w:tcBorders>
              <w:top w:val="single" w:sz="4" w:space="0" w:color="auto"/>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9018" w:type="dxa"/>
            <w:gridSpan w:val="2"/>
            <w:tcBorders>
              <w:top w:val="single" w:sz="4" w:space="0" w:color="auto"/>
              <w:left w:val="nil"/>
              <w:right w:val="single" w:sz="4" w:space="0" w:color="000000"/>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Примітки:</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1) Страхова виплата за ст.65 виплачується додатково до страхової виплати, виплаченої в зв'язку з ушкодженнями області плечового суглоба в тому випадку, якщо перераховані в цій статті ускладнення будуть встановлені лікувально-профілактичною установою після закінчення 6 місяців після травми.</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2) У  випадку, якщо в зв'язку з травмою плечового суглоба будуть проведені оперативні втручання (крім закритого вправлення вивиху, закритої репозиції уламків, первинної хірургічної обробки ран, вилучення сторонніх тіл з ран), додатково виплачується 3,5% страхової суми.</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3) Страхова виплата при звичному вивиху плеча здійснюється в тому випадку, якщо він наступив протягом 2 років після первинного вивиху, що відбувся в період дії Договору страхування. Діагноз звичного вивиху плеча повинен бути підтверджений лікувальною установою, у якому провадилося його вправлення. При рецидивах звичного вивиху плеча страхова виплата не здійснюється.</w:t>
            </w:r>
          </w:p>
        </w:tc>
      </w:tr>
      <w:tr w:rsidR="00A573A9" w:rsidRPr="00111965" w:rsidTr="00C349BD">
        <w:trPr>
          <w:trHeight w:val="335"/>
        </w:trPr>
        <w:tc>
          <w:tcPr>
            <w:tcW w:w="10065" w:type="dxa"/>
            <w:gridSpan w:val="3"/>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jc w:val="center"/>
              <w:rPr>
                <w:rFonts w:ascii="Tahoma" w:hAnsi="Tahoma" w:cs="Tahoma"/>
                <w:b/>
                <w:bCs/>
                <w:sz w:val="16"/>
                <w:szCs w:val="16"/>
              </w:rPr>
            </w:pPr>
            <w:r w:rsidRPr="00111965">
              <w:rPr>
                <w:rFonts w:ascii="Tahoma" w:hAnsi="Tahoma" w:cs="Tahoma"/>
                <w:b/>
                <w:bCs/>
                <w:sz w:val="16"/>
                <w:szCs w:val="16"/>
              </w:rPr>
              <w:t>ПЛЕЧЕ</w:t>
            </w:r>
          </w:p>
        </w:tc>
      </w:tr>
      <w:tr w:rsidR="00A573A9" w:rsidRPr="00111965" w:rsidTr="00C349BD">
        <w:trPr>
          <w:trHeight w:val="126"/>
        </w:trPr>
        <w:tc>
          <w:tcPr>
            <w:tcW w:w="1047" w:type="dxa"/>
            <w:vMerge w:val="restart"/>
            <w:tcBorders>
              <w:top w:val="nil"/>
              <w:left w:val="single" w:sz="4" w:space="0" w:color="auto"/>
              <w:right w:val="nil"/>
            </w:tcBorders>
            <w:noWrap/>
          </w:tcPr>
          <w:p w:rsidR="00A573A9" w:rsidRPr="007A1304" w:rsidRDefault="00A573A9" w:rsidP="00C349BD">
            <w:pPr>
              <w:spacing w:before="80"/>
              <w:jc w:val="center"/>
              <w:rPr>
                <w:rFonts w:ascii="Tahoma" w:hAnsi="Tahoma" w:cs="Tahoma"/>
                <w:b/>
                <w:sz w:val="16"/>
                <w:szCs w:val="16"/>
              </w:rPr>
            </w:pPr>
            <w:r w:rsidRPr="007A1304">
              <w:rPr>
                <w:rFonts w:ascii="Tahoma" w:hAnsi="Tahoma" w:cs="Tahoma"/>
                <w:b/>
                <w:sz w:val="16"/>
                <w:szCs w:val="16"/>
              </w:rPr>
              <w:t>66</w:t>
            </w:r>
          </w:p>
        </w:tc>
        <w:tc>
          <w:tcPr>
            <w:tcW w:w="9018" w:type="dxa"/>
            <w:gridSpan w:val="2"/>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ПЕРЕЛОМ ПЛЕЧОВОЇ КІСТКИ:</w:t>
            </w:r>
          </w:p>
        </w:tc>
      </w:tr>
      <w:tr w:rsidR="00A573A9" w:rsidRPr="00111965" w:rsidTr="00C349BD">
        <w:trPr>
          <w:trHeight w:val="73"/>
        </w:trPr>
        <w:tc>
          <w:tcPr>
            <w:tcW w:w="1047" w:type="dxa"/>
            <w:vMerge/>
            <w:tcBorders>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7317" w:type="dxa"/>
            <w:tcBorders>
              <w:top w:val="nil"/>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а) на будь-якому рівні (верхня, середня, нижня третина)</w:t>
            </w:r>
          </w:p>
        </w:tc>
        <w:tc>
          <w:tcPr>
            <w:tcW w:w="1701" w:type="dxa"/>
            <w:tcBorders>
              <w:top w:val="nil"/>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15</w:t>
            </w:r>
          </w:p>
        </w:tc>
      </w:tr>
      <w:tr w:rsidR="00A573A9" w:rsidRPr="00111965" w:rsidTr="00C349BD">
        <w:trPr>
          <w:trHeight w:val="68"/>
        </w:trPr>
        <w:tc>
          <w:tcPr>
            <w:tcW w:w="1047" w:type="dxa"/>
            <w:vMerge/>
            <w:tcBorders>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б) подвійний перелом</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20</w:t>
            </w:r>
          </w:p>
        </w:tc>
      </w:tr>
      <w:tr w:rsidR="00A573A9" w:rsidRPr="00111965" w:rsidTr="00C349BD">
        <w:trPr>
          <w:trHeight w:val="68"/>
        </w:trPr>
        <w:tc>
          <w:tcPr>
            <w:tcW w:w="1047" w:type="dxa"/>
            <w:vMerge/>
            <w:tcBorders>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в) який спричинив утворення перелому, що не зрісся (несправжнього суглобу)</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45</w:t>
            </w:r>
          </w:p>
        </w:tc>
      </w:tr>
      <w:tr w:rsidR="00A573A9" w:rsidRPr="00111965" w:rsidTr="00C349BD">
        <w:trPr>
          <w:trHeight w:val="862"/>
        </w:trPr>
        <w:tc>
          <w:tcPr>
            <w:tcW w:w="1047" w:type="dxa"/>
            <w:vMerge/>
            <w:tcBorders>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9018" w:type="dxa"/>
            <w:gridSpan w:val="2"/>
            <w:tcBorders>
              <w:top w:val="single" w:sz="4" w:space="0" w:color="auto"/>
              <w:left w:val="single" w:sz="4" w:space="0" w:color="auto"/>
              <w:right w:val="single" w:sz="4" w:space="0" w:color="000000"/>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Примітки:</w:t>
            </w:r>
          </w:p>
          <w:p w:rsidR="00A573A9" w:rsidRPr="00111965" w:rsidRDefault="00A573A9" w:rsidP="00C349BD">
            <w:pPr>
              <w:rPr>
                <w:rFonts w:ascii="Tahoma" w:hAnsi="Tahoma" w:cs="Tahoma"/>
                <w:sz w:val="16"/>
                <w:szCs w:val="16"/>
              </w:rPr>
            </w:pPr>
            <w:r w:rsidRPr="00111965">
              <w:rPr>
                <w:rFonts w:ascii="Tahoma" w:hAnsi="Tahoma" w:cs="Tahoma"/>
                <w:sz w:val="16"/>
                <w:szCs w:val="16"/>
              </w:rPr>
              <w:t>1) Страхова виплата за ст.66.в) здійснюється додатково до страхової виплати, здійсненої в зв'язку з травмою плеча, якщо зазначені ускладнення будуть встановлені в лікувально-профілактичній установі після закінчення 9 місяців після травми.</w:t>
            </w:r>
          </w:p>
          <w:p w:rsidR="00A573A9" w:rsidRPr="00111965" w:rsidRDefault="00A573A9" w:rsidP="00C349BD">
            <w:pPr>
              <w:rPr>
                <w:rFonts w:ascii="Tahoma" w:hAnsi="Tahoma" w:cs="Tahoma"/>
                <w:sz w:val="16"/>
                <w:szCs w:val="16"/>
              </w:rPr>
            </w:pPr>
            <w:r w:rsidRPr="00111965">
              <w:rPr>
                <w:rFonts w:ascii="Tahoma" w:hAnsi="Tahoma" w:cs="Tahoma"/>
                <w:sz w:val="16"/>
                <w:szCs w:val="16"/>
              </w:rPr>
              <w:t>2) Якщо в зв'язку з травмою області плеча проводилося оперативне втручання (за винятком закритої репозиції уламків, первинної хірургічної обробки ран і видалення сторонніх тіл з ран), додатково виплачується 3,5% страхової суми.</w:t>
            </w:r>
          </w:p>
        </w:tc>
      </w:tr>
      <w:tr w:rsidR="00A573A9" w:rsidRPr="00111965" w:rsidTr="00C349BD">
        <w:trPr>
          <w:trHeight w:val="209"/>
        </w:trPr>
        <w:tc>
          <w:tcPr>
            <w:tcW w:w="1047" w:type="dxa"/>
            <w:tcBorders>
              <w:top w:val="single" w:sz="4" w:space="0" w:color="auto"/>
              <w:left w:val="single" w:sz="4" w:space="0" w:color="auto"/>
              <w:bottom w:val="nil"/>
              <w:right w:val="single" w:sz="4" w:space="0" w:color="auto"/>
            </w:tcBorders>
            <w:noWrap/>
          </w:tcPr>
          <w:p w:rsidR="00A573A9" w:rsidRPr="007A1304" w:rsidRDefault="00A573A9" w:rsidP="00C349BD">
            <w:pPr>
              <w:spacing w:before="80"/>
              <w:jc w:val="center"/>
              <w:rPr>
                <w:rFonts w:ascii="Tahoma" w:hAnsi="Tahoma" w:cs="Tahoma"/>
                <w:b/>
                <w:sz w:val="16"/>
                <w:szCs w:val="16"/>
              </w:rPr>
            </w:pPr>
            <w:r w:rsidRPr="007A1304">
              <w:rPr>
                <w:rFonts w:ascii="Tahoma" w:hAnsi="Tahoma" w:cs="Tahoma"/>
                <w:b/>
                <w:sz w:val="16"/>
                <w:szCs w:val="16"/>
              </w:rPr>
              <w:t>67</w:t>
            </w:r>
          </w:p>
        </w:tc>
        <w:tc>
          <w:tcPr>
            <w:tcW w:w="9018" w:type="dxa"/>
            <w:gridSpan w:val="2"/>
            <w:tcBorders>
              <w:top w:val="single" w:sz="4" w:space="0" w:color="auto"/>
              <w:left w:val="nil"/>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ТРАВМАТИЧНА АМПУТАЦІЯ ВЕРХНЬОЇ КІНЦІВКИ АБО ЇЇ  ВАЖКЕ УШКОДЖЕННЯ, ЩО ПРИЗВЕЛО ДО АМПУТАЦІЇ:</w:t>
            </w:r>
          </w:p>
        </w:tc>
      </w:tr>
      <w:tr w:rsidR="00A573A9" w:rsidRPr="00111965" w:rsidTr="00C349BD">
        <w:trPr>
          <w:trHeight w:val="128"/>
        </w:trPr>
        <w:tc>
          <w:tcPr>
            <w:tcW w:w="1047" w:type="dxa"/>
            <w:tcBorders>
              <w:top w:val="nil"/>
              <w:left w:val="single" w:sz="4" w:space="0" w:color="auto"/>
              <w:bottom w:val="nil"/>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nil"/>
              <w:left w:val="nil"/>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а) плеча на будь-якому рівні</w:t>
            </w:r>
          </w:p>
        </w:tc>
        <w:tc>
          <w:tcPr>
            <w:tcW w:w="1701" w:type="dxa"/>
            <w:tcBorders>
              <w:top w:val="nil"/>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60</w:t>
            </w:r>
          </w:p>
        </w:tc>
      </w:tr>
      <w:tr w:rsidR="00A573A9" w:rsidRPr="00111965" w:rsidTr="00C349BD">
        <w:trPr>
          <w:trHeight w:val="71"/>
        </w:trPr>
        <w:tc>
          <w:tcPr>
            <w:tcW w:w="1047" w:type="dxa"/>
            <w:tcBorders>
              <w:top w:val="nil"/>
              <w:left w:val="single" w:sz="4" w:space="0" w:color="auto"/>
              <w:bottom w:val="nil"/>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б) з лопаткою, ключицею або їхньою частиною</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70</w:t>
            </w:r>
          </w:p>
        </w:tc>
      </w:tr>
      <w:tr w:rsidR="00A573A9" w:rsidRPr="00111965" w:rsidTr="00C349BD">
        <w:trPr>
          <w:trHeight w:val="173"/>
        </w:trPr>
        <w:tc>
          <w:tcPr>
            <w:tcW w:w="1047" w:type="dxa"/>
            <w:tcBorders>
              <w:top w:val="nil"/>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в) єдиної кінцівки на рівні плеча</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100</w:t>
            </w:r>
          </w:p>
        </w:tc>
      </w:tr>
      <w:tr w:rsidR="00A573A9" w:rsidRPr="00111965" w:rsidTr="00C349BD">
        <w:trPr>
          <w:trHeight w:val="302"/>
        </w:trPr>
        <w:tc>
          <w:tcPr>
            <w:tcW w:w="1047" w:type="dxa"/>
            <w:tcBorders>
              <w:top w:val="nil"/>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9018" w:type="dxa"/>
            <w:gridSpan w:val="2"/>
            <w:tcBorders>
              <w:top w:val="single" w:sz="4" w:space="0" w:color="auto"/>
              <w:left w:val="nil"/>
              <w:bottom w:val="single" w:sz="4" w:space="0" w:color="auto"/>
              <w:right w:val="single" w:sz="4" w:space="0" w:color="000000"/>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Примітка:</w:t>
            </w:r>
          </w:p>
          <w:p w:rsidR="00A573A9" w:rsidRPr="00111965" w:rsidRDefault="00A573A9" w:rsidP="00C349BD">
            <w:pPr>
              <w:rPr>
                <w:rFonts w:ascii="Tahoma" w:hAnsi="Tahoma" w:cs="Tahoma"/>
                <w:sz w:val="16"/>
                <w:szCs w:val="16"/>
              </w:rPr>
            </w:pPr>
            <w:r w:rsidRPr="00111965">
              <w:rPr>
                <w:rFonts w:ascii="Tahoma" w:hAnsi="Tahoma" w:cs="Tahoma"/>
                <w:sz w:val="16"/>
                <w:szCs w:val="16"/>
              </w:rPr>
              <w:t>Якщо страхова виплата здійснюється за ст.67, додаткова виплата за оперативне втручання не проводиться.</w:t>
            </w:r>
          </w:p>
        </w:tc>
      </w:tr>
      <w:tr w:rsidR="00A573A9" w:rsidRPr="00111965" w:rsidTr="00C349BD">
        <w:trPr>
          <w:trHeight w:val="283"/>
        </w:trPr>
        <w:tc>
          <w:tcPr>
            <w:tcW w:w="10065" w:type="dxa"/>
            <w:gridSpan w:val="3"/>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jc w:val="center"/>
              <w:rPr>
                <w:rFonts w:ascii="Tahoma" w:hAnsi="Tahoma" w:cs="Tahoma"/>
                <w:b/>
                <w:bCs/>
                <w:sz w:val="16"/>
                <w:szCs w:val="16"/>
              </w:rPr>
            </w:pPr>
            <w:r w:rsidRPr="00111965">
              <w:rPr>
                <w:rFonts w:ascii="Tahoma" w:hAnsi="Tahoma" w:cs="Tahoma"/>
                <w:b/>
                <w:bCs/>
                <w:sz w:val="16"/>
                <w:szCs w:val="16"/>
              </w:rPr>
              <w:t>ЛІКТЬОВИЙ СУГЛОБ</w:t>
            </w:r>
          </w:p>
        </w:tc>
      </w:tr>
      <w:tr w:rsidR="00A573A9" w:rsidRPr="00111965" w:rsidTr="00C349BD">
        <w:trPr>
          <w:trHeight w:val="116"/>
        </w:trPr>
        <w:tc>
          <w:tcPr>
            <w:tcW w:w="1047" w:type="dxa"/>
            <w:tcBorders>
              <w:top w:val="nil"/>
              <w:left w:val="single" w:sz="4" w:space="0" w:color="auto"/>
              <w:bottom w:val="nil"/>
              <w:right w:val="nil"/>
            </w:tcBorders>
            <w:noWrap/>
          </w:tcPr>
          <w:p w:rsidR="00A573A9" w:rsidRPr="007A1304" w:rsidRDefault="00A573A9" w:rsidP="00C349BD">
            <w:pPr>
              <w:spacing w:before="80"/>
              <w:jc w:val="center"/>
              <w:rPr>
                <w:rFonts w:ascii="Tahoma" w:hAnsi="Tahoma" w:cs="Tahoma"/>
                <w:b/>
                <w:sz w:val="16"/>
                <w:szCs w:val="16"/>
              </w:rPr>
            </w:pPr>
            <w:r w:rsidRPr="007A1304">
              <w:rPr>
                <w:rFonts w:ascii="Tahoma" w:hAnsi="Tahoma" w:cs="Tahoma"/>
                <w:b/>
                <w:sz w:val="16"/>
                <w:szCs w:val="16"/>
              </w:rPr>
              <w:t>68</w:t>
            </w:r>
          </w:p>
        </w:tc>
        <w:tc>
          <w:tcPr>
            <w:tcW w:w="9018" w:type="dxa"/>
            <w:gridSpan w:val="2"/>
            <w:tcBorders>
              <w:top w:val="nil"/>
              <w:left w:val="single" w:sz="4" w:space="0" w:color="auto"/>
              <w:bottom w:val="single" w:sz="4" w:space="0" w:color="auto"/>
              <w:right w:val="single" w:sz="4" w:space="0" w:color="auto"/>
            </w:tcBorders>
            <w:vAlign w:val="bottom"/>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УШКОДЖЕННЯ ОБЛАСТІ ЛІКТЬОВОГО СУГЛОБА: </w:t>
            </w:r>
          </w:p>
        </w:tc>
      </w:tr>
      <w:tr w:rsidR="00A573A9" w:rsidRPr="00111965" w:rsidTr="00C349BD">
        <w:trPr>
          <w:trHeight w:val="205"/>
        </w:trPr>
        <w:tc>
          <w:tcPr>
            <w:tcW w:w="1047" w:type="dxa"/>
            <w:tcBorders>
              <w:top w:val="nil"/>
              <w:left w:val="single" w:sz="4" w:space="0" w:color="auto"/>
              <w:bottom w:val="nil"/>
              <w:right w:val="nil"/>
            </w:tcBorders>
            <w:noWrap/>
          </w:tcPr>
          <w:p w:rsidR="00A573A9" w:rsidRPr="00111965" w:rsidRDefault="00A573A9" w:rsidP="00C349BD">
            <w:pPr>
              <w:jc w:val="center"/>
              <w:rPr>
                <w:rFonts w:ascii="Tahoma" w:hAnsi="Tahoma" w:cs="Tahoma"/>
                <w:sz w:val="16"/>
                <w:szCs w:val="16"/>
              </w:rPr>
            </w:pPr>
          </w:p>
        </w:tc>
        <w:tc>
          <w:tcPr>
            <w:tcW w:w="7317" w:type="dxa"/>
            <w:tcBorders>
              <w:top w:val="nil"/>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а) гемартроз, підтверджений пункцією суглобу</w:t>
            </w:r>
          </w:p>
        </w:tc>
        <w:tc>
          <w:tcPr>
            <w:tcW w:w="1701" w:type="dxa"/>
            <w:tcBorders>
              <w:top w:val="nil"/>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2 (але не більше 200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146"/>
        </w:trPr>
        <w:tc>
          <w:tcPr>
            <w:tcW w:w="1047" w:type="dxa"/>
            <w:tcBorders>
              <w:top w:val="nil"/>
              <w:left w:val="single" w:sz="4" w:space="0" w:color="auto"/>
              <w:bottom w:val="nil"/>
              <w:right w:val="nil"/>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б) </w:t>
            </w:r>
            <w:proofErr w:type="spellStart"/>
            <w:r w:rsidRPr="00111965">
              <w:rPr>
                <w:rFonts w:ascii="Tahoma" w:hAnsi="Tahoma" w:cs="Tahoma"/>
                <w:sz w:val="16"/>
                <w:szCs w:val="16"/>
              </w:rPr>
              <w:t>пронаційний</w:t>
            </w:r>
            <w:proofErr w:type="spellEnd"/>
            <w:r w:rsidRPr="00111965">
              <w:rPr>
                <w:rFonts w:ascii="Tahoma" w:hAnsi="Tahoma" w:cs="Tahoma"/>
                <w:sz w:val="16"/>
                <w:szCs w:val="16"/>
              </w:rPr>
              <w:t xml:space="preserve"> підвивих передпліччя</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3 (але не більше 300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248"/>
        </w:trPr>
        <w:tc>
          <w:tcPr>
            <w:tcW w:w="1047" w:type="dxa"/>
            <w:tcBorders>
              <w:top w:val="nil"/>
              <w:left w:val="single" w:sz="4" w:space="0" w:color="auto"/>
              <w:bottom w:val="nil"/>
              <w:right w:val="nil"/>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в) відрив кісткових фрагментів, у тому числі </w:t>
            </w:r>
            <w:proofErr w:type="spellStart"/>
            <w:r w:rsidRPr="00111965">
              <w:rPr>
                <w:rFonts w:ascii="Tahoma" w:hAnsi="Tahoma" w:cs="Tahoma"/>
                <w:sz w:val="16"/>
                <w:szCs w:val="16"/>
              </w:rPr>
              <w:t>надвиростків</w:t>
            </w:r>
            <w:proofErr w:type="spellEnd"/>
            <w:r w:rsidRPr="00111965">
              <w:rPr>
                <w:rFonts w:ascii="Tahoma" w:hAnsi="Tahoma" w:cs="Tahoma"/>
                <w:sz w:val="16"/>
                <w:szCs w:val="16"/>
              </w:rPr>
              <w:t xml:space="preserve"> плечової кістки, перелом променевої або ліктьової кістки</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5 (але не більше 500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169"/>
        </w:trPr>
        <w:tc>
          <w:tcPr>
            <w:tcW w:w="1047" w:type="dxa"/>
            <w:tcBorders>
              <w:top w:val="nil"/>
              <w:left w:val="single" w:sz="4" w:space="0" w:color="auto"/>
              <w:bottom w:val="nil"/>
              <w:right w:val="nil"/>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г) перелом променевої і ліктьової кістки, вивих передпліччя</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trHeight w:val="128"/>
        </w:trPr>
        <w:tc>
          <w:tcPr>
            <w:tcW w:w="1047" w:type="dxa"/>
            <w:tcBorders>
              <w:top w:val="nil"/>
              <w:left w:val="single" w:sz="4" w:space="0" w:color="auto"/>
              <w:bottom w:val="nil"/>
              <w:right w:val="nil"/>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д) перелом плечової кістки</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15</w:t>
            </w:r>
          </w:p>
        </w:tc>
      </w:tr>
      <w:tr w:rsidR="00A573A9" w:rsidRPr="00111965" w:rsidTr="00C349BD">
        <w:trPr>
          <w:trHeight w:val="75"/>
        </w:trPr>
        <w:tc>
          <w:tcPr>
            <w:tcW w:w="1047" w:type="dxa"/>
            <w:tcBorders>
              <w:top w:val="nil"/>
              <w:left w:val="single" w:sz="4" w:space="0" w:color="auto"/>
              <w:bottom w:val="nil"/>
              <w:right w:val="nil"/>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е) перелом плечової кістки з променевою і ліктьовою кістками</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20</w:t>
            </w:r>
          </w:p>
        </w:tc>
      </w:tr>
      <w:tr w:rsidR="00A573A9" w:rsidRPr="00111965" w:rsidTr="00C349BD">
        <w:trPr>
          <w:trHeight w:val="285"/>
        </w:trPr>
        <w:tc>
          <w:tcPr>
            <w:tcW w:w="1047" w:type="dxa"/>
            <w:tcBorders>
              <w:top w:val="nil"/>
              <w:left w:val="single" w:sz="4" w:space="0" w:color="auto"/>
              <w:bottom w:val="nil"/>
              <w:right w:val="nil"/>
            </w:tcBorders>
            <w:noWrap/>
          </w:tcPr>
          <w:p w:rsidR="00A573A9" w:rsidRPr="00111965" w:rsidRDefault="00A573A9" w:rsidP="00C349BD">
            <w:pPr>
              <w:jc w:val="center"/>
              <w:rPr>
                <w:rFonts w:ascii="Tahoma" w:hAnsi="Tahoma" w:cs="Tahoma"/>
                <w:sz w:val="16"/>
                <w:szCs w:val="16"/>
              </w:rPr>
            </w:pPr>
          </w:p>
        </w:tc>
        <w:tc>
          <w:tcPr>
            <w:tcW w:w="9018" w:type="dxa"/>
            <w:gridSpan w:val="2"/>
            <w:tcBorders>
              <w:top w:val="nil"/>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Примітка:</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 xml:space="preserve">1) </w:t>
            </w:r>
            <w:proofErr w:type="spellStart"/>
            <w:r w:rsidRPr="00111965">
              <w:rPr>
                <w:rFonts w:ascii="Tahoma" w:hAnsi="Tahoma" w:cs="Tahoma"/>
                <w:sz w:val="16"/>
                <w:szCs w:val="16"/>
              </w:rPr>
              <w:t>Пронаційний</w:t>
            </w:r>
            <w:proofErr w:type="spellEnd"/>
            <w:r w:rsidRPr="00111965">
              <w:rPr>
                <w:rFonts w:ascii="Tahoma" w:hAnsi="Tahoma" w:cs="Tahoma"/>
                <w:sz w:val="16"/>
                <w:szCs w:val="16"/>
              </w:rPr>
              <w:t xml:space="preserve"> підвивих передпліччя у дітей віком до 4 років не дає підстав для страхової виплати. У Застрахованих осіб віком від 4 років рецидиви </w:t>
            </w:r>
            <w:proofErr w:type="spellStart"/>
            <w:r w:rsidRPr="00111965">
              <w:rPr>
                <w:rFonts w:ascii="Tahoma" w:hAnsi="Tahoma" w:cs="Tahoma"/>
                <w:sz w:val="16"/>
                <w:szCs w:val="16"/>
              </w:rPr>
              <w:t>пронаційного</w:t>
            </w:r>
            <w:proofErr w:type="spellEnd"/>
            <w:r w:rsidRPr="00111965">
              <w:rPr>
                <w:rFonts w:ascii="Tahoma" w:hAnsi="Tahoma" w:cs="Tahoma"/>
                <w:sz w:val="16"/>
                <w:szCs w:val="16"/>
              </w:rPr>
              <w:t xml:space="preserve"> підвивиху передпліччя не дають підстав для страхової виплати. </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2) Якщо в зв'язку з травмою області ліктьового суглоба будуть проведені оперативні втручання (за винятком закритого вправлення вивихів, закритої репозиції уламків, первинної хірургічної обробки ран і видалення сторонніх тіл з ран), додатково виплачується 3,5% страхової суми одноразово.</w:t>
            </w:r>
          </w:p>
        </w:tc>
      </w:tr>
      <w:tr w:rsidR="00A573A9" w:rsidRPr="00111965" w:rsidTr="00C349BD">
        <w:trPr>
          <w:trHeight w:val="182"/>
        </w:trPr>
        <w:tc>
          <w:tcPr>
            <w:tcW w:w="1047" w:type="dxa"/>
            <w:tcBorders>
              <w:top w:val="single" w:sz="4" w:space="0" w:color="auto"/>
              <w:left w:val="single" w:sz="4" w:space="0" w:color="auto"/>
              <w:bottom w:val="nil"/>
              <w:right w:val="single" w:sz="4" w:space="0" w:color="auto"/>
            </w:tcBorders>
            <w:noWrap/>
          </w:tcPr>
          <w:p w:rsidR="00A573A9" w:rsidRPr="007A1304" w:rsidRDefault="00A573A9" w:rsidP="00C349BD">
            <w:pPr>
              <w:spacing w:before="80"/>
              <w:jc w:val="center"/>
              <w:rPr>
                <w:rFonts w:ascii="Tahoma" w:hAnsi="Tahoma" w:cs="Tahoma"/>
                <w:b/>
                <w:sz w:val="16"/>
                <w:szCs w:val="16"/>
              </w:rPr>
            </w:pPr>
            <w:r w:rsidRPr="007A1304">
              <w:rPr>
                <w:rFonts w:ascii="Tahoma" w:hAnsi="Tahoma" w:cs="Tahoma"/>
                <w:b/>
                <w:sz w:val="16"/>
                <w:szCs w:val="16"/>
              </w:rPr>
              <w:t>69</w:t>
            </w:r>
          </w:p>
        </w:tc>
        <w:tc>
          <w:tcPr>
            <w:tcW w:w="9018" w:type="dxa"/>
            <w:gridSpan w:val="2"/>
            <w:tcBorders>
              <w:top w:val="single" w:sz="4" w:space="0" w:color="auto"/>
              <w:left w:val="nil"/>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УШКОДЖЕННЯ ОБЛАСТІ ЛІКТЬОВОГО СУГЛОБА, ЯКЕ СПРИЧИНИЛО:</w:t>
            </w:r>
          </w:p>
        </w:tc>
      </w:tr>
      <w:tr w:rsidR="00A573A9" w:rsidRPr="00111965" w:rsidTr="00C349BD">
        <w:trPr>
          <w:trHeight w:val="154"/>
        </w:trPr>
        <w:tc>
          <w:tcPr>
            <w:tcW w:w="1047" w:type="dxa"/>
            <w:tcBorders>
              <w:top w:val="nil"/>
              <w:left w:val="single" w:sz="4" w:space="0" w:color="auto"/>
              <w:bottom w:val="nil"/>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nil"/>
              <w:left w:val="nil"/>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а) відсутність рухів у суглобі (анкілоз)</w:t>
            </w:r>
          </w:p>
        </w:tc>
        <w:tc>
          <w:tcPr>
            <w:tcW w:w="1701" w:type="dxa"/>
            <w:tcBorders>
              <w:top w:val="nil"/>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20</w:t>
            </w:r>
          </w:p>
        </w:tc>
      </w:tr>
      <w:tr w:rsidR="00A573A9" w:rsidRPr="00111965" w:rsidTr="00C349BD">
        <w:trPr>
          <w:trHeight w:val="127"/>
        </w:trPr>
        <w:tc>
          <w:tcPr>
            <w:tcW w:w="1047" w:type="dxa"/>
            <w:tcBorders>
              <w:top w:val="nil"/>
              <w:left w:val="single" w:sz="4" w:space="0" w:color="auto"/>
              <w:bottom w:val="nil"/>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б) «розбовтаний» ліктьовий суглоб у результаті резекції суглобових поверхонь його складових кісток</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30</w:t>
            </w:r>
          </w:p>
        </w:tc>
      </w:tr>
      <w:tr w:rsidR="00A573A9" w:rsidRPr="00111965" w:rsidTr="00C349BD">
        <w:trPr>
          <w:trHeight w:val="565"/>
        </w:trPr>
        <w:tc>
          <w:tcPr>
            <w:tcW w:w="1047" w:type="dxa"/>
            <w:tcBorders>
              <w:top w:val="nil"/>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9018" w:type="dxa"/>
            <w:gridSpan w:val="2"/>
            <w:tcBorders>
              <w:top w:val="single" w:sz="4" w:space="0" w:color="auto"/>
              <w:left w:val="nil"/>
              <w:right w:val="single" w:sz="4" w:space="0" w:color="000000"/>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Примітка:</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 xml:space="preserve">Страхова виплата за ст.69 здійснюється додатково до страхової виплати, здійсненої в зв'язку з ушкодженнями області ліктьового суглоба, у тому випадку, якщо порушення рухів у цьому суглобі, буде встановлено лікувально-профілактичною установою після закінчення 6 місяців після травми. </w:t>
            </w:r>
          </w:p>
        </w:tc>
      </w:tr>
      <w:tr w:rsidR="00A573A9" w:rsidRPr="00111965" w:rsidTr="00C349BD">
        <w:trPr>
          <w:trHeight w:val="325"/>
        </w:trPr>
        <w:tc>
          <w:tcPr>
            <w:tcW w:w="10065" w:type="dxa"/>
            <w:gridSpan w:val="3"/>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jc w:val="center"/>
              <w:rPr>
                <w:rFonts w:ascii="Tahoma" w:hAnsi="Tahoma" w:cs="Tahoma"/>
                <w:b/>
                <w:bCs/>
                <w:sz w:val="16"/>
                <w:szCs w:val="16"/>
              </w:rPr>
            </w:pPr>
            <w:r w:rsidRPr="00111965">
              <w:rPr>
                <w:rFonts w:ascii="Tahoma" w:hAnsi="Tahoma" w:cs="Tahoma"/>
                <w:b/>
                <w:bCs/>
                <w:sz w:val="16"/>
                <w:szCs w:val="16"/>
              </w:rPr>
              <w:t>ПЕРЕДПЛІЧЧЯ</w:t>
            </w:r>
          </w:p>
        </w:tc>
      </w:tr>
      <w:tr w:rsidR="00A573A9" w:rsidRPr="00111965" w:rsidTr="00C349BD">
        <w:trPr>
          <w:trHeight w:val="266"/>
        </w:trPr>
        <w:tc>
          <w:tcPr>
            <w:tcW w:w="1047" w:type="dxa"/>
            <w:vMerge w:val="restart"/>
            <w:tcBorders>
              <w:top w:val="nil"/>
              <w:left w:val="single" w:sz="4" w:space="0" w:color="auto"/>
              <w:right w:val="single" w:sz="4" w:space="0" w:color="auto"/>
            </w:tcBorders>
            <w:noWrap/>
          </w:tcPr>
          <w:p w:rsidR="00A573A9" w:rsidRPr="007A1304" w:rsidRDefault="00A573A9" w:rsidP="00C349BD">
            <w:pPr>
              <w:spacing w:before="80"/>
              <w:jc w:val="center"/>
              <w:rPr>
                <w:rFonts w:ascii="Tahoma" w:hAnsi="Tahoma" w:cs="Tahoma"/>
                <w:b/>
                <w:sz w:val="16"/>
                <w:szCs w:val="16"/>
              </w:rPr>
            </w:pPr>
            <w:r w:rsidRPr="007A1304">
              <w:rPr>
                <w:rFonts w:ascii="Tahoma" w:hAnsi="Tahoma" w:cs="Tahoma"/>
                <w:b/>
                <w:sz w:val="16"/>
                <w:szCs w:val="16"/>
              </w:rPr>
              <w:t>70</w:t>
            </w:r>
          </w:p>
        </w:tc>
        <w:tc>
          <w:tcPr>
            <w:tcW w:w="9018" w:type="dxa"/>
            <w:gridSpan w:val="2"/>
            <w:tcBorders>
              <w:top w:val="single" w:sz="4" w:space="0" w:color="auto"/>
              <w:left w:val="nil"/>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ПЕРЕЛОМ КІСТОК  ПЕРЕДПЛІЧЧЯ НА БУДЬ-ЯКОМУ РІВНІ, ЗА ВИНЯТКОМ ОБЛАСТІ СУГЛОБІВ (ВЕРХНЯ, СЕРЕДНЯ, НИЖНЯ ТРЕТИНА):</w:t>
            </w:r>
          </w:p>
        </w:tc>
      </w:tr>
      <w:tr w:rsidR="00A573A9" w:rsidRPr="00111965" w:rsidTr="00C349BD">
        <w:trPr>
          <w:trHeight w:val="187"/>
        </w:trPr>
        <w:tc>
          <w:tcPr>
            <w:tcW w:w="1047"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nil"/>
              <w:left w:val="nil"/>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а) перелом, вивих однієї кістки</w:t>
            </w:r>
          </w:p>
        </w:tc>
        <w:tc>
          <w:tcPr>
            <w:tcW w:w="1701" w:type="dxa"/>
            <w:tcBorders>
              <w:top w:val="nil"/>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5 (але не більше 500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129"/>
        </w:trPr>
        <w:tc>
          <w:tcPr>
            <w:tcW w:w="1047"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б) перелом двох кісток, подвійний перелом однієї кістки </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trHeight w:val="300"/>
        </w:trPr>
        <w:tc>
          <w:tcPr>
            <w:tcW w:w="1047" w:type="dxa"/>
            <w:vMerge/>
            <w:tcBorders>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9018" w:type="dxa"/>
            <w:gridSpan w:val="2"/>
            <w:tcBorders>
              <w:top w:val="nil"/>
              <w:left w:val="nil"/>
              <w:bottom w:val="single" w:sz="4" w:space="0" w:color="auto"/>
              <w:right w:val="single" w:sz="4" w:space="0" w:color="auto"/>
            </w:tcBorders>
            <w:vAlign w:val="bottom"/>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Примітка:</w:t>
            </w:r>
          </w:p>
          <w:p w:rsidR="00A573A9" w:rsidRPr="00111965" w:rsidRDefault="00A573A9" w:rsidP="00C349BD">
            <w:pPr>
              <w:rPr>
                <w:rFonts w:ascii="Tahoma" w:hAnsi="Tahoma" w:cs="Tahoma"/>
                <w:sz w:val="16"/>
                <w:szCs w:val="16"/>
              </w:rPr>
            </w:pPr>
            <w:r w:rsidRPr="00111965">
              <w:rPr>
                <w:rFonts w:ascii="Tahoma" w:hAnsi="Tahoma" w:cs="Tahoma"/>
                <w:sz w:val="16"/>
                <w:szCs w:val="16"/>
              </w:rPr>
              <w:t>Якщо в зв'язку з травмою області передпліччя проводилися оперативні втручання (за винятком закритого вправлення вивиху, закритої репозиції уламків, первинної хірургічної обробки ран і видалення сторонніх тіл з ран), додатково виплачується 3,5% страхової суми одноразово.</w:t>
            </w:r>
          </w:p>
        </w:tc>
      </w:tr>
      <w:tr w:rsidR="00A573A9" w:rsidRPr="00111965" w:rsidTr="00C349BD">
        <w:trPr>
          <w:trHeight w:val="190"/>
        </w:trPr>
        <w:tc>
          <w:tcPr>
            <w:tcW w:w="1047" w:type="dxa"/>
            <w:vMerge w:val="restart"/>
            <w:tcBorders>
              <w:top w:val="nil"/>
              <w:left w:val="single" w:sz="4" w:space="0" w:color="auto"/>
              <w:right w:val="single" w:sz="4" w:space="0" w:color="auto"/>
            </w:tcBorders>
            <w:noWrap/>
          </w:tcPr>
          <w:p w:rsidR="00A573A9" w:rsidRPr="007A1304" w:rsidRDefault="00A573A9" w:rsidP="00C349BD">
            <w:pPr>
              <w:spacing w:before="80"/>
              <w:jc w:val="center"/>
              <w:rPr>
                <w:rFonts w:ascii="Tahoma" w:hAnsi="Tahoma" w:cs="Tahoma"/>
                <w:b/>
                <w:sz w:val="16"/>
                <w:szCs w:val="16"/>
              </w:rPr>
            </w:pPr>
            <w:r w:rsidRPr="007A1304">
              <w:rPr>
                <w:rFonts w:ascii="Tahoma" w:hAnsi="Tahoma" w:cs="Tahoma"/>
                <w:b/>
                <w:sz w:val="16"/>
                <w:szCs w:val="16"/>
              </w:rPr>
              <w:t>71</w:t>
            </w:r>
          </w:p>
        </w:tc>
        <w:tc>
          <w:tcPr>
            <w:tcW w:w="9018" w:type="dxa"/>
            <w:gridSpan w:val="2"/>
            <w:tcBorders>
              <w:top w:val="single" w:sz="4" w:space="0" w:color="auto"/>
              <w:left w:val="nil"/>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ПЕРЕЛОМ, ЩО НЕ ЗРІССЯ (НЕСПРАВЖНІЙ  СУГЛОБ), КІСТОК ПЕРЕДПЛІЧЧЯ:</w:t>
            </w:r>
          </w:p>
        </w:tc>
      </w:tr>
      <w:tr w:rsidR="00A573A9" w:rsidRPr="00111965" w:rsidTr="00C349BD">
        <w:trPr>
          <w:trHeight w:val="58"/>
        </w:trPr>
        <w:tc>
          <w:tcPr>
            <w:tcW w:w="1047"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nil"/>
              <w:left w:val="nil"/>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а) однієї кістки </w:t>
            </w:r>
          </w:p>
        </w:tc>
        <w:tc>
          <w:tcPr>
            <w:tcW w:w="1701" w:type="dxa"/>
            <w:tcBorders>
              <w:top w:val="nil"/>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15</w:t>
            </w:r>
          </w:p>
        </w:tc>
      </w:tr>
      <w:tr w:rsidR="00A573A9" w:rsidRPr="00111965" w:rsidTr="00C349BD">
        <w:trPr>
          <w:trHeight w:val="121"/>
        </w:trPr>
        <w:tc>
          <w:tcPr>
            <w:tcW w:w="1047"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б) двох кісток</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30</w:t>
            </w:r>
          </w:p>
        </w:tc>
      </w:tr>
      <w:tr w:rsidR="00A573A9" w:rsidRPr="00111965" w:rsidTr="00C349BD">
        <w:trPr>
          <w:trHeight w:val="668"/>
        </w:trPr>
        <w:tc>
          <w:tcPr>
            <w:tcW w:w="1047" w:type="dxa"/>
            <w:vMerge/>
            <w:tcBorders>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9018" w:type="dxa"/>
            <w:gridSpan w:val="2"/>
            <w:tcBorders>
              <w:top w:val="single" w:sz="4" w:space="0" w:color="auto"/>
              <w:left w:val="nil"/>
              <w:bottom w:val="single" w:sz="4" w:space="0" w:color="auto"/>
              <w:right w:val="single" w:sz="4" w:space="0" w:color="000000"/>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Примітка:</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 xml:space="preserve">Страхова виплата за ст.71 здійснюється, якщо зазначене ускладнення травми буде встановлене в лікувально-профілактичній установі по закінченню 9 місяців після травми. При цьому, якщо раніше були здійснені виплати за ст.70, то страхова виплата за ст.71 здійснюється за вирахуванням виплат, здійснених раніше. </w:t>
            </w:r>
          </w:p>
        </w:tc>
      </w:tr>
      <w:tr w:rsidR="00A573A9" w:rsidRPr="00111965" w:rsidTr="00C349BD">
        <w:trPr>
          <w:trHeight w:val="82"/>
        </w:trPr>
        <w:tc>
          <w:tcPr>
            <w:tcW w:w="1047" w:type="dxa"/>
            <w:vMerge w:val="restart"/>
            <w:tcBorders>
              <w:top w:val="single" w:sz="4" w:space="0" w:color="auto"/>
              <w:left w:val="single" w:sz="4" w:space="0" w:color="auto"/>
              <w:right w:val="nil"/>
            </w:tcBorders>
            <w:noWrap/>
          </w:tcPr>
          <w:p w:rsidR="00A573A9" w:rsidRPr="007A1304" w:rsidRDefault="00A573A9" w:rsidP="00C349BD">
            <w:pPr>
              <w:spacing w:before="80"/>
              <w:jc w:val="center"/>
              <w:rPr>
                <w:rFonts w:ascii="Tahoma" w:hAnsi="Tahoma" w:cs="Tahoma"/>
                <w:b/>
                <w:sz w:val="16"/>
                <w:szCs w:val="16"/>
              </w:rPr>
            </w:pPr>
            <w:r w:rsidRPr="007A1304">
              <w:rPr>
                <w:rFonts w:ascii="Tahoma" w:hAnsi="Tahoma" w:cs="Tahoma"/>
                <w:b/>
                <w:sz w:val="16"/>
                <w:szCs w:val="16"/>
              </w:rPr>
              <w:t>72</w:t>
            </w:r>
          </w:p>
        </w:tc>
        <w:tc>
          <w:tcPr>
            <w:tcW w:w="9018" w:type="dxa"/>
            <w:gridSpan w:val="2"/>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ТРАВМАТИЧНА  АМПУТАЦІЯ АБО ВАЖКЕ УШКОДЖЕННЯ, ЩО ПРИЗВЕЛО:</w:t>
            </w:r>
          </w:p>
        </w:tc>
      </w:tr>
      <w:tr w:rsidR="00A573A9" w:rsidRPr="00111965" w:rsidTr="00C349BD">
        <w:trPr>
          <w:trHeight w:val="171"/>
        </w:trPr>
        <w:tc>
          <w:tcPr>
            <w:tcW w:w="1047" w:type="dxa"/>
            <w:vMerge/>
            <w:tcBorders>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7317" w:type="dxa"/>
            <w:tcBorders>
              <w:top w:val="nil"/>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а) до ампутації передпліччя на будь-якому рівні</w:t>
            </w:r>
          </w:p>
        </w:tc>
        <w:tc>
          <w:tcPr>
            <w:tcW w:w="1701" w:type="dxa"/>
            <w:tcBorders>
              <w:top w:val="nil"/>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60</w:t>
            </w:r>
          </w:p>
        </w:tc>
      </w:tr>
      <w:tr w:rsidR="00A573A9" w:rsidRPr="00111965" w:rsidTr="00C349BD">
        <w:trPr>
          <w:trHeight w:val="127"/>
        </w:trPr>
        <w:tc>
          <w:tcPr>
            <w:tcW w:w="1047" w:type="dxa"/>
            <w:vMerge/>
            <w:tcBorders>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б) до </w:t>
            </w:r>
            <w:proofErr w:type="spellStart"/>
            <w:r w:rsidRPr="00111965">
              <w:rPr>
                <w:rFonts w:ascii="Tahoma" w:hAnsi="Tahoma" w:cs="Tahoma"/>
                <w:sz w:val="16"/>
                <w:szCs w:val="16"/>
              </w:rPr>
              <w:t>екзартикуляції</w:t>
            </w:r>
            <w:proofErr w:type="spellEnd"/>
            <w:r w:rsidRPr="00111965">
              <w:rPr>
                <w:rFonts w:ascii="Tahoma" w:hAnsi="Tahoma" w:cs="Tahoma"/>
                <w:sz w:val="16"/>
                <w:szCs w:val="16"/>
              </w:rPr>
              <w:t xml:space="preserve"> в ліктьовому суглобі</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70</w:t>
            </w:r>
          </w:p>
        </w:tc>
      </w:tr>
      <w:tr w:rsidR="00A573A9" w:rsidRPr="00111965" w:rsidTr="00C349BD">
        <w:trPr>
          <w:trHeight w:val="100"/>
        </w:trPr>
        <w:tc>
          <w:tcPr>
            <w:tcW w:w="1047" w:type="dxa"/>
            <w:vMerge/>
            <w:tcBorders>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в) до ампутації єдиної кінцівки на рівні передпліччя</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100</w:t>
            </w:r>
          </w:p>
        </w:tc>
      </w:tr>
      <w:tr w:rsidR="00A573A9" w:rsidRPr="00111965" w:rsidTr="00C349BD">
        <w:trPr>
          <w:trHeight w:val="321"/>
        </w:trPr>
        <w:tc>
          <w:tcPr>
            <w:tcW w:w="1047" w:type="dxa"/>
            <w:vMerge/>
            <w:tcBorders>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9018" w:type="dxa"/>
            <w:gridSpan w:val="2"/>
            <w:tcBorders>
              <w:top w:val="single" w:sz="4" w:space="0" w:color="auto"/>
              <w:left w:val="single" w:sz="4" w:space="0" w:color="auto"/>
              <w:right w:val="single" w:sz="4" w:space="0" w:color="000000"/>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Примітка:</w:t>
            </w:r>
          </w:p>
          <w:p w:rsidR="00A573A9" w:rsidRPr="00111965" w:rsidRDefault="00A573A9" w:rsidP="00C349BD">
            <w:pPr>
              <w:rPr>
                <w:rFonts w:ascii="Tahoma" w:hAnsi="Tahoma" w:cs="Tahoma"/>
                <w:sz w:val="16"/>
                <w:szCs w:val="16"/>
              </w:rPr>
            </w:pPr>
            <w:r w:rsidRPr="00111965">
              <w:rPr>
                <w:rFonts w:ascii="Tahoma" w:hAnsi="Tahoma" w:cs="Tahoma"/>
                <w:sz w:val="16"/>
                <w:szCs w:val="16"/>
              </w:rPr>
              <w:t>Якщо страхова виплата здійснюється за ст.72, додаткова виплата за оперативні втручання та післяопераційні рубці не проводиться.</w:t>
            </w:r>
          </w:p>
        </w:tc>
      </w:tr>
      <w:tr w:rsidR="00A573A9" w:rsidRPr="00111965" w:rsidTr="00C349BD">
        <w:trPr>
          <w:trHeight w:val="134"/>
        </w:trPr>
        <w:tc>
          <w:tcPr>
            <w:tcW w:w="10065" w:type="dxa"/>
            <w:gridSpan w:val="3"/>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jc w:val="center"/>
              <w:rPr>
                <w:rFonts w:ascii="Tahoma" w:hAnsi="Tahoma" w:cs="Tahoma"/>
                <w:b/>
                <w:bCs/>
                <w:sz w:val="16"/>
                <w:szCs w:val="16"/>
              </w:rPr>
            </w:pPr>
            <w:r w:rsidRPr="00111965">
              <w:rPr>
                <w:rFonts w:ascii="Tahoma" w:hAnsi="Tahoma" w:cs="Tahoma"/>
                <w:b/>
                <w:bCs/>
                <w:sz w:val="16"/>
                <w:szCs w:val="16"/>
              </w:rPr>
              <w:t>ПРОМЕНЕВО-ЗАП'ЯСТКОВИЙ СУГЛОБ</w:t>
            </w:r>
          </w:p>
        </w:tc>
      </w:tr>
      <w:tr w:rsidR="00A573A9" w:rsidRPr="00111965" w:rsidTr="00C349BD">
        <w:trPr>
          <w:trHeight w:val="131"/>
        </w:trPr>
        <w:tc>
          <w:tcPr>
            <w:tcW w:w="1047" w:type="dxa"/>
            <w:vMerge w:val="restart"/>
            <w:tcBorders>
              <w:top w:val="single" w:sz="4" w:space="0" w:color="auto"/>
              <w:left w:val="single" w:sz="4" w:space="0" w:color="auto"/>
              <w:bottom w:val="single" w:sz="4" w:space="0" w:color="auto"/>
              <w:right w:val="single" w:sz="4" w:space="0" w:color="auto"/>
            </w:tcBorders>
            <w:noWrap/>
          </w:tcPr>
          <w:p w:rsidR="00A573A9" w:rsidRPr="007A1304" w:rsidRDefault="00A573A9" w:rsidP="00C349BD">
            <w:pPr>
              <w:spacing w:before="80"/>
              <w:jc w:val="center"/>
              <w:rPr>
                <w:rFonts w:ascii="Tahoma" w:hAnsi="Tahoma" w:cs="Tahoma"/>
                <w:b/>
                <w:sz w:val="16"/>
                <w:szCs w:val="16"/>
              </w:rPr>
            </w:pPr>
            <w:r w:rsidRPr="007A1304">
              <w:rPr>
                <w:rFonts w:ascii="Tahoma" w:hAnsi="Tahoma" w:cs="Tahoma"/>
                <w:b/>
                <w:sz w:val="16"/>
                <w:szCs w:val="16"/>
              </w:rPr>
              <w:t>73</w:t>
            </w:r>
          </w:p>
        </w:tc>
        <w:tc>
          <w:tcPr>
            <w:tcW w:w="9018" w:type="dxa"/>
            <w:gridSpan w:val="2"/>
            <w:tcBorders>
              <w:top w:val="single" w:sz="4" w:space="0" w:color="auto"/>
              <w:left w:val="nil"/>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УШКОДЖЕННЯ ОБЛАСТІ ПРОМЕНЕВО-ЗАП'ЯСТКОВОГО СУГЛОБА:</w:t>
            </w:r>
          </w:p>
        </w:tc>
      </w:tr>
      <w:tr w:rsidR="00A573A9" w:rsidRPr="00111965" w:rsidTr="00C349BD">
        <w:trPr>
          <w:trHeight w:val="277"/>
        </w:trPr>
        <w:tc>
          <w:tcPr>
            <w:tcW w:w="1047" w:type="dxa"/>
            <w:vMerge/>
            <w:tcBorders>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nil"/>
              <w:left w:val="nil"/>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а) перелом однієї кістки передпліччя, відрив шилоподібного відростка (відростків), відрив кісткового фрагмента (фрагментів), вивих голівки ліктьової кістки</w:t>
            </w:r>
          </w:p>
        </w:tc>
        <w:tc>
          <w:tcPr>
            <w:tcW w:w="1701" w:type="dxa"/>
            <w:tcBorders>
              <w:top w:val="nil"/>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5</w:t>
            </w:r>
          </w:p>
        </w:tc>
      </w:tr>
      <w:tr w:rsidR="00A573A9" w:rsidRPr="00111965" w:rsidTr="00C349BD">
        <w:trPr>
          <w:trHeight w:val="300"/>
        </w:trPr>
        <w:tc>
          <w:tcPr>
            <w:tcW w:w="1047" w:type="dxa"/>
            <w:vMerge/>
            <w:tcBorders>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б) перелом двох кісток передпліччя</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trHeight w:val="390"/>
        </w:trPr>
        <w:tc>
          <w:tcPr>
            <w:tcW w:w="1047" w:type="dxa"/>
            <w:vMerge/>
            <w:tcBorders>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nil"/>
              <w:bottom w:val="nil"/>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в) </w:t>
            </w:r>
            <w:proofErr w:type="spellStart"/>
            <w:r w:rsidRPr="00111965">
              <w:rPr>
                <w:rFonts w:ascii="Tahoma" w:hAnsi="Tahoma" w:cs="Tahoma"/>
                <w:sz w:val="16"/>
                <w:szCs w:val="16"/>
              </w:rPr>
              <w:t>перилунарний</w:t>
            </w:r>
            <w:proofErr w:type="spellEnd"/>
            <w:r w:rsidRPr="00111965">
              <w:rPr>
                <w:rFonts w:ascii="Tahoma" w:hAnsi="Tahoma" w:cs="Tahoma"/>
                <w:sz w:val="16"/>
                <w:szCs w:val="16"/>
              </w:rPr>
              <w:t xml:space="preserve"> вивих  кисті</w:t>
            </w:r>
          </w:p>
        </w:tc>
        <w:tc>
          <w:tcPr>
            <w:tcW w:w="1701" w:type="dxa"/>
            <w:tcBorders>
              <w:top w:val="single" w:sz="4" w:space="0" w:color="auto"/>
              <w:left w:val="nil"/>
              <w:bottom w:val="nil"/>
              <w:right w:val="single" w:sz="4" w:space="0" w:color="auto"/>
            </w:tcBorders>
            <w:noWrap/>
            <w:vAlign w:val="center"/>
          </w:tcPr>
          <w:p w:rsidR="00A573A9" w:rsidRPr="00111965" w:rsidRDefault="00A573A9" w:rsidP="00C349BD">
            <w:pPr>
              <w:jc w:val="center"/>
              <w:rPr>
                <w:rFonts w:ascii="Tahoma" w:hAnsi="Tahoma" w:cs="Tahoma"/>
                <w:sz w:val="16"/>
                <w:szCs w:val="16"/>
              </w:rPr>
            </w:pPr>
            <w:r>
              <w:rPr>
                <w:rFonts w:ascii="Tahoma" w:hAnsi="Tahoma" w:cs="Tahoma"/>
                <w:sz w:val="16"/>
                <w:szCs w:val="16"/>
              </w:rPr>
              <w:t>5</w:t>
            </w:r>
          </w:p>
        </w:tc>
      </w:tr>
      <w:tr w:rsidR="00A573A9" w:rsidRPr="00111965" w:rsidTr="00C349BD">
        <w:trPr>
          <w:trHeight w:val="723"/>
        </w:trPr>
        <w:tc>
          <w:tcPr>
            <w:tcW w:w="1047" w:type="dxa"/>
            <w:vMerge/>
            <w:tcBorders>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9018" w:type="dxa"/>
            <w:gridSpan w:val="2"/>
            <w:tcBorders>
              <w:top w:val="single" w:sz="4" w:space="0" w:color="auto"/>
              <w:left w:val="nil"/>
              <w:bottom w:val="single" w:sz="4" w:space="0" w:color="auto"/>
              <w:right w:val="single" w:sz="4" w:space="0" w:color="auto"/>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Примітка:</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 xml:space="preserve">Якщо в зв'язку з травмою області </w:t>
            </w:r>
            <w:proofErr w:type="spellStart"/>
            <w:r w:rsidRPr="00111965">
              <w:rPr>
                <w:rFonts w:ascii="Tahoma" w:hAnsi="Tahoma" w:cs="Tahoma"/>
                <w:sz w:val="16"/>
                <w:szCs w:val="16"/>
              </w:rPr>
              <w:t>променево</w:t>
            </w:r>
            <w:proofErr w:type="spellEnd"/>
            <w:r w:rsidRPr="00111965">
              <w:rPr>
                <w:rFonts w:ascii="Tahoma" w:hAnsi="Tahoma" w:cs="Tahoma"/>
                <w:sz w:val="16"/>
                <w:szCs w:val="16"/>
              </w:rPr>
              <w:t>-зап‛ясткового суглоба проводилися оперативні втручання (за винятком закритого вправлення вивиху, закритої репозиції уламків, первинної хірургічної обробки ран і видалення сторонніх тіл з ран), додатково виплачується 2,5% страхової суми одноразово.</w:t>
            </w:r>
          </w:p>
        </w:tc>
      </w:tr>
      <w:tr w:rsidR="00A573A9" w:rsidRPr="00111965" w:rsidTr="00C349BD">
        <w:trPr>
          <w:trHeight w:val="137"/>
        </w:trPr>
        <w:tc>
          <w:tcPr>
            <w:tcW w:w="1047" w:type="dxa"/>
            <w:vMerge w:val="restart"/>
            <w:tcBorders>
              <w:top w:val="single" w:sz="4" w:space="0" w:color="auto"/>
              <w:left w:val="single" w:sz="4" w:space="0" w:color="auto"/>
              <w:bottom w:val="single" w:sz="4" w:space="0" w:color="auto"/>
              <w:right w:val="nil"/>
            </w:tcBorders>
            <w:noWrap/>
          </w:tcPr>
          <w:p w:rsidR="00A573A9" w:rsidRPr="007A1304" w:rsidRDefault="00A573A9" w:rsidP="00C349BD">
            <w:pPr>
              <w:spacing w:before="80"/>
              <w:jc w:val="center"/>
              <w:rPr>
                <w:rFonts w:ascii="Tahoma" w:hAnsi="Tahoma" w:cs="Tahoma"/>
                <w:b/>
                <w:sz w:val="16"/>
                <w:szCs w:val="16"/>
              </w:rPr>
            </w:pPr>
            <w:r w:rsidRPr="007A1304">
              <w:rPr>
                <w:rFonts w:ascii="Tahoma" w:hAnsi="Tahoma" w:cs="Tahoma"/>
                <w:b/>
                <w:sz w:val="16"/>
                <w:szCs w:val="16"/>
              </w:rPr>
              <w:t>74</w:t>
            </w:r>
          </w:p>
        </w:tc>
        <w:tc>
          <w:tcPr>
            <w:tcW w:w="7317" w:type="dxa"/>
            <w:tcBorders>
              <w:top w:val="nil"/>
              <w:left w:val="single" w:sz="4" w:space="0" w:color="auto"/>
              <w:bottom w:val="single" w:sz="4" w:space="0" w:color="auto"/>
              <w:right w:val="single" w:sz="4" w:space="0" w:color="auto"/>
            </w:tcBorders>
            <w:vAlign w:val="bottom"/>
          </w:tcPr>
          <w:p w:rsidR="00A573A9" w:rsidRPr="00111965" w:rsidRDefault="00A573A9" w:rsidP="00C349BD">
            <w:pPr>
              <w:spacing w:before="80"/>
              <w:jc w:val="both"/>
              <w:rPr>
                <w:rFonts w:ascii="Tahoma" w:hAnsi="Tahoma" w:cs="Tahoma"/>
                <w:sz w:val="16"/>
                <w:szCs w:val="16"/>
              </w:rPr>
            </w:pPr>
            <w:r w:rsidRPr="00111965">
              <w:rPr>
                <w:rFonts w:ascii="Tahoma" w:hAnsi="Tahoma" w:cs="Tahoma"/>
                <w:sz w:val="16"/>
                <w:szCs w:val="16"/>
              </w:rPr>
              <w:t>УШКОДЖЕННЯ ОБЛАСТІ ПРОМЕНЕВО-ЗАП'ЯСТКОВОГО СУГЛОБА, ЩО ПРИЗВЕЛО ДО ВІДСУТНОСТІ РУХІВ (АНКІЛОЗУ) У ЦЬОМУ СУГЛОБІ</w:t>
            </w:r>
          </w:p>
        </w:tc>
        <w:tc>
          <w:tcPr>
            <w:tcW w:w="1701" w:type="dxa"/>
            <w:tcBorders>
              <w:top w:val="nil"/>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lang w:val="en-US"/>
              </w:rPr>
            </w:pPr>
            <w:r w:rsidRPr="00111965">
              <w:rPr>
                <w:rFonts w:ascii="Tahoma" w:hAnsi="Tahoma" w:cs="Tahoma"/>
                <w:sz w:val="16"/>
                <w:szCs w:val="16"/>
              </w:rPr>
              <w:t>1</w:t>
            </w:r>
            <w:r w:rsidRPr="00111965">
              <w:rPr>
                <w:rFonts w:ascii="Tahoma" w:hAnsi="Tahoma" w:cs="Tahoma"/>
                <w:sz w:val="16"/>
                <w:szCs w:val="16"/>
                <w:lang w:val="en-US"/>
              </w:rPr>
              <w:t>5</w:t>
            </w:r>
          </w:p>
        </w:tc>
      </w:tr>
      <w:tr w:rsidR="00A573A9" w:rsidRPr="00111965" w:rsidTr="00C349BD">
        <w:trPr>
          <w:trHeight w:val="755"/>
        </w:trPr>
        <w:tc>
          <w:tcPr>
            <w:tcW w:w="1047" w:type="dxa"/>
            <w:vMerge/>
            <w:tcBorders>
              <w:top w:val="single" w:sz="4" w:space="0" w:color="auto"/>
              <w:left w:val="single" w:sz="4" w:space="0" w:color="auto"/>
              <w:bottom w:val="single" w:sz="4" w:space="0" w:color="auto"/>
              <w:right w:val="nil"/>
            </w:tcBorders>
            <w:noWrap/>
          </w:tcPr>
          <w:p w:rsidR="00A573A9" w:rsidRPr="00111965" w:rsidRDefault="00A573A9" w:rsidP="00C349BD">
            <w:pPr>
              <w:jc w:val="center"/>
              <w:rPr>
                <w:rFonts w:ascii="Tahoma" w:hAnsi="Tahoma" w:cs="Tahoma"/>
                <w:sz w:val="16"/>
                <w:szCs w:val="16"/>
              </w:rPr>
            </w:pPr>
          </w:p>
        </w:tc>
        <w:tc>
          <w:tcPr>
            <w:tcW w:w="9018" w:type="dxa"/>
            <w:gridSpan w:val="2"/>
            <w:tcBorders>
              <w:top w:val="single" w:sz="4" w:space="0" w:color="auto"/>
              <w:left w:val="single" w:sz="4" w:space="0" w:color="auto"/>
              <w:right w:val="single" w:sz="4" w:space="0" w:color="000000"/>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Примітка:</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 xml:space="preserve">Страхова виплата за ст.74 здійснюється додатково до страхової виплати, здійсненої в зв'язку з ушкодженням області  </w:t>
            </w:r>
            <w:proofErr w:type="spellStart"/>
            <w:r w:rsidRPr="00111965">
              <w:rPr>
                <w:rFonts w:ascii="Tahoma" w:hAnsi="Tahoma" w:cs="Tahoma"/>
                <w:sz w:val="16"/>
                <w:szCs w:val="16"/>
              </w:rPr>
              <w:t>променево</w:t>
            </w:r>
            <w:proofErr w:type="spellEnd"/>
            <w:r w:rsidRPr="00111965">
              <w:rPr>
                <w:rFonts w:ascii="Tahoma" w:hAnsi="Tahoma" w:cs="Tahoma"/>
                <w:sz w:val="16"/>
                <w:szCs w:val="16"/>
              </w:rPr>
              <w:t xml:space="preserve">-зап‛ясткового суглоба в тому випадку, якщо відсутність рухів у суглобі буде встановлено лікувально-профілактичною установою після закінчення 6 місяців після травми. При цьому, якщо раніше були здійснені страхові виплати за ст.73, то страхова виплата за ст.74 здійснюється за вирахуванням раніше здійснених виплат. </w:t>
            </w:r>
          </w:p>
        </w:tc>
      </w:tr>
      <w:tr w:rsidR="00A573A9" w:rsidRPr="00111965" w:rsidTr="00C349BD">
        <w:trPr>
          <w:trHeight w:val="44"/>
        </w:trPr>
        <w:tc>
          <w:tcPr>
            <w:tcW w:w="10065" w:type="dxa"/>
            <w:gridSpan w:val="3"/>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jc w:val="center"/>
              <w:rPr>
                <w:rFonts w:ascii="Tahoma" w:hAnsi="Tahoma" w:cs="Tahoma"/>
                <w:b/>
                <w:bCs/>
                <w:sz w:val="16"/>
                <w:szCs w:val="16"/>
              </w:rPr>
            </w:pPr>
            <w:r w:rsidRPr="00111965">
              <w:rPr>
                <w:rFonts w:ascii="Tahoma" w:hAnsi="Tahoma" w:cs="Tahoma"/>
                <w:b/>
                <w:bCs/>
                <w:sz w:val="16"/>
                <w:szCs w:val="16"/>
              </w:rPr>
              <w:t>КИСТЬ</w:t>
            </w:r>
          </w:p>
        </w:tc>
      </w:tr>
      <w:tr w:rsidR="00A573A9" w:rsidRPr="00111965" w:rsidTr="00C349BD">
        <w:trPr>
          <w:trHeight w:val="117"/>
        </w:trPr>
        <w:tc>
          <w:tcPr>
            <w:tcW w:w="1047" w:type="dxa"/>
            <w:vMerge w:val="restart"/>
            <w:tcBorders>
              <w:top w:val="nil"/>
              <w:left w:val="single" w:sz="4" w:space="0" w:color="auto"/>
              <w:right w:val="single" w:sz="4" w:space="0" w:color="auto"/>
            </w:tcBorders>
            <w:noWrap/>
          </w:tcPr>
          <w:p w:rsidR="00A573A9" w:rsidRPr="007A1304" w:rsidRDefault="00A573A9" w:rsidP="00C349BD">
            <w:pPr>
              <w:spacing w:before="80"/>
              <w:jc w:val="center"/>
              <w:rPr>
                <w:rFonts w:ascii="Tahoma" w:hAnsi="Tahoma" w:cs="Tahoma"/>
                <w:b/>
                <w:sz w:val="16"/>
                <w:szCs w:val="16"/>
              </w:rPr>
            </w:pPr>
            <w:r w:rsidRPr="007A1304">
              <w:rPr>
                <w:rFonts w:ascii="Tahoma" w:hAnsi="Tahoma" w:cs="Tahoma"/>
                <w:b/>
                <w:sz w:val="16"/>
                <w:szCs w:val="16"/>
              </w:rPr>
              <w:t>75</w:t>
            </w:r>
          </w:p>
        </w:tc>
        <w:tc>
          <w:tcPr>
            <w:tcW w:w="9018" w:type="dxa"/>
            <w:gridSpan w:val="2"/>
            <w:tcBorders>
              <w:top w:val="single" w:sz="4" w:space="0" w:color="auto"/>
              <w:left w:val="nil"/>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ПЕРЕЛОМ АБО ВИВИХ КІСТОК ЗАП'ЯСТКУ, П'ЯСТКОВИХ КІСТОК ОДНІЄЇ КИСТІ:</w:t>
            </w:r>
          </w:p>
        </w:tc>
      </w:tr>
      <w:tr w:rsidR="00A573A9" w:rsidRPr="00111965" w:rsidTr="00C349BD">
        <w:trPr>
          <w:trHeight w:val="58"/>
        </w:trPr>
        <w:tc>
          <w:tcPr>
            <w:tcW w:w="1047"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nil"/>
              <w:left w:val="nil"/>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а) однієї кістки (крім човноподібної)</w:t>
            </w:r>
          </w:p>
        </w:tc>
        <w:tc>
          <w:tcPr>
            <w:tcW w:w="1701" w:type="dxa"/>
            <w:tcBorders>
              <w:top w:val="nil"/>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5 (але не більше 500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78"/>
        </w:trPr>
        <w:tc>
          <w:tcPr>
            <w:tcW w:w="1047"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б) двох і більш кісток (крім човноподібної)</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trHeight w:val="68"/>
        </w:trPr>
        <w:tc>
          <w:tcPr>
            <w:tcW w:w="1047"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в) човноподібної кістки</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trHeight w:val="68"/>
        </w:trPr>
        <w:tc>
          <w:tcPr>
            <w:tcW w:w="1047"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г) вивих (крім </w:t>
            </w:r>
            <w:proofErr w:type="spellStart"/>
            <w:r w:rsidRPr="00111965">
              <w:rPr>
                <w:rFonts w:ascii="Tahoma" w:hAnsi="Tahoma" w:cs="Tahoma"/>
                <w:sz w:val="16"/>
                <w:szCs w:val="16"/>
              </w:rPr>
              <w:t>перилунарного</w:t>
            </w:r>
            <w:proofErr w:type="spellEnd"/>
            <w:r w:rsidRPr="00111965">
              <w:rPr>
                <w:rFonts w:ascii="Tahoma" w:hAnsi="Tahoma" w:cs="Tahoma"/>
                <w:sz w:val="16"/>
                <w:szCs w:val="16"/>
              </w:rPr>
              <w:t xml:space="preserve">), </w:t>
            </w:r>
            <w:proofErr w:type="spellStart"/>
            <w:r w:rsidRPr="00111965">
              <w:rPr>
                <w:rFonts w:ascii="Tahoma" w:hAnsi="Tahoma" w:cs="Tahoma"/>
                <w:sz w:val="16"/>
                <w:szCs w:val="16"/>
              </w:rPr>
              <w:t>переломо</w:t>
            </w:r>
            <w:proofErr w:type="spellEnd"/>
            <w:r w:rsidRPr="00111965">
              <w:rPr>
                <w:rFonts w:ascii="Tahoma" w:hAnsi="Tahoma" w:cs="Tahoma"/>
                <w:sz w:val="16"/>
                <w:szCs w:val="16"/>
              </w:rPr>
              <w:t>-вивих кисті</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15</w:t>
            </w:r>
          </w:p>
        </w:tc>
      </w:tr>
      <w:tr w:rsidR="00A573A9" w:rsidRPr="00111965" w:rsidTr="00C349BD">
        <w:trPr>
          <w:trHeight w:val="423"/>
        </w:trPr>
        <w:tc>
          <w:tcPr>
            <w:tcW w:w="1047" w:type="dxa"/>
            <w:vMerge/>
            <w:tcBorders>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9018" w:type="dxa"/>
            <w:gridSpan w:val="2"/>
            <w:tcBorders>
              <w:top w:val="single" w:sz="4" w:space="0" w:color="auto"/>
              <w:left w:val="nil"/>
              <w:right w:val="single" w:sz="4" w:space="0" w:color="000000"/>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Примітка:</w:t>
            </w:r>
          </w:p>
          <w:p w:rsidR="00A573A9" w:rsidRPr="00111965" w:rsidRDefault="00A573A9" w:rsidP="00A573A9">
            <w:pPr>
              <w:numPr>
                <w:ilvl w:val="0"/>
                <w:numId w:val="5"/>
              </w:numPr>
              <w:tabs>
                <w:tab w:val="left" w:pos="93"/>
                <w:tab w:val="left" w:pos="234"/>
              </w:tabs>
              <w:suppressAutoHyphens w:val="0"/>
              <w:ind w:left="0" w:firstLine="0"/>
              <w:jc w:val="both"/>
              <w:rPr>
                <w:rFonts w:ascii="Tahoma" w:hAnsi="Tahoma" w:cs="Tahoma"/>
                <w:sz w:val="16"/>
                <w:szCs w:val="16"/>
              </w:rPr>
            </w:pPr>
            <w:r w:rsidRPr="00111965">
              <w:rPr>
                <w:rFonts w:ascii="Tahoma" w:hAnsi="Tahoma" w:cs="Tahoma"/>
                <w:sz w:val="16"/>
                <w:szCs w:val="16"/>
              </w:rPr>
              <w:t>Якщо в зв'язку з травмою кисті проводилися оперативні втручання (за винятком закритого вправлення вивиху, закритої репозиції уламків, первинної хірургічної обробки ран і видалення сторонніх тіл з ран), додатково виплачується 2,5% страхової суми одноразово.</w:t>
            </w:r>
          </w:p>
          <w:p w:rsidR="00A573A9" w:rsidRPr="00111965" w:rsidRDefault="00A573A9" w:rsidP="00A573A9">
            <w:pPr>
              <w:numPr>
                <w:ilvl w:val="0"/>
                <w:numId w:val="5"/>
              </w:numPr>
              <w:tabs>
                <w:tab w:val="left" w:pos="93"/>
                <w:tab w:val="left" w:pos="234"/>
              </w:tabs>
              <w:suppressAutoHyphens w:val="0"/>
              <w:ind w:left="0" w:firstLine="0"/>
              <w:jc w:val="both"/>
              <w:rPr>
                <w:rFonts w:ascii="Tahoma" w:hAnsi="Tahoma" w:cs="Tahoma"/>
                <w:sz w:val="16"/>
                <w:szCs w:val="16"/>
              </w:rPr>
            </w:pPr>
            <w:r w:rsidRPr="00111965">
              <w:rPr>
                <w:rFonts w:ascii="Tahoma" w:hAnsi="Tahoma" w:cs="Tahoma"/>
                <w:sz w:val="16"/>
                <w:szCs w:val="16"/>
              </w:rPr>
              <w:t>При переломі (вивиху) у результаті травми кісток зап’ястя (п’ясткових кісток) і човноподібної кістки страхова виплата виплачується з врахуванням кожного пошкодження шляхом підсумовування.</w:t>
            </w:r>
          </w:p>
        </w:tc>
      </w:tr>
      <w:tr w:rsidR="00A573A9" w:rsidRPr="00111965" w:rsidTr="00C349BD">
        <w:trPr>
          <w:trHeight w:val="200"/>
        </w:trPr>
        <w:tc>
          <w:tcPr>
            <w:tcW w:w="1047" w:type="dxa"/>
            <w:vMerge w:val="restart"/>
            <w:tcBorders>
              <w:top w:val="single" w:sz="4" w:space="0" w:color="auto"/>
              <w:left w:val="single" w:sz="4" w:space="0" w:color="auto"/>
              <w:bottom w:val="single" w:sz="4" w:space="0" w:color="auto"/>
              <w:right w:val="nil"/>
            </w:tcBorders>
            <w:noWrap/>
          </w:tcPr>
          <w:p w:rsidR="00A573A9" w:rsidRPr="007A1304" w:rsidRDefault="00A573A9" w:rsidP="00C349BD">
            <w:pPr>
              <w:spacing w:before="80"/>
              <w:jc w:val="center"/>
              <w:rPr>
                <w:rFonts w:ascii="Tahoma" w:hAnsi="Tahoma" w:cs="Tahoma"/>
                <w:b/>
                <w:sz w:val="16"/>
                <w:szCs w:val="16"/>
              </w:rPr>
            </w:pPr>
            <w:r w:rsidRPr="007A1304">
              <w:rPr>
                <w:rFonts w:ascii="Tahoma" w:hAnsi="Tahoma" w:cs="Tahoma"/>
                <w:b/>
                <w:sz w:val="16"/>
                <w:szCs w:val="16"/>
              </w:rPr>
              <w:t>76</w:t>
            </w:r>
          </w:p>
        </w:tc>
        <w:tc>
          <w:tcPr>
            <w:tcW w:w="9018" w:type="dxa"/>
            <w:gridSpan w:val="2"/>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УШКОДЖЕННЯ КИСТІ, ЯКЕ СПРИЧИНИЛО:</w:t>
            </w:r>
          </w:p>
        </w:tc>
      </w:tr>
      <w:tr w:rsidR="00A573A9" w:rsidRPr="00111965" w:rsidTr="00C349BD">
        <w:trPr>
          <w:trHeight w:val="274"/>
        </w:trPr>
        <w:tc>
          <w:tcPr>
            <w:tcW w:w="1047" w:type="dxa"/>
            <w:vMerge/>
            <w:tcBorders>
              <w:top w:val="single" w:sz="4" w:space="0" w:color="auto"/>
              <w:left w:val="single" w:sz="4" w:space="0" w:color="auto"/>
              <w:bottom w:val="single" w:sz="4" w:space="0" w:color="auto"/>
              <w:right w:val="nil"/>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single" w:sz="4" w:space="0" w:color="auto"/>
              <w:bottom w:val="nil"/>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а) перелом, що не зрісся (несправжній суглоб) однієї або декількох кісток (за винятком відриву кісткових фрагментів)</w:t>
            </w:r>
          </w:p>
        </w:tc>
        <w:tc>
          <w:tcPr>
            <w:tcW w:w="1701" w:type="dxa"/>
            <w:tcBorders>
              <w:top w:val="single" w:sz="4" w:space="0" w:color="auto"/>
              <w:left w:val="nil"/>
              <w:bottom w:val="nil"/>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trHeight w:val="180"/>
        </w:trPr>
        <w:tc>
          <w:tcPr>
            <w:tcW w:w="1047" w:type="dxa"/>
            <w:vMerge/>
            <w:tcBorders>
              <w:top w:val="single" w:sz="4" w:space="0" w:color="auto"/>
              <w:left w:val="single" w:sz="4" w:space="0" w:color="auto"/>
              <w:bottom w:val="single" w:sz="4" w:space="0" w:color="auto"/>
              <w:right w:val="nil"/>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б) втрату всіх пальців, ампутацію на рівні п'ясткових кісток зап'ястку або </w:t>
            </w:r>
            <w:proofErr w:type="spellStart"/>
            <w:r w:rsidRPr="00111965">
              <w:rPr>
                <w:rFonts w:ascii="Tahoma" w:hAnsi="Tahoma" w:cs="Tahoma"/>
                <w:sz w:val="16"/>
                <w:szCs w:val="16"/>
              </w:rPr>
              <w:t>променево</w:t>
            </w:r>
            <w:proofErr w:type="spellEnd"/>
            <w:r w:rsidRPr="00111965">
              <w:rPr>
                <w:rFonts w:ascii="Tahoma" w:hAnsi="Tahoma" w:cs="Tahoma"/>
                <w:sz w:val="16"/>
                <w:szCs w:val="16"/>
              </w:rPr>
              <w:t>-зап‛ясткового  суглоба</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50</w:t>
            </w:r>
          </w:p>
        </w:tc>
      </w:tr>
      <w:tr w:rsidR="00A573A9" w:rsidRPr="00111965" w:rsidTr="00C349BD">
        <w:trPr>
          <w:trHeight w:val="87"/>
        </w:trPr>
        <w:tc>
          <w:tcPr>
            <w:tcW w:w="1047" w:type="dxa"/>
            <w:vMerge/>
            <w:tcBorders>
              <w:top w:val="single" w:sz="4" w:space="0" w:color="auto"/>
              <w:left w:val="single" w:sz="4" w:space="0" w:color="auto"/>
              <w:bottom w:val="single" w:sz="4" w:space="0" w:color="auto"/>
              <w:right w:val="nil"/>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в) ампутацію однієї кисті</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100</w:t>
            </w:r>
          </w:p>
        </w:tc>
      </w:tr>
      <w:tr w:rsidR="00A573A9" w:rsidRPr="00111965" w:rsidTr="00C349BD">
        <w:trPr>
          <w:trHeight w:val="58"/>
        </w:trPr>
        <w:tc>
          <w:tcPr>
            <w:tcW w:w="1047" w:type="dxa"/>
            <w:vMerge/>
            <w:tcBorders>
              <w:top w:val="single" w:sz="4" w:space="0" w:color="auto"/>
              <w:left w:val="single" w:sz="4" w:space="0" w:color="auto"/>
              <w:bottom w:val="single" w:sz="4" w:space="0" w:color="auto"/>
              <w:right w:val="nil"/>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г) ампутацію єдиної кисті</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100</w:t>
            </w:r>
          </w:p>
        </w:tc>
      </w:tr>
      <w:tr w:rsidR="00A573A9" w:rsidRPr="00111965" w:rsidTr="00C349BD">
        <w:trPr>
          <w:trHeight w:val="789"/>
        </w:trPr>
        <w:tc>
          <w:tcPr>
            <w:tcW w:w="1047" w:type="dxa"/>
            <w:vMerge/>
            <w:tcBorders>
              <w:top w:val="single" w:sz="4" w:space="0" w:color="auto"/>
              <w:left w:val="single" w:sz="4" w:space="0" w:color="auto"/>
              <w:bottom w:val="single" w:sz="4" w:space="0" w:color="auto"/>
              <w:right w:val="nil"/>
            </w:tcBorders>
            <w:noWrap/>
          </w:tcPr>
          <w:p w:rsidR="00A573A9" w:rsidRPr="00111965" w:rsidRDefault="00A573A9" w:rsidP="00C349BD">
            <w:pPr>
              <w:jc w:val="center"/>
              <w:rPr>
                <w:rFonts w:ascii="Tahoma" w:hAnsi="Tahoma" w:cs="Tahoma"/>
                <w:sz w:val="16"/>
                <w:szCs w:val="16"/>
              </w:rPr>
            </w:pPr>
          </w:p>
        </w:tc>
        <w:tc>
          <w:tcPr>
            <w:tcW w:w="9018" w:type="dxa"/>
            <w:gridSpan w:val="2"/>
            <w:tcBorders>
              <w:top w:val="single" w:sz="4" w:space="0" w:color="auto"/>
              <w:left w:val="single" w:sz="4" w:space="0" w:color="auto"/>
              <w:right w:val="single" w:sz="4" w:space="0" w:color="000000"/>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Примітки:</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1) Страхова виплата в зв'язку з переломом, що не зрісся (несправжнім суглобом), кісток зап'ястку або п'ясткових кісток виплачується у випадку, якщо зазначене ускладнення травми буде встановлене лікувально-профілактичною установою через 6 місяців після травми. При цьому, якщо раніше були здійснені виплати за ст. 75, то страхова виплата за ст. 76а) здійснюється за відрахуванням раніше здійснених виплат.</w:t>
            </w:r>
          </w:p>
          <w:p w:rsidR="00A573A9" w:rsidRPr="00111965" w:rsidRDefault="00A573A9" w:rsidP="00C349BD">
            <w:pPr>
              <w:rPr>
                <w:rFonts w:ascii="Tahoma" w:hAnsi="Tahoma" w:cs="Tahoma"/>
                <w:sz w:val="16"/>
                <w:szCs w:val="16"/>
              </w:rPr>
            </w:pPr>
            <w:r w:rsidRPr="00111965">
              <w:rPr>
                <w:rFonts w:ascii="Tahoma" w:hAnsi="Tahoma" w:cs="Tahoma"/>
                <w:sz w:val="16"/>
                <w:szCs w:val="16"/>
              </w:rPr>
              <w:t>2) Якщо страхова виплата здійснюється за підпунктами б), в), г) цієї статті, додаткова виплата за оперативні втручання не проводиться.</w:t>
            </w:r>
          </w:p>
        </w:tc>
      </w:tr>
      <w:tr w:rsidR="00A573A9" w:rsidRPr="00111965" w:rsidTr="00C349BD">
        <w:trPr>
          <w:trHeight w:val="313"/>
        </w:trPr>
        <w:tc>
          <w:tcPr>
            <w:tcW w:w="10065" w:type="dxa"/>
            <w:gridSpan w:val="3"/>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jc w:val="center"/>
              <w:rPr>
                <w:rFonts w:ascii="Tahoma" w:hAnsi="Tahoma" w:cs="Tahoma"/>
                <w:b/>
                <w:bCs/>
                <w:sz w:val="16"/>
                <w:szCs w:val="16"/>
              </w:rPr>
            </w:pPr>
            <w:r w:rsidRPr="00111965">
              <w:rPr>
                <w:rFonts w:ascii="Tahoma" w:hAnsi="Tahoma" w:cs="Tahoma"/>
                <w:b/>
                <w:bCs/>
                <w:sz w:val="16"/>
                <w:szCs w:val="16"/>
              </w:rPr>
              <w:t>ПАЛЬЦІ КИСТІ</w:t>
            </w:r>
          </w:p>
        </w:tc>
      </w:tr>
      <w:tr w:rsidR="00A573A9" w:rsidRPr="00111965" w:rsidTr="00C349BD">
        <w:trPr>
          <w:trHeight w:val="255"/>
        </w:trPr>
        <w:tc>
          <w:tcPr>
            <w:tcW w:w="10065" w:type="dxa"/>
            <w:gridSpan w:val="3"/>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jc w:val="center"/>
              <w:rPr>
                <w:rFonts w:ascii="Tahoma" w:hAnsi="Tahoma" w:cs="Tahoma"/>
                <w:b/>
                <w:bCs/>
                <w:sz w:val="16"/>
                <w:szCs w:val="16"/>
              </w:rPr>
            </w:pPr>
            <w:r w:rsidRPr="00111965">
              <w:rPr>
                <w:rFonts w:ascii="Tahoma" w:hAnsi="Tahoma" w:cs="Tahoma"/>
                <w:b/>
                <w:bCs/>
                <w:sz w:val="16"/>
                <w:szCs w:val="16"/>
              </w:rPr>
              <w:t>перший палець</w:t>
            </w:r>
          </w:p>
        </w:tc>
      </w:tr>
      <w:tr w:rsidR="00A573A9" w:rsidRPr="00111965" w:rsidTr="00C349BD">
        <w:trPr>
          <w:trHeight w:val="44"/>
        </w:trPr>
        <w:tc>
          <w:tcPr>
            <w:tcW w:w="1047" w:type="dxa"/>
            <w:tcBorders>
              <w:top w:val="nil"/>
              <w:left w:val="single" w:sz="4" w:space="0" w:color="auto"/>
              <w:bottom w:val="nil"/>
              <w:right w:val="nil"/>
            </w:tcBorders>
            <w:noWrap/>
          </w:tcPr>
          <w:p w:rsidR="00A573A9" w:rsidRPr="007A1304" w:rsidRDefault="00A573A9" w:rsidP="00C349BD">
            <w:pPr>
              <w:spacing w:before="80"/>
              <w:jc w:val="center"/>
              <w:rPr>
                <w:rFonts w:ascii="Tahoma" w:hAnsi="Tahoma" w:cs="Tahoma"/>
                <w:b/>
                <w:sz w:val="16"/>
                <w:szCs w:val="16"/>
              </w:rPr>
            </w:pPr>
            <w:r w:rsidRPr="007A1304">
              <w:rPr>
                <w:rFonts w:ascii="Tahoma" w:hAnsi="Tahoma" w:cs="Tahoma"/>
                <w:b/>
                <w:sz w:val="16"/>
                <w:szCs w:val="16"/>
              </w:rPr>
              <w:t>77</w:t>
            </w:r>
          </w:p>
        </w:tc>
        <w:tc>
          <w:tcPr>
            <w:tcW w:w="9018" w:type="dxa"/>
            <w:gridSpan w:val="2"/>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УШКОДЖЕННЯ ПАЛЬЦЯ, ЩО СПРИЧИНИЛО:</w:t>
            </w:r>
          </w:p>
        </w:tc>
      </w:tr>
      <w:tr w:rsidR="00A573A9" w:rsidRPr="00111965" w:rsidTr="00C349BD">
        <w:trPr>
          <w:trHeight w:val="397"/>
        </w:trPr>
        <w:tc>
          <w:tcPr>
            <w:tcW w:w="1047" w:type="dxa"/>
            <w:vMerge w:val="restart"/>
            <w:tcBorders>
              <w:top w:val="nil"/>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7317" w:type="dxa"/>
            <w:tcBorders>
              <w:top w:val="nil"/>
              <w:left w:val="single" w:sz="4" w:space="0" w:color="auto"/>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а) повний відрив нігтьової пластинки</w:t>
            </w:r>
          </w:p>
        </w:tc>
        <w:tc>
          <w:tcPr>
            <w:tcW w:w="1701" w:type="dxa"/>
            <w:tcBorders>
              <w:top w:val="nil"/>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2 (але не більше 200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450"/>
        </w:trPr>
        <w:tc>
          <w:tcPr>
            <w:tcW w:w="1047" w:type="dxa"/>
            <w:vMerge/>
            <w:tcBorders>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б) розрив сухожилку розгинача пальця</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3 (але не більше 300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330"/>
        </w:trPr>
        <w:tc>
          <w:tcPr>
            <w:tcW w:w="1047" w:type="dxa"/>
            <w:vMerge/>
            <w:tcBorders>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в) перелом фаланги (фаланг), вивих, розрив сухожилку згинача пальця</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5 (але не більше 500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330"/>
        </w:trPr>
        <w:tc>
          <w:tcPr>
            <w:tcW w:w="1047" w:type="dxa"/>
            <w:vMerge/>
            <w:tcBorders>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г) </w:t>
            </w:r>
            <w:proofErr w:type="spellStart"/>
            <w:r w:rsidRPr="00111965">
              <w:rPr>
                <w:rFonts w:ascii="Tahoma" w:hAnsi="Tahoma" w:cs="Tahoma"/>
                <w:sz w:val="16"/>
                <w:szCs w:val="16"/>
              </w:rPr>
              <w:t>сухожилковий</w:t>
            </w:r>
            <w:proofErr w:type="spellEnd"/>
            <w:r w:rsidRPr="00111965">
              <w:rPr>
                <w:rFonts w:ascii="Tahoma" w:hAnsi="Tahoma" w:cs="Tahoma"/>
                <w:sz w:val="16"/>
                <w:szCs w:val="16"/>
              </w:rPr>
              <w:t>, суглобовий, кістковий панарицій</w:t>
            </w:r>
            <w:r w:rsidRPr="00111965" w:rsidDel="007A1304">
              <w:rPr>
                <w:rFonts w:ascii="Tahoma" w:hAnsi="Tahoma" w:cs="Tahoma"/>
                <w:sz w:val="16"/>
                <w:szCs w:val="16"/>
              </w:rPr>
              <w:t xml:space="preserve"> </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6 (але не більше 500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187"/>
        </w:trPr>
        <w:tc>
          <w:tcPr>
            <w:tcW w:w="1047" w:type="dxa"/>
            <w:vMerge/>
            <w:tcBorders>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д) відсутність рухів в одному суглобі</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trHeight w:val="210"/>
        </w:trPr>
        <w:tc>
          <w:tcPr>
            <w:tcW w:w="1047" w:type="dxa"/>
            <w:vMerge/>
            <w:tcBorders>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е) відсутність рухів у двох суглобах</w:t>
            </w:r>
          </w:p>
        </w:tc>
        <w:tc>
          <w:tcPr>
            <w:tcW w:w="1701" w:type="dxa"/>
            <w:tcBorders>
              <w:top w:val="single" w:sz="4" w:space="0" w:color="auto"/>
              <w:left w:val="nil"/>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15</w:t>
            </w:r>
          </w:p>
        </w:tc>
      </w:tr>
      <w:tr w:rsidR="00A573A9" w:rsidRPr="00111965" w:rsidTr="00C349BD">
        <w:trPr>
          <w:trHeight w:val="1337"/>
        </w:trPr>
        <w:tc>
          <w:tcPr>
            <w:tcW w:w="1047" w:type="dxa"/>
            <w:tcBorders>
              <w:top w:val="nil"/>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9018" w:type="dxa"/>
            <w:gridSpan w:val="2"/>
            <w:tcBorders>
              <w:top w:val="single" w:sz="4" w:space="0" w:color="auto"/>
              <w:left w:val="single" w:sz="4" w:space="0" w:color="auto"/>
              <w:right w:val="single" w:sz="4" w:space="0" w:color="000000"/>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Примітки:</w:t>
            </w:r>
          </w:p>
          <w:p w:rsidR="00A573A9" w:rsidRPr="00111965" w:rsidRDefault="00A573A9" w:rsidP="00C349BD">
            <w:pPr>
              <w:rPr>
                <w:rFonts w:ascii="Tahoma" w:hAnsi="Tahoma" w:cs="Tahoma"/>
                <w:sz w:val="16"/>
                <w:szCs w:val="16"/>
              </w:rPr>
            </w:pPr>
            <w:r w:rsidRPr="00111965">
              <w:rPr>
                <w:rFonts w:ascii="Tahoma" w:hAnsi="Tahoma" w:cs="Tahoma"/>
                <w:sz w:val="16"/>
                <w:szCs w:val="16"/>
              </w:rPr>
              <w:t xml:space="preserve">1) Гнійне запалення </w:t>
            </w:r>
            <w:proofErr w:type="spellStart"/>
            <w:r w:rsidRPr="00111965">
              <w:rPr>
                <w:rFonts w:ascii="Tahoma" w:hAnsi="Tahoma" w:cs="Tahoma"/>
                <w:sz w:val="16"/>
                <w:szCs w:val="16"/>
              </w:rPr>
              <w:t>навколонігтьового</w:t>
            </w:r>
            <w:proofErr w:type="spellEnd"/>
            <w:r w:rsidRPr="00111965">
              <w:rPr>
                <w:rFonts w:ascii="Tahoma" w:hAnsi="Tahoma" w:cs="Tahoma"/>
                <w:sz w:val="16"/>
                <w:szCs w:val="16"/>
              </w:rPr>
              <w:t xml:space="preserve"> валика (</w:t>
            </w:r>
            <w:proofErr w:type="spellStart"/>
            <w:r w:rsidRPr="00111965">
              <w:rPr>
                <w:rFonts w:ascii="Tahoma" w:hAnsi="Tahoma" w:cs="Tahoma"/>
                <w:sz w:val="16"/>
                <w:szCs w:val="16"/>
              </w:rPr>
              <w:t>пароніхія</w:t>
            </w:r>
            <w:proofErr w:type="spellEnd"/>
            <w:r w:rsidRPr="00111965">
              <w:rPr>
                <w:rFonts w:ascii="Tahoma" w:hAnsi="Tahoma" w:cs="Tahoma"/>
                <w:sz w:val="16"/>
                <w:szCs w:val="16"/>
              </w:rPr>
              <w:t>) не дає підстави для страхової виплати.</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2) Якщо в зв'язку з ушкодженням сухожилків, переломом або вивихом фаланги (фаланг), кістковим, суглобовим, сухожильним панарицієм першого пальця кисті проводились оперативні втручання (крім закритого вправлення вивиху, закритої репозиції уламків, первинної хірургічної обробки ран та вилучення сторонніх тіл з ран), додатково виплачується 2,5% страхової суми одноразово.</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3) Страхова виплата за ст.77.д), 77.е) здійснюється у тому випадку, якщо відсутність рухів у суглобі (суглобах) пальця буде встановлено лікувально-профілактичною установою по закінченні 6 місяців після травми.</w:t>
            </w:r>
          </w:p>
        </w:tc>
      </w:tr>
      <w:tr w:rsidR="00A573A9" w:rsidRPr="00111965" w:rsidTr="00C349BD">
        <w:trPr>
          <w:trHeight w:val="44"/>
        </w:trPr>
        <w:tc>
          <w:tcPr>
            <w:tcW w:w="1047" w:type="dxa"/>
            <w:vMerge w:val="restart"/>
            <w:tcBorders>
              <w:top w:val="single" w:sz="4" w:space="0" w:color="auto"/>
              <w:left w:val="single" w:sz="4" w:space="0" w:color="auto"/>
              <w:right w:val="single" w:sz="4" w:space="0" w:color="auto"/>
            </w:tcBorders>
            <w:noWrap/>
          </w:tcPr>
          <w:p w:rsidR="00A573A9" w:rsidRPr="000F4FC8" w:rsidRDefault="00A573A9" w:rsidP="00C349BD">
            <w:pPr>
              <w:spacing w:before="80"/>
              <w:jc w:val="center"/>
              <w:rPr>
                <w:rFonts w:ascii="Tahoma" w:hAnsi="Tahoma" w:cs="Tahoma"/>
                <w:b/>
                <w:sz w:val="16"/>
                <w:szCs w:val="16"/>
              </w:rPr>
            </w:pPr>
            <w:r w:rsidRPr="000F4FC8">
              <w:rPr>
                <w:rFonts w:ascii="Tahoma" w:hAnsi="Tahoma" w:cs="Tahoma"/>
                <w:b/>
                <w:sz w:val="16"/>
                <w:szCs w:val="16"/>
              </w:rPr>
              <w:t>78</w:t>
            </w:r>
          </w:p>
        </w:tc>
        <w:tc>
          <w:tcPr>
            <w:tcW w:w="9018" w:type="dxa"/>
            <w:gridSpan w:val="2"/>
            <w:tcBorders>
              <w:top w:val="single" w:sz="4" w:space="0" w:color="auto"/>
              <w:left w:val="nil"/>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УШКОДЖЕННЯ ПАЛЬЦЯ, ЩО СПРИЧИНИЛО:</w:t>
            </w:r>
          </w:p>
        </w:tc>
      </w:tr>
      <w:tr w:rsidR="00A573A9" w:rsidRPr="00111965" w:rsidTr="00C349BD">
        <w:trPr>
          <w:trHeight w:val="202"/>
        </w:trPr>
        <w:tc>
          <w:tcPr>
            <w:tcW w:w="1047"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nil"/>
              <w:left w:val="nil"/>
              <w:bottom w:val="single" w:sz="4" w:space="0" w:color="auto"/>
              <w:right w:val="nil"/>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а) реампутацію (повторну ампутацію) на рівні тієї ж фаланги</w:t>
            </w:r>
          </w:p>
          <w:p w:rsidR="00A573A9" w:rsidRPr="00111965" w:rsidRDefault="00A573A9" w:rsidP="00C349BD">
            <w:pPr>
              <w:rPr>
                <w:rFonts w:ascii="Tahoma" w:hAnsi="Tahoma" w:cs="Tahoma"/>
                <w:sz w:val="16"/>
                <w:szCs w:val="16"/>
              </w:rPr>
            </w:pPr>
          </w:p>
        </w:tc>
        <w:tc>
          <w:tcPr>
            <w:tcW w:w="1701" w:type="dxa"/>
            <w:tcBorders>
              <w:top w:val="nil"/>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5(але не більше 500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176"/>
        </w:trPr>
        <w:tc>
          <w:tcPr>
            <w:tcW w:w="1047"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nil"/>
              <w:bottom w:val="single" w:sz="4" w:space="0" w:color="auto"/>
              <w:right w:val="nil"/>
            </w:tcBorders>
            <w:vAlign w:val="center"/>
          </w:tcPr>
          <w:p w:rsidR="00A573A9" w:rsidRPr="00111965" w:rsidRDefault="00A573A9" w:rsidP="00C349BD">
            <w:pPr>
              <w:rPr>
                <w:rFonts w:ascii="Tahoma" w:hAnsi="Tahoma" w:cs="Tahoma"/>
                <w:sz w:val="16"/>
                <w:szCs w:val="16"/>
              </w:rPr>
            </w:pPr>
            <w:r>
              <w:rPr>
                <w:rFonts w:ascii="Tahoma" w:hAnsi="Tahoma" w:cs="Tahoma"/>
                <w:sz w:val="16"/>
                <w:szCs w:val="16"/>
              </w:rPr>
              <w:t>б</w:t>
            </w:r>
            <w:r w:rsidRPr="00111965">
              <w:rPr>
                <w:rFonts w:ascii="Tahoma" w:hAnsi="Tahoma" w:cs="Tahoma"/>
                <w:sz w:val="16"/>
                <w:szCs w:val="16"/>
              </w:rPr>
              <w:t>) ампутацію на рівні нігтьової фаланги, втрату фаланги</w:t>
            </w:r>
          </w:p>
        </w:tc>
        <w:tc>
          <w:tcPr>
            <w:tcW w:w="1701" w:type="dxa"/>
            <w:tcBorders>
              <w:top w:val="single" w:sz="4" w:space="0" w:color="auto"/>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trHeight w:val="150"/>
        </w:trPr>
        <w:tc>
          <w:tcPr>
            <w:tcW w:w="1047"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nil"/>
              <w:bottom w:val="single" w:sz="4" w:space="0" w:color="auto"/>
              <w:right w:val="nil"/>
            </w:tcBorders>
            <w:vAlign w:val="center"/>
          </w:tcPr>
          <w:p w:rsidR="00A573A9" w:rsidRPr="00111965" w:rsidRDefault="00A573A9" w:rsidP="00C349BD">
            <w:pPr>
              <w:rPr>
                <w:rFonts w:ascii="Tahoma" w:hAnsi="Tahoma" w:cs="Tahoma"/>
                <w:sz w:val="16"/>
                <w:szCs w:val="16"/>
              </w:rPr>
            </w:pPr>
            <w:r>
              <w:rPr>
                <w:rFonts w:ascii="Tahoma" w:hAnsi="Tahoma" w:cs="Tahoma"/>
                <w:sz w:val="16"/>
                <w:szCs w:val="16"/>
              </w:rPr>
              <w:t>в</w:t>
            </w:r>
            <w:r w:rsidRPr="00111965">
              <w:rPr>
                <w:rFonts w:ascii="Tahoma" w:hAnsi="Tahoma" w:cs="Tahoma"/>
                <w:sz w:val="16"/>
                <w:szCs w:val="16"/>
              </w:rPr>
              <w:t>) ампутацію на рівні середньої фаланги, втрату двох фаланг</w:t>
            </w:r>
          </w:p>
        </w:tc>
        <w:tc>
          <w:tcPr>
            <w:tcW w:w="1701" w:type="dxa"/>
            <w:tcBorders>
              <w:top w:val="single" w:sz="4" w:space="0" w:color="auto"/>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15</w:t>
            </w:r>
          </w:p>
        </w:tc>
      </w:tr>
      <w:tr w:rsidR="00A573A9" w:rsidRPr="00111965" w:rsidTr="00C349BD">
        <w:trPr>
          <w:trHeight w:val="161"/>
        </w:trPr>
        <w:tc>
          <w:tcPr>
            <w:tcW w:w="1047"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nil"/>
              <w:bottom w:val="single" w:sz="4" w:space="0" w:color="auto"/>
              <w:right w:val="nil"/>
            </w:tcBorders>
            <w:vAlign w:val="center"/>
          </w:tcPr>
          <w:p w:rsidR="00A573A9" w:rsidRPr="00111965" w:rsidRDefault="00A573A9" w:rsidP="00C349BD">
            <w:pPr>
              <w:rPr>
                <w:rFonts w:ascii="Tahoma" w:hAnsi="Tahoma" w:cs="Tahoma"/>
                <w:sz w:val="16"/>
                <w:szCs w:val="16"/>
              </w:rPr>
            </w:pPr>
            <w:r>
              <w:rPr>
                <w:rFonts w:ascii="Tahoma" w:hAnsi="Tahoma" w:cs="Tahoma"/>
                <w:sz w:val="16"/>
                <w:szCs w:val="16"/>
              </w:rPr>
              <w:t>г</w:t>
            </w:r>
            <w:r w:rsidRPr="00111965">
              <w:rPr>
                <w:rFonts w:ascii="Tahoma" w:hAnsi="Tahoma" w:cs="Tahoma"/>
                <w:sz w:val="16"/>
                <w:szCs w:val="16"/>
              </w:rPr>
              <w:t>) ампутацію на рівні основної фаланги, втрату пальця</w:t>
            </w:r>
          </w:p>
        </w:tc>
        <w:tc>
          <w:tcPr>
            <w:tcW w:w="1701" w:type="dxa"/>
            <w:tcBorders>
              <w:top w:val="single" w:sz="4" w:space="0" w:color="auto"/>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20</w:t>
            </w:r>
          </w:p>
        </w:tc>
      </w:tr>
      <w:tr w:rsidR="00A573A9" w:rsidRPr="00111965" w:rsidTr="00C349BD">
        <w:trPr>
          <w:trHeight w:val="249"/>
        </w:trPr>
        <w:tc>
          <w:tcPr>
            <w:tcW w:w="1047"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nil"/>
              <w:right w:val="nil"/>
            </w:tcBorders>
            <w:vAlign w:val="center"/>
          </w:tcPr>
          <w:p w:rsidR="00A573A9" w:rsidRPr="00111965" w:rsidRDefault="00A573A9" w:rsidP="00C349BD">
            <w:pPr>
              <w:rPr>
                <w:rFonts w:ascii="Tahoma" w:hAnsi="Tahoma" w:cs="Tahoma"/>
                <w:sz w:val="16"/>
                <w:szCs w:val="16"/>
              </w:rPr>
            </w:pPr>
            <w:r>
              <w:rPr>
                <w:rFonts w:ascii="Tahoma" w:hAnsi="Tahoma" w:cs="Tahoma"/>
                <w:sz w:val="16"/>
                <w:szCs w:val="16"/>
              </w:rPr>
              <w:t>д</w:t>
            </w:r>
            <w:r w:rsidRPr="00111965">
              <w:rPr>
                <w:rFonts w:ascii="Tahoma" w:hAnsi="Tahoma" w:cs="Tahoma"/>
                <w:sz w:val="16"/>
                <w:szCs w:val="16"/>
              </w:rPr>
              <w:t>) втрату пальця з п'ястковою кісткою або її частиною</w:t>
            </w:r>
          </w:p>
        </w:tc>
        <w:tc>
          <w:tcPr>
            <w:tcW w:w="1701" w:type="dxa"/>
            <w:tcBorders>
              <w:top w:val="single" w:sz="4" w:space="0" w:color="auto"/>
              <w:left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25</w:t>
            </w:r>
          </w:p>
        </w:tc>
      </w:tr>
      <w:tr w:rsidR="00A573A9" w:rsidRPr="00111965" w:rsidTr="00C349BD">
        <w:trPr>
          <w:trHeight w:val="318"/>
        </w:trPr>
        <w:tc>
          <w:tcPr>
            <w:tcW w:w="1047"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9018" w:type="dxa"/>
            <w:gridSpan w:val="2"/>
            <w:tcBorders>
              <w:top w:val="single" w:sz="4" w:space="0" w:color="auto"/>
              <w:left w:val="nil"/>
              <w:right w:val="single" w:sz="4" w:space="0" w:color="000000"/>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Примітка:</w:t>
            </w:r>
          </w:p>
          <w:p w:rsidR="00A573A9" w:rsidRPr="00111965" w:rsidRDefault="00A573A9" w:rsidP="00C349BD">
            <w:pPr>
              <w:rPr>
                <w:rFonts w:ascii="Tahoma" w:hAnsi="Tahoma" w:cs="Tahoma"/>
                <w:sz w:val="16"/>
                <w:szCs w:val="16"/>
              </w:rPr>
            </w:pPr>
            <w:r w:rsidRPr="00111965">
              <w:rPr>
                <w:rFonts w:ascii="Tahoma" w:hAnsi="Tahoma" w:cs="Tahoma"/>
                <w:sz w:val="16"/>
                <w:szCs w:val="16"/>
              </w:rPr>
              <w:t>Якщо страхова виплата виплачена за ст.78, додаткова виплата за оперативні втручання та післяопераційні рубці не проводиться.</w:t>
            </w:r>
          </w:p>
        </w:tc>
      </w:tr>
      <w:tr w:rsidR="00A573A9" w:rsidRPr="00111965" w:rsidTr="00C349BD">
        <w:trPr>
          <w:trHeight w:val="283"/>
        </w:trPr>
        <w:tc>
          <w:tcPr>
            <w:tcW w:w="10065" w:type="dxa"/>
            <w:gridSpan w:val="3"/>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jc w:val="center"/>
              <w:rPr>
                <w:rFonts w:ascii="Tahoma" w:hAnsi="Tahoma" w:cs="Tahoma"/>
                <w:b/>
                <w:bCs/>
                <w:sz w:val="16"/>
                <w:szCs w:val="16"/>
              </w:rPr>
            </w:pPr>
            <w:r w:rsidRPr="00111965">
              <w:rPr>
                <w:rFonts w:ascii="Tahoma" w:hAnsi="Tahoma" w:cs="Tahoma"/>
                <w:b/>
                <w:bCs/>
                <w:sz w:val="16"/>
                <w:szCs w:val="16"/>
              </w:rPr>
              <w:t>другий, третій, четвертий, п'ятий пальці</w:t>
            </w:r>
          </w:p>
        </w:tc>
      </w:tr>
      <w:tr w:rsidR="00A573A9" w:rsidRPr="00111965" w:rsidTr="00C349BD">
        <w:trPr>
          <w:trHeight w:val="214"/>
        </w:trPr>
        <w:tc>
          <w:tcPr>
            <w:tcW w:w="1047" w:type="dxa"/>
            <w:vMerge w:val="restart"/>
            <w:tcBorders>
              <w:top w:val="single" w:sz="4" w:space="0" w:color="auto"/>
              <w:left w:val="single" w:sz="4" w:space="0" w:color="auto"/>
              <w:bottom w:val="single" w:sz="4" w:space="0" w:color="auto"/>
              <w:right w:val="single" w:sz="4" w:space="0" w:color="auto"/>
            </w:tcBorders>
            <w:noWrap/>
          </w:tcPr>
          <w:p w:rsidR="00A573A9" w:rsidRPr="000F4FC8" w:rsidRDefault="00A573A9" w:rsidP="00C349BD">
            <w:pPr>
              <w:spacing w:before="80"/>
              <w:jc w:val="center"/>
              <w:rPr>
                <w:rFonts w:ascii="Tahoma" w:hAnsi="Tahoma" w:cs="Tahoma"/>
                <w:b/>
                <w:sz w:val="16"/>
                <w:szCs w:val="16"/>
              </w:rPr>
            </w:pPr>
            <w:r w:rsidRPr="000F4FC8">
              <w:rPr>
                <w:rFonts w:ascii="Tahoma" w:hAnsi="Tahoma" w:cs="Tahoma"/>
                <w:b/>
                <w:sz w:val="16"/>
                <w:szCs w:val="16"/>
              </w:rPr>
              <w:t>79</w:t>
            </w:r>
          </w:p>
        </w:tc>
        <w:tc>
          <w:tcPr>
            <w:tcW w:w="9018" w:type="dxa"/>
            <w:gridSpan w:val="2"/>
            <w:tcBorders>
              <w:top w:val="single" w:sz="4" w:space="0" w:color="auto"/>
              <w:left w:val="nil"/>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УШКОДЖЕННЯ ОДНОГО ПАЛЬЦЯ, ЩО СПРИЧИНИЛО:</w:t>
            </w:r>
          </w:p>
        </w:tc>
      </w:tr>
      <w:tr w:rsidR="00A573A9" w:rsidRPr="00111965" w:rsidTr="00C349BD">
        <w:trPr>
          <w:trHeight w:val="143"/>
        </w:trPr>
        <w:tc>
          <w:tcPr>
            <w:tcW w:w="1047" w:type="dxa"/>
            <w:vMerge/>
            <w:tcBorders>
              <w:top w:val="single" w:sz="4" w:space="0" w:color="auto"/>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nil"/>
              <w:left w:val="nil"/>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а) повний відрив нігтьової пластинки</w:t>
            </w:r>
          </w:p>
        </w:tc>
        <w:tc>
          <w:tcPr>
            <w:tcW w:w="1701" w:type="dxa"/>
            <w:tcBorders>
              <w:top w:val="nil"/>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2(але не більше 200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88"/>
        </w:trPr>
        <w:tc>
          <w:tcPr>
            <w:tcW w:w="1047" w:type="dxa"/>
            <w:vMerge/>
            <w:tcBorders>
              <w:top w:val="single" w:sz="4" w:space="0" w:color="auto"/>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б) розрив сухожилку розгинача пальця</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3(але не більше 300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58"/>
        </w:trPr>
        <w:tc>
          <w:tcPr>
            <w:tcW w:w="1047" w:type="dxa"/>
            <w:vMerge/>
            <w:tcBorders>
              <w:top w:val="single" w:sz="4" w:space="0" w:color="auto"/>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в) перелом фаланги (фаланг), вивих, розрив сухожилку згинача пальця</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5(але не більше 500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137"/>
        </w:trPr>
        <w:tc>
          <w:tcPr>
            <w:tcW w:w="1047" w:type="dxa"/>
            <w:vMerge/>
            <w:tcBorders>
              <w:top w:val="single" w:sz="4" w:space="0" w:color="auto"/>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г) сухожильний, суглобовий, кістковий панарицій</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5(але не більше 500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68"/>
        </w:trPr>
        <w:tc>
          <w:tcPr>
            <w:tcW w:w="1047" w:type="dxa"/>
            <w:vMerge/>
            <w:tcBorders>
              <w:top w:val="single" w:sz="4" w:space="0" w:color="auto"/>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д) відсутність рухів в одному суглобі (анкілоз)</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7,5(але не більше 700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360"/>
        </w:trPr>
        <w:tc>
          <w:tcPr>
            <w:tcW w:w="1047" w:type="dxa"/>
            <w:vMerge/>
            <w:tcBorders>
              <w:top w:val="single" w:sz="4" w:space="0" w:color="auto"/>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е) відсутність рухів у двох або трьох суглобах пальця </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trHeight w:val="1724"/>
        </w:trPr>
        <w:tc>
          <w:tcPr>
            <w:tcW w:w="1047" w:type="dxa"/>
            <w:vMerge/>
            <w:tcBorders>
              <w:top w:val="single" w:sz="4" w:space="0" w:color="auto"/>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9018" w:type="dxa"/>
            <w:gridSpan w:val="2"/>
            <w:tcBorders>
              <w:top w:val="single" w:sz="4" w:space="0" w:color="auto"/>
              <w:left w:val="nil"/>
              <w:right w:val="single" w:sz="4" w:space="0" w:color="000000"/>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Примітки:</w:t>
            </w:r>
          </w:p>
          <w:p w:rsidR="00A573A9" w:rsidRPr="00111965" w:rsidRDefault="00A573A9" w:rsidP="00C349BD">
            <w:pPr>
              <w:rPr>
                <w:rFonts w:ascii="Tahoma" w:hAnsi="Tahoma" w:cs="Tahoma"/>
                <w:sz w:val="16"/>
                <w:szCs w:val="16"/>
              </w:rPr>
            </w:pPr>
            <w:r w:rsidRPr="00111965">
              <w:rPr>
                <w:rFonts w:ascii="Tahoma" w:hAnsi="Tahoma" w:cs="Tahoma"/>
                <w:sz w:val="16"/>
                <w:szCs w:val="16"/>
              </w:rPr>
              <w:t xml:space="preserve">1) Гнійне запалення </w:t>
            </w:r>
            <w:proofErr w:type="spellStart"/>
            <w:r w:rsidRPr="00111965">
              <w:rPr>
                <w:rFonts w:ascii="Tahoma" w:hAnsi="Tahoma" w:cs="Tahoma"/>
                <w:sz w:val="16"/>
                <w:szCs w:val="16"/>
              </w:rPr>
              <w:t>навколонігтьового</w:t>
            </w:r>
            <w:proofErr w:type="spellEnd"/>
            <w:r w:rsidRPr="00111965">
              <w:rPr>
                <w:rFonts w:ascii="Tahoma" w:hAnsi="Tahoma" w:cs="Tahoma"/>
                <w:sz w:val="16"/>
                <w:szCs w:val="16"/>
              </w:rPr>
              <w:t xml:space="preserve"> валика (</w:t>
            </w:r>
            <w:proofErr w:type="spellStart"/>
            <w:r w:rsidRPr="00111965">
              <w:rPr>
                <w:rFonts w:ascii="Tahoma" w:hAnsi="Tahoma" w:cs="Tahoma"/>
                <w:sz w:val="16"/>
                <w:szCs w:val="16"/>
              </w:rPr>
              <w:t>пароніхія</w:t>
            </w:r>
            <w:proofErr w:type="spellEnd"/>
            <w:r w:rsidRPr="00111965">
              <w:rPr>
                <w:rFonts w:ascii="Tahoma" w:hAnsi="Tahoma" w:cs="Tahoma"/>
                <w:sz w:val="16"/>
                <w:szCs w:val="16"/>
              </w:rPr>
              <w:t>) не дає підстав для страхової виплати.</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2) Якщо в зв'язку з ушкодженням сухожилків, переломом або вивихом фаланги (фаланг), кістковим, суглобовим, сухожильним панарицієм проводилися оперативні втручання (крім закритого вправлення вивиху, закритої репозиції уламків, первинної хірургічної обробки ран та вилучення сторонніх тіл з ран), додатково виплачується 5% страхової суми одноразово.</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3) Страхова виплата за ст. ст.79.д), 79.е) здійснюється у тому випадку, якщо відсутність рухів у суглобі (суглобах) пальця буде встановлено лікувально-профілактичною установою по закінченні 6 місяців після травми.</w:t>
            </w:r>
          </w:p>
        </w:tc>
      </w:tr>
      <w:tr w:rsidR="00A573A9" w:rsidRPr="00111965" w:rsidTr="00C349BD">
        <w:trPr>
          <w:trHeight w:val="562"/>
        </w:trPr>
        <w:tc>
          <w:tcPr>
            <w:tcW w:w="1047" w:type="dxa"/>
            <w:vMerge w:val="restart"/>
            <w:tcBorders>
              <w:top w:val="single" w:sz="4" w:space="0" w:color="auto"/>
              <w:left w:val="single" w:sz="4" w:space="0" w:color="auto"/>
              <w:bottom w:val="single" w:sz="4" w:space="0" w:color="auto"/>
              <w:right w:val="single" w:sz="4" w:space="0" w:color="auto"/>
            </w:tcBorders>
            <w:noWrap/>
          </w:tcPr>
          <w:p w:rsidR="00A573A9" w:rsidRPr="000F4FC8" w:rsidRDefault="00A573A9" w:rsidP="00C349BD">
            <w:pPr>
              <w:spacing w:before="80"/>
              <w:jc w:val="center"/>
              <w:rPr>
                <w:rFonts w:ascii="Tahoma" w:hAnsi="Tahoma" w:cs="Tahoma"/>
                <w:b/>
                <w:sz w:val="16"/>
                <w:szCs w:val="16"/>
              </w:rPr>
            </w:pPr>
            <w:r w:rsidRPr="000F4FC8">
              <w:rPr>
                <w:rFonts w:ascii="Tahoma" w:hAnsi="Tahoma" w:cs="Tahoma"/>
                <w:b/>
                <w:sz w:val="16"/>
                <w:szCs w:val="16"/>
              </w:rPr>
              <w:t>80</w:t>
            </w:r>
          </w:p>
        </w:tc>
        <w:tc>
          <w:tcPr>
            <w:tcW w:w="9018" w:type="dxa"/>
            <w:gridSpan w:val="2"/>
            <w:tcBorders>
              <w:top w:val="single" w:sz="4" w:space="0" w:color="auto"/>
              <w:left w:val="nil"/>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УШКОДЖЕННЯ ПАЛЬЦЯ, ЩО СПРИЧИНИЛО:</w:t>
            </w:r>
          </w:p>
        </w:tc>
      </w:tr>
      <w:tr w:rsidR="00A573A9" w:rsidRPr="00111965" w:rsidTr="00C349BD">
        <w:trPr>
          <w:trHeight w:val="280"/>
        </w:trPr>
        <w:tc>
          <w:tcPr>
            <w:tcW w:w="1047" w:type="dxa"/>
            <w:vMerge/>
            <w:tcBorders>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а) реампутацію (повторну ампутацію) на рівні тієї ж фаланги</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3(але не більше 300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280"/>
        </w:trPr>
        <w:tc>
          <w:tcPr>
            <w:tcW w:w="1047" w:type="dxa"/>
            <w:vMerge/>
            <w:tcBorders>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Pr>
                <w:rFonts w:ascii="Tahoma" w:hAnsi="Tahoma" w:cs="Tahoma"/>
                <w:sz w:val="16"/>
                <w:szCs w:val="16"/>
              </w:rPr>
              <w:t>б</w:t>
            </w:r>
            <w:r w:rsidRPr="00111965">
              <w:rPr>
                <w:rFonts w:ascii="Tahoma" w:hAnsi="Tahoma" w:cs="Tahoma"/>
                <w:sz w:val="16"/>
                <w:szCs w:val="16"/>
              </w:rPr>
              <w:t>) ампутацію на рівні нігтьової фаланги, втрату фаланги</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5(але не більше 500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337"/>
        </w:trPr>
        <w:tc>
          <w:tcPr>
            <w:tcW w:w="1047" w:type="dxa"/>
            <w:vMerge/>
            <w:tcBorders>
              <w:top w:val="single" w:sz="4" w:space="0" w:color="auto"/>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Pr>
                <w:rFonts w:ascii="Tahoma" w:hAnsi="Tahoma" w:cs="Tahoma"/>
                <w:sz w:val="16"/>
                <w:szCs w:val="16"/>
              </w:rPr>
              <w:t>в</w:t>
            </w:r>
            <w:r w:rsidRPr="00111965">
              <w:rPr>
                <w:rFonts w:ascii="Tahoma" w:hAnsi="Tahoma" w:cs="Tahoma"/>
                <w:sz w:val="16"/>
                <w:szCs w:val="16"/>
              </w:rPr>
              <w:t>) ампутацію на рівні середньої фаланги, втрату двох фаланг</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10(але не більше 1000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262"/>
        </w:trPr>
        <w:tc>
          <w:tcPr>
            <w:tcW w:w="1047" w:type="dxa"/>
            <w:vMerge/>
            <w:tcBorders>
              <w:top w:val="single" w:sz="4" w:space="0" w:color="auto"/>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Pr>
                <w:rFonts w:ascii="Tahoma" w:hAnsi="Tahoma" w:cs="Tahoma"/>
                <w:sz w:val="16"/>
                <w:szCs w:val="16"/>
              </w:rPr>
              <w:t>г</w:t>
            </w:r>
            <w:r w:rsidRPr="00111965">
              <w:rPr>
                <w:rFonts w:ascii="Tahoma" w:hAnsi="Tahoma" w:cs="Tahoma"/>
                <w:sz w:val="16"/>
                <w:szCs w:val="16"/>
              </w:rPr>
              <w:t>) ампутацію на рівні основної фаланги, втрату пальця</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15</w:t>
            </w:r>
          </w:p>
        </w:tc>
      </w:tr>
      <w:tr w:rsidR="00A573A9" w:rsidRPr="00111965" w:rsidTr="00C349BD">
        <w:trPr>
          <w:trHeight w:val="337"/>
        </w:trPr>
        <w:tc>
          <w:tcPr>
            <w:tcW w:w="1047" w:type="dxa"/>
            <w:vMerge/>
            <w:tcBorders>
              <w:top w:val="single" w:sz="4" w:space="0" w:color="auto"/>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nil"/>
              <w:right w:val="single" w:sz="4" w:space="0" w:color="auto"/>
            </w:tcBorders>
            <w:vAlign w:val="center"/>
          </w:tcPr>
          <w:p w:rsidR="00A573A9" w:rsidRPr="00111965" w:rsidRDefault="00A573A9" w:rsidP="00C349BD">
            <w:pPr>
              <w:rPr>
                <w:rFonts w:ascii="Tahoma" w:hAnsi="Tahoma" w:cs="Tahoma"/>
                <w:sz w:val="16"/>
                <w:szCs w:val="16"/>
              </w:rPr>
            </w:pPr>
            <w:r>
              <w:rPr>
                <w:rFonts w:ascii="Tahoma" w:hAnsi="Tahoma" w:cs="Tahoma"/>
                <w:sz w:val="16"/>
                <w:szCs w:val="16"/>
              </w:rPr>
              <w:t>д</w:t>
            </w:r>
            <w:r w:rsidRPr="00111965">
              <w:rPr>
                <w:rFonts w:ascii="Tahoma" w:hAnsi="Tahoma" w:cs="Tahoma"/>
                <w:sz w:val="16"/>
                <w:szCs w:val="16"/>
              </w:rPr>
              <w:t>) втрату пальця з п'ястковою кісткою або її частиною</w:t>
            </w:r>
          </w:p>
        </w:tc>
        <w:tc>
          <w:tcPr>
            <w:tcW w:w="1701" w:type="dxa"/>
            <w:tcBorders>
              <w:top w:val="single" w:sz="4" w:space="0" w:color="auto"/>
              <w:left w:val="nil"/>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20</w:t>
            </w:r>
          </w:p>
        </w:tc>
      </w:tr>
      <w:tr w:rsidR="00A573A9" w:rsidRPr="00111965" w:rsidTr="00C349BD">
        <w:trPr>
          <w:trHeight w:val="886"/>
        </w:trPr>
        <w:tc>
          <w:tcPr>
            <w:tcW w:w="1047" w:type="dxa"/>
            <w:vMerge/>
            <w:tcBorders>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9018" w:type="dxa"/>
            <w:gridSpan w:val="2"/>
            <w:tcBorders>
              <w:top w:val="single" w:sz="4" w:space="0" w:color="auto"/>
              <w:left w:val="nil"/>
              <w:bottom w:val="single" w:sz="4" w:space="0" w:color="auto"/>
              <w:right w:val="single" w:sz="4" w:space="0" w:color="auto"/>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Примітки:</w:t>
            </w:r>
          </w:p>
          <w:p w:rsidR="00A573A9" w:rsidRPr="00111965" w:rsidRDefault="00A573A9" w:rsidP="00C349BD">
            <w:pPr>
              <w:rPr>
                <w:rFonts w:ascii="Tahoma" w:hAnsi="Tahoma" w:cs="Tahoma"/>
                <w:sz w:val="16"/>
                <w:szCs w:val="16"/>
              </w:rPr>
            </w:pPr>
            <w:r w:rsidRPr="00111965">
              <w:rPr>
                <w:rFonts w:ascii="Tahoma" w:hAnsi="Tahoma" w:cs="Tahoma"/>
                <w:sz w:val="16"/>
                <w:szCs w:val="16"/>
              </w:rPr>
              <w:t>1) Якщо страхова виплата здійснюється за ст.80, додаткова виплата за оперативне втручання та післяопераційні рубці не проводиться.</w:t>
            </w:r>
          </w:p>
          <w:p w:rsidR="00A573A9" w:rsidRPr="00111965" w:rsidRDefault="00A573A9" w:rsidP="00C349BD">
            <w:pPr>
              <w:rPr>
                <w:rFonts w:ascii="Tahoma" w:hAnsi="Tahoma" w:cs="Tahoma"/>
                <w:sz w:val="16"/>
                <w:szCs w:val="16"/>
              </w:rPr>
            </w:pPr>
            <w:r w:rsidRPr="00111965">
              <w:rPr>
                <w:rFonts w:ascii="Tahoma" w:hAnsi="Tahoma" w:cs="Tahoma"/>
                <w:sz w:val="16"/>
                <w:szCs w:val="16"/>
              </w:rPr>
              <w:t>2) При ушкодженні декількох пальців кисті в період дії Договору страхування страхова сума виплачується з  урахуванн</w:t>
            </w:r>
            <w:r>
              <w:rPr>
                <w:rFonts w:ascii="Tahoma" w:hAnsi="Tahoma" w:cs="Tahoma"/>
                <w:sz w:val="16"/>
                <w:szCs w:val="16"/>
              </w:rPr>
              <w:t>я</w:t>
            </w:r>
            <w:r w:rsidRPr="00111965">
              <w:rPr>
                <w:rFonts w:ascii="Tahoma" w:hAnsi="Tahoma" w:cs="Tahoma"/>
                <w:sz w:val="16"/>
                <w:szCs w:val="16"/>
              </w:rPr>
              <w:t>м кожного ушкодження шляхом підсумовування. Однак розмір її не повинен перевищувати 65% для однієї кисті і 100% для обох кистей. </w:t>
            </w:r>
          </w:p>
        </w:tc>
      </w:tr>
      <w:tr w:rsidR="00A573A9" w:rsidRPr="00111965" w:rsidTr="00C349BD">
        <w:trPr>
          <w:trHeight w:val="44"/>
        </w:trPr>
        <w:tc>
          <w:tcPr>
            <w:tcW w:w="10065" w:type="dxa"/>
            <w:gridSpan w:val="3"/>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rsidR="00A573A9" w:rsidRPr="00111965" w:rsidRDefault="00A573A9" w:rsidP="00C349BD">
            <w:pPr>
              <w:jc w:val="center"/>
              <w:rPr>
                <w:rFonts w:ascii="Tahoma" w:hAnsi="Tahoma" w:cs="Tahoma"/>
                <w:b/>
                <w:bCs/>
                <w:sz w:val="16"/>
                <w:szCs w:val="16"/>
              </w:rPr>
            </w:pPr>
            <w:r w:rsidRPr="00111965">
              <w:rPr>
                <w:rFonts w:ascii="Tahoma" w:hAnsi="Tahoma" w:cs="Tahoma"/>
                <w:b/>
                <w:bCs/>
                <w:sz w:val="16"/>
                <w:szCs w:val="16"/>
              </w:rPr>
              <w:t>РОЗДІЛ ХІ. НИЖНЯ КІНЦІВКА</w:t>
            </w:r>
          </w:p>
        </w:tc>
      </w:tr>
      <w:tr w:rsidR="00A573A9" w:rsidRPr="00111965" w:rsidTr="00C349BD">
        <w:trPr>
          <w:trHeight w:val="44"/>
        </w:trPr>
        <w:tc>
          <w:tcPr>
            <w:tcW w:w="10065" w:type="dxa"/>
            <w:gridSpan w:val="3"/>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jc w:val="center"/>
              <w:rPr>
                <w:rFonts w:ascii="Tahoma" w:hAnsi="Tahoma" w:cs="Tahoma"/>
                <w:b/>
                <w:bCs/>
                <w:sz w:val="16"/>
                <w:szCs w:val="16"/>
              </w:rPr>
            </w:pPr>
            <w:r w:rsidRPr="00111965">
              <w:rPr>
                <w:rFonts w:ascii="Tahoma" w:hAnsi="Tahoma" w:cs="Tahoma"/>
                <w:b/>
                <w:bCs/>
                <w:sz w:val="16"/>
                <w:szCs w:val="16"/>
              </w:rPr>
              <w:t>ТАЗ</w:t>
            </w:r>
          </w:p>
        </w:tc>
      </w:tr>
      <w:tr w:rsidR="00A573A9" w:rsidRPr="00111965" w:rsidTr="00C349BD">
        <w:trPr>
          <w:trHeight w:val="44"/>
        </w:trPr>
        <w:tc>
          <w:tcPr>
            <w:tcW w:w="1047" w:type="dxa"/>
            <w:vMerge w:val="restart"/>
            <w:tcBorders>
              <w:top w:val="single" w:sz="4" w:space="0" w:color="auto"/>
              <w:left w:val="single" w:sz="4" w:space="0" w:color="auto"/>
              <w:bottom w:val="single" w:sz="4" w:space="0" w:color="auto"/>
              <w:right w:val="nil"/>
            </w:tcBorders>
            <w:noWrap/>
          </w:tcPr>
          <w:p w:rsidR="00A573A9" w:rsidRPr="000F4FC8" w:rsidRDefault="00A573A9" w:rsidP="00C349BD">
            <w:pPr>
              <w:spacing w:before="80"/>
              <w:jc w:val="center"/>
              <w:rPr>
                <w:rFonts w:ascii="Tahoma" w:hAnsi="Tahoma" w:cs="Tahoma"/>
                <w:b/>
                <w:sz w:val="16"/>
                <w:szCs w:val="16"/>
              </w:rPr>
            </w:pPr>
            <w:r w:rsidRPr="000F4FC8">
              <w:rPr>
                <w:rFonts w:ascii="Tahoma" w:hAnsi="Tahoma" w:cs="Tahoma"/>
                <w:b/>
                <w:sz w:val="16"/>
                <w:szCs w:val="16"/>
              </w:rPr>
              <w:t>81</w:t>
            </w:r>
          </w:p>
        </w:tc>
        <w:tc>
          <w:tcPr>
            <w:tcW w:w="9018" w:type="dxa"/>
            <w:gridSpan w:val="2"/>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УШКОДЖЕННЯ ТАЗА:</w:t>
            </w:r>
          </w:p>
        </w:tc>
      </w:tr>
      <w:tr w:rsidR="00A573A9" w:rsidRPr="00111965" w:rsidTr="00C349BD">
        <w:trPr>
          <w:trHeight w:val="61"/>
        </w:trPr>
        <w:tc>
          <w:tcPr>
            <w:tcW w:w="1047" w:type="dxa"/>
            <w:vMerge/>
            <w:tcBorders>
              <w:top w:val="single" w:sz="4" w:space="0" w:color="auto"/>
              <w:left w:val="single" w:sz="4" w:space="0" w:color="auto"/>
              <w:bottom w:val="single" w:sz="4" w:space="0" w:color="auto"/>
              <w:right w:val="nil"/>
            </w:tcBorders>
            <w:noWrap/>
          </w:tcPr>
          <w:p w:rsidR="00A573A9" w:rsidRPr="00111965" w:rsidRDefault="00A573A9" w:rsidP="00C349BD">
            <w:pPr>
              <w:jc w:val="center"/>
              <w:rPr>
                <w:rFonts w:ascii="Tahoma" w:hAnsi="Tahoma" w:cs="Tahoma"/>
                <w:sz w:val="16"/>
                <w:szCs w:val="16"/>
              </w:rPr>
            </w:pPr>
          </w:p>
        </w:tc>
        <w:tc>
          <w:tcPr>
            <w:tcW w:w="7317" w:type="dxa"/>
            <w:tcBorders>
              <w:top w:val="nil"/>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а) перелом однієї кістки</w:t>
            </w:r>
          </w:p>
        </w:tc>
        <w:tc>
          <w:tcPr>
            <w:tcW w:w="1701" w:type="dxa"/>
            <w:tcBorders>
              <w:top w:val="nil"/>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5 (але не більше 500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158"/>
        </w:trPr>
        <w:tc>
          <w:tcPr>
            <w:tcW w:w="1047" w:type="dxa"/>
            <w:vMerge/>
            <w:tcBorders>
              <w:top w:val="single" w:sz="4" w:space="0" w:color="auto"/>
              <w:left w:val="single" w:sz="4" w:space="0" w:color="auto"/>
              <w:bottom w:val="single" w:sz="4" w:space="0" w:color="auto"/>
              <w:right w:val="nil"/>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б) перелом двох кісток або розрив одного сполучення, подвійний перелом однієї кістки</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trHeight w:val="217"/>
        </w:trPr>
        <w:tc>
          <w:tcPr>
            <w:tcW w:w="1047" w:type="dxa"/>
            <w:vMerge/>
            <w:tcBorders>
              <w:top w:val="single" w:sz="4" w:space="0" w:color="auto"/>
              <w:left w:val="single" w:sz="4" w:space="0" w:color="auto"/>
              <w:bottom w:val="single" w:sz="4" w:space="0" w:color="auto"/>
              <w:right w:val="nil"/>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в) перелом трьох і більше кісток, розрив двох або трьох сполучень</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15</w:t>
            </w:r>
          </w:p>
        </w:tc>
      </w:tr>
      <w:tr w:rsidR="00A573A9" w:rsidRPr="00111965" w:rsidTr="00C349BD">
        <w:trPr>
          <w:trHeight w:val="919"/>
        </w:trPr>
        <w:tc>
          <w:tcPr>
            <w:tcW w:w="1047" w:type="dxa"/>
            <w:vMerge/>
            <w:tcBorders>
              <w:top w:val="single" w:sz="4" w:space="0" w:color="auto"/>
              <w:left w:val="single" w:sz="4" w:space="0" w:color="auto"/>
              <w:bottom w:val="single" w:sz="4" w:space="0" w:color="auto"/>
              <w:right w:val="nil"/>
            </w:tcBorders>
            <w:noWrap/>
          </w:tcPr>
          <w:p w:rsidR="00A573A9" w:rsidRPr="00111965" w:rsidRDefault="00A573A9" w:rsidP="00C349BD">
            <w:pPr>
              <w:jc w:val="center"/>
              <w:rPr>
                <w:rFonts w:ascii="Tahoma" w:hAnsi="Tahoma" w:cs="Tahoma"/>
                <w:sz w:val="16"/>
                <w:szCs w:val="16"/>
              </w:rPr>
            </w:pPr>
          </w:p>
        </w:tc>
        <w:tc>
          <w:tcPr>
            <w:tcW w:w="9018" w:type="dxa"/>
            <w:gridSpan w:val="2"/>
            <w:tcBorders>
              <w:top w:val="single" w:sz="4" w:space="0" w:color="auto"/>
              <w:left w:val="single" w:sz="4" w:space="0" w:color="auto"/>
              <w:right w:val="single" w:sz="4" w:space="0" w:color="000000"/>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Примітки:</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1) Якщо в зв'язку з переломом кісток таза або розривами сполучень проводилися оперативні втручання, крім закритої репозиції уламків, додатково виплачується 5% страхової суми одноразово.</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 xml:space="preserve">2) Розрив лобкового, </w:t>
            </w:r>
            <w:proofErr w:type="spellStart"/>
            <w:r w:rsidRPr="00111965">
              <w:rPr>
                <w:rFonts w:ascii="Tahoma" w:hAnsi="Tahoma" w:cs="Tahoma"/>
                <w:sz w:val="16"/>
                <w:szCs w:val="16"/>
              </w:rPr>
              <w:t>крижово</w:t>
            </w:r>
            <w:proofErr w:type="spellEnd"/>
            <w:r w:rsidRPr="00111965">
              <w:rPr>
                <w:rFonts w:ascii="Tahoma" w:hAnsi="Tahoma" w:cs="Tahoma"/>
                <w:sz w:val="16"/>
                <w:szCs w:val="16"/>
              </w:rPr>
              <w:t>-клубового сполучення (сполучень) під час пологів дає підставу для виплати страхової суми на загальних підставах за ст.81.б) або ст.81.в).</w:t>
            </w:r>
          </w:p>
        </w:tc>
      </w:tr>
      <w:tr w:rsidR="00A573A9" w:rsidRPr="00111965" w:rsidTr="00C349BD">
        <w:trPr>
          <w:trHeight w:val="125"/>
        </w:trPr>
        <w:tc>
          <w:tcPr>
            <w:tcW w:w="1047" w:type="dxa"/>
            <w:vMerge w:val="restart"/>
            <w:tcBorders>
              <w:top w:val="single" w:sz="4" w:space="0" w:color="auto"/>
              <w:left w:val="single" w:sz="4" w:space="0" w:color="auto"/>
              <w:bottom w:val="single" w:sz="4" w:space="0" w:color="auto"/>
              <w:right w:val="single" w:sz="4" w:space="0" w:color="auto"/>
            </w:tcBorders>
            <w:noWrap/>
          </w:tcPr>
          <w:p w:rsidR="00A573A9" w:rsidRPr="000F4FC8" w:rsidRDefault="00A573A9" w:rsidP="00C349BD">
            <w:pPr>
              <w:spacing w:before="80"/>
              <w:jc w:val="center"/>
              <w:rPr>
                <w:rFonts w:ascii="Tahoma" w:hAnsi="Tahoma" w:cs="Tahoma"/>
                <w:b/>
                <w:sz w:val="16"/>
                <w:szCs w:val="16"/>
              </w:rPr>
            </w:pPr>
            <w:r w:rsidRPr="000F4FC8">
              <w:rPr>
                <w:rFonts w:ascii="Tahoma" w:hAnsi="Tahoma" w:cs="Tahoma"/>
                <w:b/>
                <w:sz w:val="16"/>
                <w:szCs w:val="16"/>
              </w:rPr>
              <w:t>82</w:t>
            </w:r>
          </w:p>
        </w:tc>
        <w:tc>
          <w:tcPr>
            <w:tcW w:w="9018" w:type="dxa"/>
            <w:gridSpan w:val="2"/>
            <w:tcBorders>
              <w:top w:val="single" w:sz="4" w:space="0" w:color="auto"/>
              <w:left w:val="nil"/>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УШКОДЖЕННЯ ТАЗА, ЩО СПРИЧИНИЛО ВІДСУТНІСТЬ РУХІВ У ТАЗОСТЕГНОВИХ СУГЛОБАХ:</w:t>
            </w:r>
          </w:p>
        </w:tc>
      </w:tr>
      <w:tr w:rsidR="00A573A9" w:rsidRPr="00111965" w:rsidTr="00C349BD">
        <w:trPr>
          <w:trHeight w:val="70"/>
        </w:trPr>
        <w:tc>
          <w:tcPr>
            <w:tcW w:w="1047" w:type="dxa"/>
            <w:vMerge/>
            <w:tcBorders>
              <w:top w:val="single" w:sz="4" w:space="0" w:color="auto"/>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nil"/>
              <w:left w:val="nil"/>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а) в одному суглобі</w:t>
            </w:r>
          </w:p>
        </w:tc>
        <w:tc>
          <w:tcPr>
            <w:tcW w:w="1701" w:type="dxa"/>
            <w:tcBorders>
              <w:top w:val="nil"/>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20</w:t>
            </w:r>
          </w:p>
        </w:tc>
      </w:tr>
      <w:tr w:rsidR="00A573A9" w:rsidRPr="00111965" w:rsidTr="00C349BD">
        <w:trPr>
          <w:trHeight w:val="158"/>
        </w:trPr>
        <w:tc>
          <w:tcPr>
            <w:tcW w:w="1047" w:type="dxa"/>
            <w:vMerge/>
            <w:tcBorders>
              <w:top w:val="single" w:sz="4" w:space="0" w:color="auto"/>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б) у двох суглобах</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40</w:t>
            </w:r>
          </w:p>
        </w:tc>
      </w:tr>
      <w:tr w:rsidR="00A573A9" w:rsidRPr="00111965" w:rsidTr="00C349BD">
        <w:trPr>
          <w:trHeight w:val="829"/>
        </w:trPr>
        <w:tc>
          <w:tcPr>
            <w:tcW w:w="1047" w:type="dxa"/>
            <w:vMerge/>
            <w:tcBorders>
              <w:top w:val="single" w:sz="4" w:space="0" w:color="auto"/>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9018" w:type="dxa"/>
            <w:gridSpan w:val="2"/>
            <w:tcBorders>
              <w:top w:val="single" w:sz="4" w:space="0" w:color="auto"/>
              <w:left w:val="nil"/>
              <w:right w:val="single" w:sz="4" w:space="0" w:color="000000"/>
            </w:tcBorders>
            <w:vAlign w:val="center"/>
          </w:tcPr>
          <w:p w:rsidR="00A573A9" w:rsidRPr="00111965" w:rsidRDefault="00A573A9" w:rsidP="00C349BD">
            <w:pPr>
              <w:jc w:val="both"/>
              <w:rPr>
                <w:rFonts w:ascii="Tahoma" w:hAnsi="Tahoma" w:cs="Tahoma"/>
                <w:b/>
                <w:sz w:val="16"/>
                <w:szCs w:val="16"/>
              </w:rPr>
            </w:pPr>
            <w:r w:rsidRPr="00111965">
              <w:rPr>
                <w:rFonts w:ascii="Tahoma" w:hAnsi="Tahoma" w:cs="Tahoma"/>
                <w:b/>
                <w:sz w:val="16"/>
                <w:szCs w:val="16"/>
              </w:rPr>
              <w:t>Примітка:</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Страхова виплата в зв'язку з порушенням функції тазостегнового суглоба (суглобів) здійснюється за ст.82 додатково до страхової виплати, здійсненої в зв'язку з травмою таза, у тому випадку, якщо відсутність рухів у суглобі буде встановлено лікувально-профілактичною установою через 6 місяців після травми. При цьому, якщо раніше було здійснено страхову виплату за ст. 81, то виплата за ст. 82 здійснюється за відрахуванням раніше здійсненої страхової виплати.</w:t>
            </w:r>
          </w:p>
        </w:tc>
      </w:tr>
      <w:tr w:rsidR="00A573A9" w:rsidRPr="00111965" w:rsidTr="00C349BD">
        <w:trPr>
          <w:trHeight w:val="118"/>
        </w:trPr>
        <w:tc>
          <w:tcPr>
            <w:tcW w:w="10065" w:type="dxa"/>
            <w:gridSpan w:val="3"/>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jc w:val="center"/>
              <w:rPr>
                <w:rFonts w:ascii="Tahoma" w:hAnsi="Tahoma" w:cs="Tahoma"/>
                <w:b/>
                <w:bCs/>
                <w:sz w:val="16"/>
                <w:szCs w:val="16"/>
              </w:rPr>
            </w:pPr>
            <w:r w:rsidRPr="00111965">
              <w:rPr>
                <w:rFonts w:ascii="Tahoma" w:hAnsi="Tahoma" w:cs="Tahoma"/>
                <w:b/>
                <w:bCs/>
                <w:sz w:val="16"/>
                <w:szCs w:val="16"/>
              </w:rPr>
              <w:t>КУЛЬШОВИЙ СУГЛОБ</w:t>
            </w:r>
          </w:p>
        </w:tc>
      </w:tr>
      <w:tr w:rsidR="00A573A9" w:rsidRPr="00111965" w:rsidTr="00C349BD">
        <w:trPr>
          <w:trHeight w:val="228"/>
        </w:trPr>
        <w:tc>
          <w:tcPr>
            <w:tcW w:w="1047" w:type="dxa"/>
            <w:vMerge w:val="restart"/>
            <w:tcBorders>
              <w:top w:val="nil"/>
              <w:left w:val="single" w:sz="4" w:space="0" w:color="auto"/>
              <w:right w:val="nil"/>
            </w:tcBorders>
            <w:noWrap/>
          </w:tcPr>
          <w:p w:rsidR="00A573A9" w:rsidRPr="000F4FC8" w:rsidRDefault="00A573A9" w:rsidP="00C349BD">
            <w:pPr>
              <w:spacing w:before="80"/>
              <w:jc w:val="center"/>
              <w:rPr>
                <w:rFonts w:ascii="Tahoma" w:hAnsi="Tahoma" w:cs="Tahoma"/>
                <w:b/>
                <w:sz w:val="16"/>
                <w:szCs w:val="16"/>
              </w:rPr>
            </w:pPr>
            <w:r w:rsidRPr="000F4FC8">
              <w:rPr>
                <w:rFonts w:ascii="Tahoma" w:hAnsi="Tahoma" w:cs="Tahoma"/>
                <w:b/>
                <w:sz w:val="16"/>
                <w:szCs w:val="16"/>
              </w:rPr>
              <w:t>83</w:t>
            </w:r>
          </w:p>
        </w:tc>
        <w:tc>
          <w:tcPr>
            <w:tcW w:w="9018" w:type="dxa"/>
            <w:gridSpan w:val="2"/>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УШКОДЖЕННЯ ТАЗОСТЕГНОВОГО СУГЛОБА:</w:t>
            </w:r>
          </w:p>
        </w:tc>
      </w:tr>
      <w:tr w:rsidR="00A573A9" w:rsidRPr="00111965" w:rsidTr="00C349BD">
        <w:trPr>
          <w:trHeight w:val="376"/>
        </w:trPr>
        <w:tc>
          <w:tcPr>
            <w:tcW w:w="1047" w:type="dxa"/>
            <w:vMerge/>
            <w:tcBorders>
              <w:left w:val="single" w:sz="4" w:space="0" w:color="auto"/>
              <w:bottom w:val="nil"/>
              <w:right w:val="nil"/>
            </w:tcBorders>
            <w:noWrap/>
          </w:tcPr>
          <w:p w:rsidR="00A573A9" w:rsidRPr="00111965" w:rsidRDefault="00A573A9" w:rsidP="00C349BD">
            <w:pPr>
              <w:jc w:val="center"/>
              <w:rPr>
                <w:rFonts w:ascii="Tahoma" w:hAnsi="Tahoma" w:cs="Tahoma"/>
                <w:sz w:val="16"/>
                <w:szCs w:val="16"/>
              </w:rPr>
            </w:pPr>
          </w:p>
        </w:tc>
        <w:tc>
          <w:tcPr>
            <w:tcW w:w="7317" w:type="dxa"/>
            <w:tcBorders>
              <w:top w:val="nil"/>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а) ізольований відрив кісткового фрагмента (фрагментів); </w:t>
            </w:r>
          </w:p>
        </w:tc>
        <w:tc>
          <w:tcPr>
            <w:tcW w:w="1701" w:type="dxa"/>
            <w:tcBorders>
              <w:top w:val="nil"/>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5(але не більше 500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180"/>
        </w:trPr>
        <w:tc>
          <w:tcPr>
            <w:tcW w:w="1047" w:type="dxa"/>
            <w:vMerge/>
            <w:tcBorders>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б) ізольований відрив вертлюга (вертлюгів);</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trHeight w:val="240"/>
        </w:trPr>
        <w:tc>
          <w:tcPr>
            <w:tcW w:w="1047" w:type="dxa"/>
            <w:vMerge/>
            <w:tcBorders>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в) вивих стегна</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15</w:t>
            </w:r>
          </w:p>
        </w:tc>
      </w:tr>
      <w:tr w:rsidR="00A573A9" w:rsidRPr="00111965" w:rsidTr="00C349BD">
        <w:trPr>
          <w:trHeight w:val="307"/>
        </w:trPr>
        <w:tc>
          <w:tcPr>
            <w:tcW w:w="1047" w:type="dxa"/>
            <w:vMerge/>
            <w:tcBorders>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г) перелом голівки, шийки проксимального </w:t>
            </w:r>
            <w:proofErr w:type="spellStart"/>
            <w:r w:rsidRPr="00111965">
              <w:rPr>
                <w:rFonts w:ascii="Tahoma" w:hAnsi="Tahoma" w:cs="Tahoma"/>
                <w:sz w:val="16"/>
                <w:szCs w:val="16"/>
              </w:rPr>
              <w:t>метафіза</w:t>
            </w:r>
            <w:proofErr w:type="spellEnd"/>
            <w:r w:rsidRPr="00111965">
              <w:rPr>
                <w:rFonts w:ascii="Tahoma" w:hAnsi="Tahoma" w:cs="Tahoma"/>
                <w:sz w:val="16"/>
                <w:szCs w:val="16"/>
              </w:rPr>
              <w:t xml:space="preserve"> стегна</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20</w:t>
            </w:r>
          </w:p>
        </w:tc>
      </w:tr>
      <w:tr w:rsidR="00A573A9" w:rsidRPr="00111965" w:rsidTr="00C349BD">
        <w:trPr>
          <w:trHeight w:val="285"/>
        </w:trPr>
        <w:tc>
          <w:tcPr>
            <w:tcW w:w="1047" w:type="dxa"/>
            <w:vMerge/>
            <w:tcBorders>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д) відсутність рухів (анкілоз)</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30</w:t>
            </w:r>
          </w:p>
        </w:tc>
      </w:tr>
      <w:tr w:rsidR="00A573A9" w:rsidRPr="00111965" w:rsidTr="00C349BD">
        <w:trPr>
          <w:trHeight w:val="270"/>
        </w:trPr>
        <w:tc>
          <w:tcPr>
            <w:tcW w:w="1047" w:type="dxa"/>
            <w:vMerge/>
            <w:tcBorders>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е) перелом, що не зрісся (несправжній суглоб) шийки стегна</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35</w:t>
            </w:r>
          </w:p>
        </w:tc>
      </w:tr>
      <w:tr w:rsidR="00A573A9" w:rsidRPr="00111965" w:rsidTr="00C349BD">
        <w:trPr>
          <w:trHeight w:val="233"/>
        </w:trPr>
        <w:tc>
          <w:tcPr>
            <w:tcW w:w="1047" w:type="dxa"/>
            <w:vMerge/>
            <w:tcBorders>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є) «розбовтаний» суглоб  у результаті резекції голівки стегна</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45</w:t>
            </w:r>
          </w:p>
        </w:tc>
      </w:tr>
      <w:tr w:rsidR="00A573A9" w:rsidRPr="00111965" w:rsidTr="00C349BD">
        <w:trPr>
          <w:trHeight w:val="1137"/>
        </w:trPr>
        <w:tc>
          <w:tcPr>
            <w:tcW w:w="1047" w:type="dxa"/>
            <w:vMerge/>
            <w:tcBorders>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9018" w:type="dxa"/>
            <w:gridSpan w:val="2"/>
            <w:tcBorders>
              <w:top w:val="single" w:sz="4" w:space="0" w:color="auto"/>
              <w:left w:val="single" w:sz="4" w:space="0" w:color="auto"/>
              <w:right w:val="single" w:sz="4" w:space="0" w:color="000000"/>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Примітки:</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 xml:space="preserve">1) Якщо в зв'язку з травмою тазостегнового суглоба проводилися оперативні втручання (за винятком закритої репозиції уламків, первинної хірургічної обробки ран, вилучення сторонніх тіл з ран), додатково виплачується 3,5% страхової суми однократно. </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2) Страхова виплата за ст.83.д) здійснюється в тому випадку, якщо ускладнення травми буде встановлено в лікувально-профілактичній установі по закінченню 9 місяців після травми. При цьому, якщо раніше було здійснено страхову виплату за іншими підпунктами цієї статті, то виплата за підпунктом д) здійснюється за відрахуванням раніше здійсненої страхової виплати.</w:t>
            </w:r>
          </w:p>
        </w:tc>
      </w:tr>
      <w:tr w:rsidR="00A573A9" w:rsidRPr="00111965" w:rsidTr="00C349BD">
        <w:trPr>
          <w:trHeight w:val="77"/>
        </w:trPr>
        <w:tc>
          <w:tcPr>
            <w:tcW w:w="10065" w:type="dxa"/>
            <w:gridSpan w:val="3"/>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jc w:val="center"/>
              <w:rPr>
                <w:rFonts w:ascii="Tahoma" w:hAnsi="Tahoma" w:cs="Tahoma"/>
                <w:b/>
                <w:bCs/>
                <w:sz w:val="16"/>
                <w:szCs w:val="16"/>
              </w:rPr>
            </w:pPr>
            <w:r w:rsidRPr="00111965">
              <w:rPr>
                <w:rFonts w:ascii="Tahoma" w:hAnsi="Tahoma" w:cs="Tahoma"/>
                <w:b/>
                <w:bCs/>
                <w:sz w:val="16"/>
                <w:szCs w:val="16"/>
              </w:rPr>
              <w:t>СТЕГНО</w:t>
            </w:r>
          </w:p>
        </w:tc>
      </w:tr>
      <w:tr w:rsidR="00A573A9" w:rsidRPr="00111965" w:rsidTr="00C349BD">
        <w:trPr>
          <w:trHeight w:val="66"/>
        </w:trPr>
        <w:tc>
          <w:tcPr>
            <w:tcW w:w="1047" w:type="dxa"/>
            <w:vMerge w:val="restart"/>
            <w:tcBorders>
              <w:top w:val="nil"/>
              <w:left w:val="single" w:sz="4" w:space="0" w:color="auto"/>
              <w:right w:val="single" w:sz="4" w:space="0" w:color="auto"/>
            </w:tcBorders>
            <w:noWrap/>
          </w:tcPr>
          <w:p w:rsidR="00A573A9" w:rsidRPr="00793A3B" w:rsidRDefault="00A573A9" w:rsidP="00C349BD">
            <w:pPr>
              <w:spacing w:before="80"/>
              <w:jc w:val="center"/>
              <w:rPr>
                <w:rFonts w:ascii="Tahoma" w:hAnsi="Tahoma" w:cs="Tahoma"/>
                <w:b/>
                <w:sz w:val="16"/>
                <w:szCs w:val="16"/>
              </w:rPr>
            </w:pPr>
            <w:r w:rsidRPr="00793A3B">
              <w:rPr>
                <w:rFonts w:ascii="Tahoma" w:hAnsi="Tahoma" w:cs="Tahoma"/>
                <w:b/>
                <w:sz w:val="16"/>
                <w:szCs w:val="16"/>
              </w:rPr>
              <w:t>84</w:t>
            </w:r>
          </w:p>
        </w:tc>
        <w:tc>
          <w:tcPr>
            <w:tcW w:w="9018" w:type="dxa"/>
            <w:gridSpan w:val="2"/>
            <w:tcBorders>
              <w:top w:val="single" w:sz="4" w:space="0" w:color="auto"/>
              <w:left w:val="nil"/>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 xml:space="preserve">ПЕРЕЛОМ СТЕГНА: </w:t>
            </w:r>
          </w:p>
        </w:tc>
      </w:tr>
      <w:tr w:rsidR="00A573A9" w:rsidRPr="00111965" w:rsidTr="00C349BD">
        <w:trPr>
          <w:trHeight w:val="217"/>
        </w:trPr>
        <w:tc>
          <w:tcPr>
            <w:tcW w:w="1047"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nil"/>
              <w:left w:val="nil"/>
              <w:bottom w:val="single" w:sz="4" w:space="0" w:color="auto"/>
              <w:right w:val="nil"/>
            </w:tcBorders>
          </w:tcPr>
          <w:p w:rsidR="00A573A9" w:rsidRPr="00111965" w:rsidRDefault="00A573A9" w:rsidP="00C349BD">
            <w:pPr>
              <w:rPr>
                <w:rFonts w:ascii="Tahoma" w:hAnsi="Tahoma" w:cs="Tahoma"/>
                <w:sz w:val="16"/>
                <w:szCs w:val="16"/>
              </w:rPr>
            </w:pPr>
            <w:r w:rsidRPr="00111965">
              <w:rPr>
                <w:rFonts w:ascii="Tahoma" w:hAnsi="Tahoma" w:cs="Tahoma"/>
                <w:sz w:val="16"/>
                <w:szCs w:val="16"/>
              </w:rPr>
              <w:t>а) на будь-якому рівні, за винятком області суглобів (верхня, середня, нижня третина)</w:t>
            </w:r>
          </w:p>
        </w:tc>
        <w:tc>
          <w:tcPr>
            <w:tcW w:w="1701" w:type="dxa"/>
            <w:tcBorders>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25</w:t>
            </w:r>
          </w:p>
        </w:tc>
      </w:tr>
      <w:tr w:rsidR="00A573A9" w:rsidRPr="00111965" w:rsidTr="00C349BD">
        <w:trPr>
          <w:trHeight w:val="165"/>
        </w:trPr>
        <w:tc>
          <w:tcPr>
            <w:tcW w:w="1047"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nil"/>
              <w:bottom w:val="single" w:sz="4" w:space="0" w:color="auto"/>
              <w:right w:val="nil"/>
            </w:tcBorders>
          </w:tcPr>
          <w:p w:rsidR="00A573A9" w:rsidRPr="00111965" w:rsidRDefault="00A573A9" w:rsidP="00C349BD">
            <w:pPr>
              <w:rPr>
                <w:rFonts w:ascii="Tahoma" w:hAnsi="Tahoma" w:cs="Tahoma"/>
                <w:sz w:val="16"/>
                <w:szCs w:val="16"/>
              </w:rPr>
            </w:pPr>
            <w:r w:rsidRPr="00111965">
              <w:rPr>
                <w:rFonts w:ascii="Tahoma" w:hAnsi="Tahoma" w:cs="Tahoma"/>
                <w:sz w:val="16"/>
                <w:szCs w:val="16"/>
              </w:rPr>
              <w:t>б) подвійний перелом стегна</w:t>
            </w:r>
          </w:p>
        </w:tc>
        <w:tc>
          <w:tcPr>
            <w:tcW w:w="1701" w:type="dxa"/>
            <w:tcBorders>
              <w:top w:val="single" w:sz="4" w:space="0" w:color="auto"/>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30</w:t>
            </w:r>
          </w:p>
        </w:tc>
      </w:tr>
      <w:tr w:rsidR="00A573A9" w:rsidRPr="00111965" w:rsidTr="00C349BD">
        <w:trPr>
          <w:trHeight w:val="462"/>
        </w:trPr>
        <w:tc>
          <w:tcPr>
            <w:tcW w:w="1047" w:type="dxa"/>
            <w:vMerge/>
            <w:tcBorders>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9018" w:type="dxa"/>
            <w:gridSpan w:val="2"/>
            <w:tcBorders>
              <w:top w:val="single" w:sz="4" w:space="0" w:color="auto"/>
              <w:left w:val="nil"/>
              <w:bottom w:val="single" w:sz="4" w:space="0" w:color="auto"/>
              <w:right w:val="single" w:sz="4" w:space="0" w:color="auto"/>
            </w:tcBorders>
            <w:vAlign w:val="bottom"/>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Примітка:</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Якщо в зв'язку з травмою області стегна проводилися оперативні втручання (за винятком закритої репозиції уламків, первинної хірургічної обробки ран і видалення сторонніх тіл ран), додатково виплачується 3,5% страхової суми одноразово.</w:t>
            </w:r>
          </w:p>
        </w:tc>
      </w:tr>
      <w:tr w:rsidR="00A573A9" w:rsidRPr="00111965" w:rsidTr="00C349BD">
        <w:trPr>
          <w:trHeight w:val="44"/>
        </w:trPr>
        <w:tc>
          <w:tcPr>
            <w:tcW w:w="1047" w:type="dxa"/>
            <w:vMerge w:val="restart"/>
            <w:tcBorders>
              <w:left w:val="single" w:sz="4" w:space="0" w:color="auto"/>
              <w:right w:val="single" w:sz="4" w:space="0" w:color="auto"/>
            </w:tcBorders>
            <w:noWrap/>
          </w:tcPr>
          <w:p w:rsidR="00A573A9" w:rsidRPr="00793A3B" w:rsidRDefault="00A573A9" w:rsidP="00C349BD">
            <w:pPr>
              <w:spacing w:before="80"/>
              <w:jc w:val="center"/>
              <w:rPr>
                <w:rFonts w:ascii="Tahoma" w:hAnsi="Tahoma" w:cs="Tahoma"/>
                <w:b/>
                <w:sz w:val="16"/>
                <w:szCs w:val="16"/>
              </w:rPr>
            </w:pPr>
            <w:r w:rsidRPr="00793A3B">
              <w:rPr>
                <w:rFonts w:ascii="Tahoma" w:hAnsi="Tahoma" w:cs="Tahoma"/>
                <w:b/>
                <w:sz w:val="16"/>
                <w:szCs w:val="16"/>
              </w:rPr>
              <w:t>85</w:t>
            </w:r>
          </w:p>
        </w:tc>
        <w:tc>
          <w:tcPr>
            <w:tcW w:w="7317" w:type="dxa"/>
            <w:tcBorders>
              <w:top w:val="single" w:sz="4" w:space="0" w:color="auto"/>
              <w:left w:val="nil"/>
              <w:bottom w:val="single" w:sz="4" w:space="0" w:color="auto"/>
              <w:right w:val="single" w:sz="4" w:space="0" w:color="auto"/>
            </w:tcBorders>
            <w:vAlign w:val="bottom"/>
          </w:tcPr>
          <w:p w:rsidR="00A573A9" w:rsidRPr="00111965" w:rsidRDefault="00A573A9" w:rsidP="00C349BD">
            <w:pPr>
              <w:spacing w:before="80"/>
              <w:rPr>
                <w:rFonts w:ascii="Tahoma" w:hAnsi="Tahoma" w:cs="Tahoma"/>
                <w:b/>
                <w:sz w:val="16"/>
                <w:szCs w:val="16"/>
              </w:rPr>
            </w:pPr>
            <w:r w:rsidRPr="00111965">
              <w:rPr>
                <w:rFonts w:ascii="Tahoma" w:hAnsi="Tahoma" w:cs="Tahoma"/>
                <w:sz w:val="16"/>
                <w:szCs w:val="16"/>
              </w:rPr>
              <w:t>ПЕРЕЛОМ СТЕГНА, ЩО СПРИЧИНИВ УТВОРЕННЯ ПЕРЕЛОМУ, ЩО НЕ ЗРІССЯ (НЕСПРАВЖНЬОГО СУГЛОБА)</w:t>
            </w:r>
          </w:p>
        </w:tc>
        <w:tc>
          <w:tcPr>
            <w:tcW w:w="1701" w:type="dxa"/>
            <w:tcBorders>
              <w:top w:val="single" w:sz="4" w:space="0" w:color="auto"/>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30</w:t>
            </w:r>
          </w:p>
        </w:tc>
      </w:tr>
      <w:tr w:rsidR="00A573A9" w:rsidRPr="00111965" w:rsidTr="00C349BD">
        <w:trPr>
          <w:trHeight w:val="462"/>
        </w:trPr>
        <w:tc>
          <w:tcPr>
            <w:tcW w:w="1047" w:type="dxa"/>
            <w:vMerge/>
            <w:tcBorders>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9018" w:type="dxa"/>
            <w:gridSpan w:val="2"/>
            <w:tcBorders>
              <w:top w:val="single" w:sz="4" w:space="0" w:color="auto"/>
              <w:left w:val="nil"/>
              <w:bottom w:val="single" w:sz="4" w:space="0" w:color="auto"/>
              <w:right w:val="single" w:sz="4" w:space="0" w:color="auto"/>
            </w:tcBorders>
            <w:vAlign w:val="bottom"/>
          </w:tcPr>
          <w:p w:rsidR="00A573A9" w:rsidRPr="00111965" w:rsidRDefault="00A573A9" w:rsidP="00C349BD">
            <w:pPr>
              <w:jc w:val="both"/>
              <w:rPr>
                <w:rFonts w:ascii="Tahoma" w:hAnsi="Tahoma" w:cs="Tahoma"/>
                <w:b/>
                <w:sz w:val="16"/>
                <w:szCs w:val="16"/>
              </w:rPr>
            </w:pPr>
            <w:r w:rsidRPr="00111965">
              <w:rPr>
                <w:rFonts w:ascii="Tahoma" w:hAnsi="Tahoma" w:cs="Tahoma"/>
                <w:b/>
                <w:sz w:val="16"/>
                <w:szCs w:val="16"/>
              </w:rPr>
              <w:t>Примітка:</w:t>
            </w:r>
          </w:p>
          <w:p w:rsidR="00A573A9" w:rsidRPr="00111965" w:rsidRDefault="00A573A9" w:rsidP="00C349BD">
            <w:pPr>
              <w:rPr>
                <w:rFonts w:ascii="Tahoma" w:hAnsi="Tahoma" w:cs="Tahoma"/>
                <w:b/>
                <w:sz w:val="16"/>
                <w:szCs w:val="16"/>
              </w:rPr>
            </w:pPr>
            <w:r w:rsidRPr="00111965">
              <w:rPr>
                <w:rFonts w:ascii="Tahoma" w:hAnsi="Tahoma" w:cs="Tahoma"/>
                <w:sz w:val="16"/>
                <w:szCs w:val="16"/>
              </w:rPr>
              <w:t>Страхова виплата за ст.85 здійснюється додатково до страхової виплати, здійсненої в зв'язку з переломом стегна, якщо таке ускладнення буде встановлено в лікувально-профілактичній установі по закінченні 9 місяців після травми. При цьому, якщо раніше було здійснено виплати за ст. 84, то страхова виплата за ст. 85 здійснюється за відрахуванням раніше здійснених виплат.</w:t>
            </w:r>
          </w:p>
        </w:tc>
      </w:tr>
      <w:tr w:rsidR="00A573A9" w:rsidRPr="00111965" w:rsidTr="00C349BD">
        <w:trPr>
          <w:trHeight w:val="44"/>
        </w:trPr>
        <w:tc>
          <w:tcPr>
            <w:tcW w:w="1047" w:type="dxa"/>
            <w:tcBorders>
              <w:top w:val="single" w:sz="4" w:space="0" w:color="auto"/>
              <w:left w:val="single" w:sz="4" w:space="0" w:color="auto"/>
              <w:bottom w:val="nil"/>
              <w:right w:val="single" w:sz="4" w:space="0" w:color="auto"/>
            </w:tcBorders>
            <w:noWrap/>
          </w:tcPr>
          <w:p w:rsidR="00A573A9" w:rsidRPr="00793A3B" w:rsidRDefault="00A573A9" w:rsidP="00C349BD">
            <w:pPr>
              <w:spacing w:before="80"/>
              <w:jc w:val="center"/>
              <w:rPr>
                <w:rFonts w:ascii="Tahoma" w:hAnsi="Tahoma" w:cs="Tahoma"/>
                <w:b/>
                <w:sz w:val="16"/>
                <w:szCs w:val="16"/>
              </w:rPr>
            </w:pPr>
            <w:r w:rsidRPr="00793A3B">
              <w:rPr>
                <w:rFonts w:ascii="Tahoma" w:hAnsi="Tahoma" w:cs="Tahoma"/>
                <w:b/>
                <w:sz w:val="16"/>
                <w:szCs w:val="16"/>
              </w:rPr>
              <w:t>86</w:t>
            </w:r>
          </w:p>
        </w:tc>
        <w:tc>
          <w:tcPr>
            <w:tcW w:w="9018" w:type="dxa"/>
            <w:gridSpan w:val="2"/>
            <w:tcBorders>
              <w:top w:val="single" w:sz="4" w:space="0" w:color="auto"/>
              <w:left w:val="nil"/>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ТРАВМАТИЧНА АМПУТАЦІЯ АБО ВАЖКЕ УШКОДЖЕННЯ, ЩО ПРИЗВЕЛО ДО АМПУТАЦІЇ КІНЦІВКИ НА БУДЬ-ЯКОМУ РІВНІ СТЕГНА:</w:t>
            </w:r>
          </w:p>
        </w:tc>
      </w:tr>
      <w:tr w:rsidR="00A573A9" w:rsidRPr="00111965" w:rsidTr="00C349BD">
        <w:trPr>
          <w:trHeight w:val="211"/>
        </w:trPr>
        <w:tc>
          <w:tcPr>
            <w:tcW w:w="1047" w:type="dxa"/>
            <w:tcBorders>
              <w:top w:val="nil"/>
              <w:left w:val="single" w:sz="4" w:space="0" w:color="auto"/>
              <w:bottom w:val="nil"/>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nil"/>
              <w:left w:val="nil"/>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а) однієї кінцівки</w:t>
            </w:r>
          </w:p>
        </w:tc>
        <w:tc>
          <w:tcPr>
            <w:tcW w:w="1701" w:type="dxa"/>
            <w:tcBorders>
              <w:top w:val="nil"/>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60</w:t>
            </w:r>
          </w:p>
        </w:tc>
      </w:tr>
      <w:tr w:rsidR="00A573A9" w:rsidRPr="00111965" w:rsidTr="00C349BD">
        <w:trPr>
          <w:trHeight w:val="138"/>
        </w:trPr>
        <w:tc>
          <w:tcPr>
            <w:tcW w:w="1047" w:type="dxa"/>
            <w:tcBorders>
              <w:top w:val="nil"/>
              <w:left w:val="single" w:sz="4" w:space="0" w:color="auto"/>
              <w:bottom w:val="nil"/>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б) єдиної кінцівки</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100</w:t>
            </w:r>
          </w:p>
        </w:tc>
      </w:tr>
      <w:tr w:rsidR="00A573A9" w:rsidRPr="00111965" w:rsidTr="00C349BD">
        <w:trPr>
          <w:trHeight w:val="281"/>
        </w:trPr>
        <w:tc>
          <w:tcPr>
            <w:tcW w:w="1047" w:type="dxa"/>
            <w:tcBorders>
              <w:top w:val="nil"/>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9018" w:type="dxa"/>
            <w:gridSpan w:val="2"/>
            <w:tcBorders>
              <w:top w:val="single" w:sz="4" w:space="0" w:color="auto"/>
              <w:left w:val="nil"/>
              <w:bottom w:val="single" w:sz="4" w:space="0" w:color="auto"/>
              <w:right w:val="single" w:sz="4" w:space="0" w:color="000000"/>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Примітка:</w:t>
            </w:r>
          </w:p>
          <w:p w:rsidR="00A573A9" w:rsidRPr="00111965" w:rsidRDefault="00A573A9" w:rsidP="00C349BD">
            <w:pPr>
              <w:rPr>
                <w:rFonts w:ascii="Tahoma" w:hAnsi="Tahoma" w:cs="Tahoma"/>
                <w:sz w:val="16"/>
                <w:szCs w:val="16"/>
              </w:rPr>
            </w:pPr>
            <w:r w:rsidRPr="00111965">
              <w:rPr>
                <w:rFonts w:ascii="Tahoma" w:hAnsi="Tahoma" w:cs="Tahoma"/>
                <w:sz w:val="16"/>
                <w:szCs w:val="16"/>
              </w:rPr>
              <w:t xml:space="preserve">Якщо страхова виплата здійснюється за ст.86, додаткова виплата за оперативні втручання не проводиться. </w:t>
            </w:r>
          </w:p>
        </w:tc>
      </w:tr>
      <w:tr w:rsidR="00A573A9" w:rsidRPr="00111965" w:rsidTr="00C349BD">
        <w:trPr>
          <w:trHeight w:val="135"/>
        </w:trPr>
        <w:tc>
          <w:tcPr>
            <w:tcW w:w="10065" w:type="dxa"/>
            <w:gridSpan w:val="3"/>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jc w:val="center"/>
              <w:rPr>
                <w:rFonts w:ascii="Tahoma" w:hAnsi="Tahoma" w:cs="Tahoma"/>
                <w:b/>
                <w:bCs/>
                <w:sz w:val="16"/>
                <w:szCs w:val="16"/>
              </w:rPr>
            </w:pPr>
            <w:r w:rsidRPr="00111965">
              <w:rPr>
                <w:rFonts w:ascii="Tahoma" w:hAnsi="Tahoma" w:cs="Tahoma"/>
                <w:b/>
                <w:bCs/>
                <w:sz w:val="16"/>
                <w:szCs w:val="16"/>
              </w:rPr>
              <w:t>КОЛІННИЙ СУГЛОБ</w:t>
            </w:r>
          </w:p>
        </w:tc>
      </w:tr>
      <w:tr w:rsidR="00A573A9" w:rsidRPr="00111965" w:rsidTr="00C349BD">
        <w:trPr>
          <w:trHeight w:val="300"/>
        </w:trPr>
        <w:tc>
          <w:tcPr>
            <w:tcW w:w="1047" w:type="dxa"/>
            <w:vMerge w:val="restart"/>
            <w:tcBorders>
              <w:top w:val="nil"/>
              <w:left w:val="single" w:sz="4" w:space="0" w:color="auto"/>
              <w:right w:val="nil"/>
            </w:tcBorders>
            <w:noWrap/>
          </w:tcPr>
          <w:p w:rsidR="00A573A9" w:rsidRPr="00793A3B" w:rsidRDefault="00A573A9" w:rsidP="00C349BD">
            <w:pPr>
              <w:spacing w:before="80"/>
              <w:jc w:val="center"/>
              <w:rPr>
                <w:rFonts w:ascii="Tahoma" w:hAnsi="Tahoma" w:cs="Tahoma"/>
                <w:b/>
                <w:sz w:val="16"/>
                <w:szCs w:val="16"/>
              </w:rPr>
            </w:pPr>
            <w:r w:rsidRPr="00793A3B">
              <w:rPr>
                <w:rFonts w:ascii="Tahoma" w:hAnsi="Tahoma" w:cs="Tahoma"/>
                <w:b/>
                <w:sz w:val="16"/>
                <w:szCs w:val="16"/>
              </w:rPr>
              <w:t>87</w:t>
            </w:r>
          </w:p>
        </w:tc>
        <w:tc>
          <w:tcPr>
            <w:tcW w:w="9018" w:type="dxa"/>
            <w:gridSpan w:val="2"/>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УШКОДЖЕННЯ ОБЛАСТІ КОЛІННОГО СУГЛОБА</w:t>
            </w:r>
          </w:p>
        </w:tc>
      </w:tr>
      <w:tr w:rsidR="00A573A9" w:rsidRPr="00111965" w:rsidTr="00C349BD">
        <w:trPr>
          <w:trHeight w:val="277"/>
        </w:trPr>
        <w:tc>
          <w:tcPr>
            <w:tcW w:w="1047" w:type="dxa"/>
            <w:vMerge/>
            <w:tcBorders>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7317" w:type="dxa"/>
            <w:tcBorders>
              <w:top w:val="nil"/>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а) гемартроз, підтверджений пункцією суглоба</w:t>
            </w:r>
          </w:p>
          <w:p w:rsidR="00A573A9" w:rsidRPr="00111965" w:rsidRDefault="00A573A9" w:rsidP="00C349BD">
            <w:pPr>
              <w:rPr>
                <w:rFonts w:ascii="Tahoma" w:hAnsi="Tahoma" w:cs="Tahoma"/>
                <w:sz w:val="16"/>
                <w:szCs w:val="16"/>
              </w:rPr>
            </w:pPr>
          </w:p>
        </w:tc>
        <w:tc>
          <w:tcPr>
            <w:tcW w:w="1701" w:type="dxa"/>
            <w:tcBorders>
              <w:top w:val="nil"/>
              <w:left w:val="nil"/>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2(але не більше 200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255"/>
        </w:trPr>
        <w:tc>
          <w:tcPr>
            <w:tcW w:w="1047" w:type="dxa"/>
            <w:vMerge/>
            <w:tcBorders>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б) перелом </w:t>
            </w:r>
            <w:proofErr w:type="spellStart"/>
            <w:r w:rsidRPr="00111965">
              <w:rPr>
                <w:rFonts w:ascii="Tahoma" w:hAnsi="Tahoma" w:cs="Tahoma"/>
                <w:sz w:val="16"/>
                <w:szCs w:val="16"/>
              </w:rPr>
              <w:t>надвиростка</w:t>
            </w:r>
            <w:proofErr w:type="spellEnd"/>
            <w:r w:rsidRPr="00111965">
              <w:rPr>
                <w:rFonts w:ascii="Tahoma" w:hAnsi="Tahoma" w:cs="Tahoma"/>
                <w:sz w:val="16"/>
                <w:szCs w:val="16"/>
              </w:rPr>
              <w:t xml:space="preserve"> (</w:t>
            </w:r>
            <w:proofErr w:type="spellStart"/>
            <w:r w:rsidRPr="00111965">
              <w:rPr>
                <w:rFonts w:ascii="Tahoma" w:hAnsi="Tahoma" w:cs="Tahoma"/>
                <w:sz w:val="16"/>
                <w:szCs w:val="16"/>
              </w:rPr>
              <w:t>надвиростків</w:t>
            </w:r>
            <w:proofErr w:type="spellEnd"/>
            <w:r w:rsidRPr="00111965">
              <w:rPr>
                <w:rFonts w:ascii="Tahoma" w:hAnsi="Tahoma" w:cs="Tahoma"/>
                <w:sz w:val="16"/>
                <w:szCs w:val="16"/>
              </w:rPr>
              <w:t xml:space="preserve">), ушкодження меніска, відрив </w:t>
            </w:r>
            <w:proofErr w:type="spellStart"/>
            <w:r w:rsidRPr="00111965">
              <w:rPr>
                <w:rFonts w:ascii="Tahoma" w:hAnsi="Tahoma" w:cs="Tahoma"/>
                <w:sz w:val="16"/>
                <w:szCs w:val="16"/>
              </w:rPr>
              <w:t>міжвиросткового</w:t>
            </w:r>
            <w:proofErr w:type="spellEnd"/>
            <w:r w:rsidRPr="00111965">
              <w:rPr>
                <w:rFonts w:ascii="Tahoma" w:hAnsi="Tahoma" w:cs="Tahoma"/>
                <w:sz w:val="16"/>
                <w:szCs w:val="16"/>
              </w:rPr>
              <w:t xml:space="preserve"> підвищення, розрив зв'язок колінного суглоба</w:t>
            </w:r>
          </w:p>
        </w:tc>
        <w:tc>
          <w:tcPr>
            <w:tcW w:w="1701" w:type="dxa"/>
            <w:tcBorders>
              <w:top w:val="single" w:sz="4" w:space="0" w:color="auto"/>
              <w:left w:val="nil"/>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5(але не більше 500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360"/>
        </w:trPr>
        <w:tc>
          <w:tcPr>
            <w:tcW w:w="1047" w:type="dxa"/>
            <w:vMerge/>
            <w:tcBorders>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в) перелом: надколінка, виростків, голівки малогомілкової кістки, проксимального </w:t>
            </w:r>
            <w:proofErr w:type="spellStart"/>
            <w:r w:rsidRPr="00111965">
              <w:rPr>
                <w:rFonts w:ascii="Tahoma" w:hAnsi="Tahoma" w:cs="Tahoma"/>
                <w:sz w:val="16"/>
                <w:szCs w:val="16"/>
              </w:rPr>
              <w:t>метафіза</w:t>
            </w:r>
            <w:proofErr w:type="spellEnd"/>
            <w:r w:rsidRPr="00111965">
              <w:rPr>
                <w:rFonts w:ascii="Tahoma" w:hAnsi="Tahoma" w:cs="Tahoma"/>
                <w:sz w:val="16"/>
                <w:szCs w:val="16"/>
              </w:rPr>
              <w:t xml:space="preserve"> великогомілкової кістки</w:t>
            </w:r>
          </w:p>
        </w:tc>
        <w:tc>
          <w:tcPr>
            <w:tcW w:w="1701" w:type="dxa"/>
            <w:tcBorders>
              <w:top w:val="single" w:sz="4" w:space="0" w:color="auto"/>
              <w:left w:val="nil"/>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trHeight w:val="233"/>
        </w:trPr>
        <w:tc>
          <w:tcPr>
            <w:tcW w:w="1047" w:type="dxa"/>
            <w:vMerge/>
            <w:tcBorders>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г) перелом проксимального </w:t>
            </w:r>
            <w:proofErr w:type="spellStart"/>
            <w:r w:rsidRPr="00111965">
              <w:rPr>
                <w:rFonts w:ascii="Tahoma" w:hAnsi="Tahoma" w:cs="Tahoma"/>
                <w:sz w:val="16"/>
                <w:szCs w:val="16"/>
              </w:rPr>
              <w:t>метафіза</w:t>
            </w:r>
            <w:proofErr w:type="spellEnd"/>
            <w:r w:rsidRPr="00111965">
              <w:rPr>
                <w:rFonts w:ascii="Tahoma" w:hAnsi="Tahoma" w:cs="Tahoma"/>
                <w:sz w:val="16"/>
                <w:szCs w:val="16"/>
              </w:rPr>
              <w:t xml:space="preserve"> великогомілкової кістки з голівкою малогомілкової </w:t>
            </w:r>
          </w:p>
        </w:tc>
        <w:tc>
          <w:tcPr>
            <w:tcW w:w="1701" w:type="dxa"/>
            <w:tcBorders>
              <w:top w:val="single" w:sz="4" w:space="0" w:color="auto"/>
              <w:left w:val="nil"/>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15</w:t>
            </w:r>
          </w:p>
        </w:tc>
      </w:tr>
      <w:tr w:rsidR="00A573A9" w:rsidRPr="00111965" w:rsidTr="00C349BD">
        <w:trPr>
          <w:trHeight w:val="233"/>
        </w:trPr>
        <w:tc>
          <w:tcPr>
            <w:tcW w:w="1047" w:type="dxa"/>
            <w:vMerge/>
            <w:tcBorders>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д) перелом виростків стегна, вивих гомілки</w:t>
            </w:r>
            <w:r w:rsidRPr="00111965" w:rsidDel="00C23B8F">
              <w:rPr>
                <w:rFonts w:ascii="Tahoma" w:hAnsi="Tahoma" w:cs="Tahoma"/>
                <w:sz w:val="16"/>
                <w:szCs w:val="16"/>
              </w:rPr>
              <w:t xml:space="preserve"> </w:t>
            </w:r>
          </w:p>
        </w:tc>
        <w:tc>
          <w:tcPr>
            <w:tcW w:w="1701" w:type="dxa"/>
            <w:tcBorders>
              <w:top w:val="single" w:sz="4" w:space="0" w:color="auto"/>
              <w:left w:val="nil"/>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20</w:t>
            </w:r>
          </w:p>
        </w:tc>
      </w:tr>
      <w:tr w:rsidR="00A573A9" w:rsidRPr="00111965" w:rsidTr="00C349BD">
        <w:trPr>
          <w:trHeight w:val="123"/>
        </w:trPr>
        <w:tc>
          <w:tcPr>
            <w:tcW w:w="1047" w:type="dxa"/>
            <w:vMerge/>
            <w:tcBorders>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е) перелом дистального </w:t>
            </w:r>
            <w:proofErr w:type="spellStart"/>
            <w:r w:rsidRPr="00111965">
              <w:rPr>
                <w:rFonts w:ascii="Tahoma" w:hAnsi="Tahoma" w:cs="Tahoma"/>
                <w:sz w:val="16"/>
                <w:szCs w:val="16"/>
              </w:rPr>
              <w:t>метафіза</w:t>
            </w:r>
            <w:proofErr w:type="spellEnd"/>
            <w:r w:rsidRPr="00111965">
              <w:rPr>
                <w:rFonts w:ascii="Tahoma" w:hAnsi="Tahoma" w:cs="Tahoma"/>
                <w:sz w:val="16"/>
                <w:szCs w:val="16"/>
              </w:rPr>
              <w:t xml:space="preserve"> стегна</w:t>
            </w:r>
            <w:r w:rsidRPr="00111965" w:rsidDel="00C23B8F">
              <w:rPr>
                <w:rFonts w:ascii="Tahoma" w:hAnsi="Tahoma" w:cs="Tahoma"/>
                <w:sz w:val="16"/>
                <w:szCs w:val="16"/>
              </w:rPr>
              <w:t xml:space="preserve"> </w:t>
            </w:r>
          </w:p>
        </w:tc>
        <w:tc>
          <w:tcPr>
            <w:tcW w:w="1701" w:type="dxa"/>
            <w:tcBorders>
              <w:top w:val="single" w:sz="4" w:space="0" w:color="auto"/>
              <w:left w:val="nil"/>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25</w:t>
            </w:r>
          </w:p>
        </w:tc>
      </w:tr>
      <w:tr w:rsidR="00A573A9" w:rsidRPr="00111965" w:rsidTr="00C349BD">
        <w:trPr>
          <w:trHeight w:val="382"/>
        </w:trPr>
        <w:tc>
          <w:tcPr>
            <w:tcW w:w="1047" w:type="dxa"/>
            <w:vMerge/>
            <w:tcBorders>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є) перелом дистального </w:t>
            </w:r>
            <w:proofErr w:type="spellStart"/>
            <w:r w:rsidRPr="00111965">
              <w:rPr>
                <w:rFonts w:ascii="Tahoma" w:hAnsi="Tahoma" w:cs="Tahoma"/>
                <w:sz w:val="16"/>
                <w:szCs w:val="16"/>
              </w:rPr>
              <w:t>метафіза</w:t>
            </w:r>
            <w:proofErr w:type="spellEnd"/>
            <w:r w:rsidRPr="00111965">
              <w:rPr>
                <w:rFonts w:ascii="Tahoma" w:hAnsi="Tahoma" w:cs="Tahoma"/>
                <w:sz w:val="16"/>
                <w:szCs w:val="16"/>
              </w:rPr>
              <w:t>, виростків стегна з проксимальними відділами однієї або обох гомілкових кісток</w:t>
            </w:r>
          </w:p>
        </w:tc>
        <w:tc>
          <w:tcPr>
            <w:tcW w:w="1701" w:type="dxa"/>
            <w:tcBorders>
              <w:top w:val="single" w:sz="4" w:space="0" w:color="auto"/>
              <w:left w:val="nil"/>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30</w:t>
            </w:r>
          </w:p>
        </w:tc>
      </w:tr>
      <w:tr w:rsidR="00A573A9" w:rsidRPr="00111965" w:rsidTr="00C349BD">
        <w:trPr>
          <w:trHeight w:val="210"/>
        </w:trPr>
        <w:tc>
          <w:tcPr>
            <w:tcW w:w="1047" w:type="dxa"/>
            <w:vMerge/>
            <w:tcBorders>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ж) відсутність рухів у суглобі (анкілоз)</w:t>
            </w:r>
          </w:p>
        </w:tc>
        <w:tc>
          <w:tcPr>
            <w:tcW w:w="1701" w:type="dxa"/>
            <w:tcBorders>
              <w:top w:val="single" w:sz="4" w:space="0" w:color="auto"/>
              <w:left w:val="nil"/>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20</w:t>
            </w:r>
          </w:p>
        </w:tc>
      </w:tr>
      <w:tr w:rsidR="00A573A9" w:rsidRPr="00111965" w:rsidTr="00C349BD">
        <w:trPr>
          <w:trHeight w:val="390"/>
        </w:trPr>
        <w:tc>
          <w:tcPr>
            <w:tcW w:w="1047" w:type="dxa"/>
            <w:vMerge/>
            <w:tcBorders>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single" w:sz="4" w:space="0" w:color="auto"/>
              <w:bottom w:val="nil"/>
              <w:right w:val="single" w:sz="4" w:space="0" w:color="auto"/>
            </w:tcBorders>
            <w:vAlign w:val="center"/>
          </w:tcPr>
          <w:p w:rsidR="00A573A9" w:rsidRPr="00C23B8F" w:rsidRDefault="00A573A9" w:rsidP="00C349BD">
            <w:pPr>
              <w:rPr>
                <w:rFonts w:ascii="Tahoma" w:hAnsi="Tahoma" w:cs="Tahoma"/>
                <w:sz w:val="16"/>
                <w:szCs w:val="16"/>
                <w:lang w:val="ru-RU"/>
              </w:rPr>
            </w:pPr>
            <w:r w:rsidRPr="00111965">
              <w:rPr>
                <w:rFonts w:ascii="Tahoma" w:hAnsi="Tahoma" w:cs="Tahoma"/>
                <w:sz w:val="16"/>
                <w:szCs w:val="16"/>
              </w:rPr>
              <w:t>з) «розбовтаний» колінний суглоб в результаті резекції суглобових  поверхонь його складових</w:t>
            </w:r>
            <w:r w:rsidRPr="00C23B8F">
              <w:rPr>
                <w:rFonts w:ascii="Tahoma" w:hAnsi="Tahoma" w:cs="Tahoma"/>
                <w:sz w:val="16"/>
                <w:szCs w:val="16"/>
                <w:lang w:val="ru-RU"/>
              </w:rPr>
              <w:t xml:space="preserve"> </w:t>
            </w:r>
            <w:r w:rsidRPr="00111965">
              <w:rPr>
                <w:rFonts w:ascii="Tahoma" w:hAnsi="Tahoma" w:cs="Tahoma"/>
                <w:sz w:val="16"/>
                <w:szCs w:val="16"/>
              </w:rPr>
              <w:t xml:space="preserve"> кісток</w:t>
            </w:r>
          </w:p>
        </w:tc>
        <w:tc>
          <w:tcPr>
            <w:tcW w:w="1701" w:type="dxa"/>
            <w:tcBorders>
              <w:top w:val="single" w:sz="4" w:space="0" w:color="auto"/>
              <w:left w:val="nil"/>
              <w:bottom w:val="nil"/>
              <w:right w:val="single" w:sz="4" w:space="0" w:color="auto"/>
            </w:tcBorders>
            <w:noWrap/>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30</w:t>
            </w:r>
          </w:p>
        </w:tc>
      </w:tr>
      <w:tr w:rsidR="00A573A9" w:rsidRPr="00111965" w:rsidTr="00C349BD">
        <w:trPr>
          <w:trHeight w:val="942"/>
        </w:trPr>
        <w:tc>
          <w:tcPr>
            <w:tcW w:w="1047" w:type="dxa"/>
            <w:vMerge/>
            <w:tcBorders>
              <w:left w:val="single" w:sz="4" w:space="0" w:color="auto"/>
              <w:bottom w:val="single" w:sz="4" w:space="0" w:color="auto"/>
              <w:right w:val="nil"/>
            </w:tcBorders>
            <w:noWrap/>
          </w:tcPr>
          <w:p w:rsidR="00A573A9" w:rsidRPr="00111965" w:rsidRDefault="00A573A9" w:rsidP="00C349BD">
            <w:pPr>
              <w:jc w:val="center"/>
              <w:rPr>
                <w:rFonts w:ascii="Tahoma" w:hAnsi="Tahoma" w:cs="Tahoma"/>
                <w:sz w:val="16"/>
                <w:szCs w:val="16"/>
              </w:rPr>
            </w:pPr>
          </w:p>
        </w:tc>
        <w:tc>
          <w:tcPr>
            <w:tcW w:w="9018" w:type="dxa"/>
            <w:gridSpan w:val="2"/>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Примітки:</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 xml:space="preserve">1) Якщо в зв'язку з травмою області колінного суглоба проводилися оперативні втручання (за винятком закритої репозиції уламків, первинної хірургічної обробки ран, видалення сторонніх тіл з ран, діагностичної </w:t>
            </w:r>
            <w:proofErr w:type="spellStart"/>
            <w:r w:rsidRPr="00111965">
              <w:rPr>
                <w:rFonts w:ascii="Tahoma" w:hAnsi="Tahoma" w:cs="Tahoma"/>
                <w:sz w:val="16"/>
                <w:szCs w:val="16"/>
              </w:rPr>
              <w:t>артроскопії</w:t>
            </w:r>
            <w:proofErr w:type="spellEnd"/>
            <w:r w:rsidRPr="00111965">
              <w:rPr>
                <w:rFonts w:ascii="Tahoma" w:hAnsi="Tahoma" w:cs="Tahoma"/>
                <w:sz w:val="16"/>
                <w:szCs w:val="16"/>
              </w:rPr>
              <w:t>) додатково виплачується 10% страхової суми одноразово.</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 xml:space="preserve">2) Страхова виплата за ст.87.ж) здійснюється в тому випадку, якщо  ускладнення травми буде встановлено в лікувально-профілактичній установі по закінченню 6 місяців після травми. </w:t>
            </w:r>
          </w:p>
        </w:tc>
      </w:tr>
      <w:tr w:rsidR="00A573A9" w:rsidRPr="00111965" w:rsidTr="00C349BD">
        <w:trPr>
          <w:trHeight w:val="44"/>
        </w:trPr>
        <w:tc>
          <w:tcPr>
            <w:tcW w:w="10065" w:type="dxa"/>
            <w:gridSpan w:val="3"/>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jc w:val="center"/>
              <w:rPr>
                <w:rFonts w:ascii="Tahoma" w:hAnsi="Tahoma" w:cs="Tahoma"/>
                <w:b/>
                <w:bCs/>
                <w:sz w:val="16"/>
                <w:szCs w:val="16"/>
              </w:rPr>
            </w:pPr>
            <w:r w:rsidRPr="00111965">
              <w:rPr>
                <w:rFonts w:ascii="Tahoma" w:hAnsi="Tahoma" w:cs="Tahoma"/>
                <w:sz w:val="16"/>
                <w:szCs w:val="16"/>
              </w:rPr>
              <w:br w:type="page"/>
            </w:r>
            <w:r w:rsidRPr="00111965">
              <w:rPr>
                <w:rFonts w:ascii="Tahoma" w:hAnsi="Tahoma" w:cs="Tahoma"/>
                <w:sz w:val="16"/>
                <w:szCs w:val="16"/>
              </w:rPr>
              <w:br w:type="page"/>
            </w:r>
            <w:r w:rsidRPr="00111965">
              <w:rPr>
                <w:rFonts w:ascii="Tahoma" w:hAnsi="Tahoma" w:cs="Tahoma"/>
                <w:b/>
                <w:bCs/>
                <w:sz w:val="16"/>
                <w:szCs w:val="16"/>
              </w:rPr>
              <w:t>ГОМІЛКА</w:t>
            </w:r>
          </w:p>
        </w:tc>
      </w:tr>
      <w:tr w:rsidR="00A573A9" w:rsidRPr="00111965" w:rsidTr="00C349BD">
        <w:trPr>
          <w:trHeight w:val="96"/>
        </w:trPr>
        <w:tc>
          <w:tcPr>
            <w:tcW w:w="1047" w:type="dxa"/>
            <w:vMerge w:val="restart"/>
            <w:tcBorders>
              <w:top w:val="nil"/>
              <w:left w:val="single" w:sz="4" w:space="0" w:color="auto"/>
              <w:bottom w:val="single" w:sz="4" w:space="0" w:color="auto"/>
              <w:right w:val="single" w:sz="4" w:space="0" w:color="auto"/>
            </w:tcBorders>
            <w:noWrap/>
          </w:tcPr>
          <w:p w:rsidR="00A573A9" w:rsidRPr="00C23B8F" w:rsidRDefault="00A573A9" w:rsidP="00C349BD">
            <w:pPr>
              <w:spacing w:before="80"/>
              <w:jc w:val="center"/>
              <w:rPr>
                <w:rFonts w:ascii="Tahoma" w:hAnsi="Tahoma" w:cs="Tahoma"/>
                <w:b/>
                <w:sz w:val="16"/>
                <w:szCs w:val="16"/>
              </w:rPr>
            </w:pPr>
            <w:r w:rsidRPr="00C23B8F">
              <w:rPr>
                <w:rFonts w:ascii="Tahoma" w:hAnsi="Tahoma" w:cs="Tahoma"/>
                <w:b/>
                <w:sz w:val="16"/>
                <w:szCs w:val="16"/>
              </w:rPr>
              <w:t>88</w:t>
            </w:r>
          </w:p>
        </w:tc>
        <w:tc>
          <w:tcPr>
            <w:tcW w:w="9018" w:type="dxa"/>
            <w:gridSpan w:val="2"/>
            <w:tcBorders>
              <w:top w:val="single" w:sz="4" w:space="0" w:color="auto"/>
              <w:left w:val="nil"/>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ПЕРЕЛОМ КІСТОК ГОМІЛКИ (ЗА ВИНЯТКОМ ОБЛАСТІ СУГЛОБІВ):</w:t>
            </w:r>
          </w:p>
        </w:tc>
      </w:tr>
      <w:tr w:rsidR="00A573A9" w:rsidRPr="00111965" w:rsidTr="00C349BD">
        <w:trPr>
          <w:trHeight w:val="58"/>
        </w:trPr>
        <w:tc>
          <w:tcPr>
            <w:tcW w:w="1047" w:type="dxa"/>
            <w:vMerge/>
            <w:tcBorders>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nil"/>
              <w:left w:val="nil"/>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а) малогомілкової, відрив кісткових фрагментів кісток гомілки</w:t>
            </w:r>
          </w:p>
        </w:tc>
        <w:tc>
          <w:tcPr>
            <w:tcW w:w="1701" w:type="dxa"/>
            <w:tcBorders>
              <w:top w:val="nil"/>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5(але не більше 500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155"/>
        </w:trPr>
        <w:tc>
          <w:tcPr>
            <w:tcW w:w="1047" w:type="dxa"/>
            <w:vMerge/>
            <w:tcBorders>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б) великогомілкової, подвійний перелом малогомілкової</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trHeight w:val="114"/>
        </w:trPr>
        <w:tc>
          <w:tcPr>
            <w:tcW w:w="1047" w:type="dxa"/>
            <w:vMerge/>
            <w:tcBorders>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317" w:type="dxa"/>
            <w:tcBorders>
              <w:top w:val="single" w:sz="4" w:space="0" w:color="auto"/>
              <w:left w:val="nil"/>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в) обох кісток, подвійний перелом великогомілкової</w:t>
            </w:r>
          </w:p>
        </w:tc>
        <w:tc>
          <w:tcPr>
            <w:tcW w:w="1701"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15</w:t>
            </w:r>
          </w:p>
        </w:tc>
      </w:tr>
      <w:tr w:rsidR="00A573A9" w:rsidRPr="00111965" w:rsidTr="00C349BD">
        <w:trPr>
          <w:trHeight w:val="1568"/>
        </w:trPr>
        <w:tc>
          <w:tcPr>
            <w:tcW w:w="1047" w:type="dxa"/>
            <w:vMerge/>
            <w:tcBorders>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9018" w:type="dxa"/>
            <w:gridSpan w:val="2"/>
            <w:tcBorders>
              <w:top w:val="single" w:sz="4" w:space="0" w:color="auto"/>
              <w:left w:val="nil"/>
              <w:bottom w:val="single" w:sz="4" w:space="0" w:color="auto"/>
              <w:right w:val="single" w:sz="4" w:space="0" w:color="000000"/>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Примітки:</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1) Страхова виплата за ст.88 визначається при:</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 переломах малогомілкової кісти у верхній і середній третині;</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 xml:space="preserve">- переломах </w:t>
            </w:r>
            <w:proofErr w:type="spellStart"/>
            <w:r w:rsidRPr="00111965">
              <w:rPr>
                <w:rFonts w:ascii="Tahoma" w:hAnsi="Tahoma" w:cs="Tahoma"/>
                <w:sz w:val="16"/>
                <w:szCs w:val="16"/>
              </w:rPr>
              <w:t>діафіза</w:t>
            </w:r>
            <w:proofErr w:type="spellEnd"/>
            <w:r w:rsidRPr="00111965">
              <w:rPr>
                <w:rFonts w:ascii="Tahoma" w:hAnsi="Tahoma" w:cs="Tahoma"/>
                <w:sz w:val="16"/>
                <w:szCs w:val="16"/>
              </w:rPr>
              <w:t xml:space="preserve"> великогомілкової кістки на будь-якому рівні;</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 xml:space="preserve">- переломах великогомілкової  кістки в області </w:t>
            </w:r>
            <w:proofErr w:type="spellStart"/>
            <w:r w:rsidRPr="00111965">
              <w:rPr>
                <w:rFonts w:ascii="Tahoma" w:hAnsi="Tahoma" w:cs="Tahoma"/>
                <w:sz w:val="16"/>
                <w:szCs w:val="16"/>
              </w:rPr>
              <w:t>діафіза</w:t>
            </w:r>
            <w:proofErr w:type="spellEnd"/>
            <w:r w:rsidRPr="00111965">
              <w:rPr>
                <w:rFonts w:ascii="Tahoma" w:hAnsi="Tahoma" w:cs="Tahoma"/>
                <w:sz w:val="16"/>
                <w:szCs w:val="16"/>
              </w:rPr>
              <w:t xml:space="preserve"> (верхня, середня, нижня третина) і переломах малогомілкової кістки у верхній або середній третині.</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 xml:space="preserve">2) Якщо в результаті травми наступив </w:t>
            </w:r>
            <w:proofErr w:type="spellStart"/>
            <w:r w:rsidRPr="00111965">
              <w:rPr>
                <w:rFonts w:ascii="Tahoma" w:hAnsi="Tahoma" w:cs="Tahoma"/>
                <w:sz w:val="16"/>
                <w:szCs w:val="16"/>
              </w:rPr>
              <w:t>внутрішньосуглобовий</w:t>
            </w:r>
            <w:proofErr w:type="spellEnd"/>
            <w:r w:rsidRPr="00111965">
              <w:rPr>
                <w:rFonts w:ascii="Tahoma" w:hAnsi="Tahoma" w:cs="Tahoma"/>
                <w:sz w:val="16"/>
                <w:szCs w:val="16"/>
              </w:rPr>
              <w:t xml:space="preserve"> перелом великогомілкової кістки в колінному або гомілковостопному суглобі і перелом малогомілкової кістки на рівні </w:t>
            </w:r>
            <w:proofErr w:type="spellStart"/>
            <w:r w:rsidRPr="00111965">
              <w:rPr>
                <w:rFonts w:ascii="Tahoma" w:hAnsi="Tahoma" w:cs="Tahoma"/>
                <w:sz w:val="16"/>
                <w:szCs w:val="16"/>
              </w:rPr>
              <w:t>діафіза</w:t>
            </w:r>
            <w:proofErr w:type="spellEnd"/>
            <w:r w:rsidRPr="00111965">
              <w:rPr>
                <w:rFonts w:ascii="Tahoma" w:hAnsi="Tahoma" w:cs="Tahoma"/>
                <w:sz w:val="16"/>
                <w:szCs w:val="16"/>
              </w:rPr>
              <w:t>, страхова виплата здійснюється за ст.87 і ст. 88 або ст.91 і ст.88 шляхом підсумовування.</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3) Якщо в зв'язку з травмою гомілки проводилися оперативні втручання (за винятком закритого вправлення вивиху, закритої репозиції уламків, первинної хірургічної обробки ран  і видалення сторонніх тіл з ран), додатково виплачується 3,5% страхової суми одноразово.</w:t>
            </w:r>
          </w:p>
        </w:tc>
      </w:tr>
    </w:tbl>
    <w:tbl>
      <w:tblPr>
        <w:tblW w:w="10064" w:type="dxa"/>
        <w:tblInd w:w="137" w:type="dxa"/>
        <w:tblLayout w:type="fixed"/>
        <w:tblLook w:val="0000" w:firstRow="0" w:lastRow="0" w:firstColumn="0" w:lastColumn="0" w:noHBand="0" w:noVBand="0"/>
      </w:tblPr>
      <w:tblGrid>
        <w:gridCol w:w="1013"/>
        <w:gridCol w:w="7366"/>
        <w:gridCol w:w="289"/>
        <w:gridCol w:w="1396"/>
      </w:tblGrid>
      <w:tr w:rsidR="00A573A9" w:rsidRPr="00111965" w:rsidTr="00C349BD">
        <w:trPr>
          <w:trHeight w:val="395"/>
        </w:trPr>
        <w:tc>
          <w:tcPr>
            <w:tcW w:w="1013" w:type="dxa"/>
            <w:vMerge w:val="restart"/>
            <w:tcBorders>
              <w:top w:val="single" w:sz="4" w:space="0" w:color="auto"/>
              <w:left w:val="single" w:sz="4" w:space="0" w:color="auto"/>
              <w:right w:val="nil"/>
            </w:tcBorders>
            <w:noWrap/>
          </w:tcPr>
          <w:p w:rsidR="00A573A9" w:rsidRPr="00BE3E1E" w:rsidRDefault="00A573A9" w:rsidP="00C349BD">
            <w:pPr>
              <w:spacing w:before="80"/>
              <w:jc w:val="center"/>
              <w:rPr>
                <w:rFonts w:ascii="Tahoma" w:hAnsi="Tahoma" w:cs="Tahoma"/>
                <w:b/>
                <w:sz w:val="16"/>
                <w:szCs w:val="16"/>
              </w:rPr>
            </w:pPr>
            <w:r w:rsidRPr="00BE3E1E">
              <w:rPr>
                <w:rFonts w:ascii="Tahoma" w:hAnsi="Tahoma" w:cs="Tahoma"/>
                <w:b/>
                <w:sz w:val="16"/>
                <w:szCs w:val="16"/>
              </w:rPr>
              <w:t>89</w:t>
            </w:r>
          </w:p>
        </w:tc>
        <w:tc>
          <w:tcPr>
            <w:tcW w:w="9051" w:type="dxa"/>
            <w:gridSpan w:val="3"/>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ПЕРЕЛОМ КІСТОК ГОМІЛКИ, ЩО ПРИЗВЕЛО ДО ПЕРЕЛОМУ, ЩО НЕ ЗРІССЯ, НЕСПРАВЖНЬОГО СУГЛОБУ (ЗА ВИНЯТКОМ КІСТКОВИХ ФРАГМЕНТІВ):</w:t>
            </w:r>
          </w:p>
        </w:tc>
      </w:tr>
      <w:tr w:rsidR="00A573A9" w:rsidRPr="00111965" w:rsidTr="00C349BD">
        <w:trPr>
          <w:trHeight w:val="130"/>
        </w:trPr>
        <w:tc>
          <w:tcPr>
            <w:tcW w:w="1013" w:type="dxa"/>
            <w:vMerge/>
            <w:tcBorders>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7366" w:type="dxa"/>
            <w:tcBorders>
              <w:top w:val="nil"/>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а) малогомілкової кістки</w:t>
            </w:r>
          </w:p>
        </w:tc>
        <w:tc>
          <w:tcPr>
            <w:tcW w:w="1685" w:type="dxa"/>
            <w:gridSpan w:val="2"/>
            <w:tcBorders>
              <w:top w:val="nil"/>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5(але не більше 500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87"/>
        </w:trPr>
        <w:tc>
          <w:tcPr>
            <w:tcW w:w="1013" w:type="dxa"/>
            <w:vMerge/>
            <w:tcBorders>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7366"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б) великогомілкової кістки</w:t>
            </w:r>
          </w:p>
        </w:tc>
        <w:tc>
          <w:tcPr>
            <w:tcW w:w="1685" w:type="dxa"/>
            <w:gridSpan w:val="2"/>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15</w:t>
            </w:r>
          </w:p>
        </w:tc>
      </w:tr>
      <w:tr w:rsidR="00A573A9" w:rsidRPr="00111965" w:rsidTr="00C349BD">
        <w:trPr>
          <w:trHeight w:val="68"/>
        </w:trPr>
        <w:tc>
          <w:tcPr>
            <w:tcW w:w="1013" w:type="dxa"/>
            <w:vMerge/>
            <w:tcBorders>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7366" w:type="dxa"/>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в) обох кісток</w:t>
            </w:r>
          </w:p>
        </w:tc>
        <w:tc>
          <w:tcPr>
            <w:tcW w:w="1685" w:type="dxa"/>
            <w:gridSpan w:val="2"/>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20</w:t>
            </w:r>
          </w:p>
        </w:tc>
      </w:tr>
      <w:tr w:rsidR="00A573A9" w:rsidRPr="00111965" w:rsidTr="00C349BD">
        <w:trPr>
          <w:trHeight w:val="563"/>
        </w:trPr>
        <w:tc>
          <w:tcPr>
            <w:tcW w:w="1013" w:type="dxa"/>
            <w:vMerge/>
            <w:tcBorders>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9051" w:type="dxa"/>
            <w:gridSpan w:val="3"/>
            <w:tcBorders>
              <w:top w:val="single" w:sz="4" w:space="0" w:color="auto"/>
              <w:left w:val="single" w:sz="4" w:space="0" w:color="auto"/>
              <w:right w:val="single" w:sz="4" w:space="0" w:color="000000"/>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Примітка:</w:t>
            </w:r>
          </w:p>
          <w:p w:rsidR="00A573A9" w:rsidRPr="00111965" w:rsidRDefault="00A573A9" w:rsidP="00A573A9">
            <w:pPr>
              <w:numPr>
                <w:ilvl w:val="0"/>
                <w:numId w:val="4"/>
              </w:numPr>
              <w:tabs>
                <w:tab w:val="left" w:pos="141"/>
              </w:tabs>
              <w:suppressAutoHyphens w:val="0"/>
              <w:ind w:left="0" w:firstLine="0"/>
              <w:rPr>
                <w:rFonts w:ascii="Tahoma" w:hAnsi="Tahoma" w:cs="Tahoma"/>
                <w:sz w:val="16"/>
                <w:szCs w:val="16"/>
              </w:rPr>
            </w:pPr>
            <w:r w:rsidRPr="00111965">
              <w:rPr>
                <w:rFonts w:ascii="Tahoma" w:hAnsi="Tahoma" w:cs="Tahoma"/>
                <w:sz w:val="16"/>
                <w:szCs w:val="16"/>
              </w:rPr>
              <w:t>Страхова виплата за ст.89 здійснюється, якщо такі ускладнення будуть встановлені в лікувально-профілактичній установі по закінченні 9 місяців після травми. При цьому, якщо раніше було здійснено страхові виплати за ст. 88, то страхова виплата за ст. 89 здійснюється за відрахуванням раніше здійснених виплат.</w:t>
            </w:r>
          </w:p>
          <w:p w:rsidR="00A573A9" w:rsidRPr="00111965" w:rsidRDefault="00A573A9" w:rsidP="00A573A9">
            <w:pPr>
              <w:numPr>
                <w:ilvl w:val="0"/>
                <w:numId w:val="4"/>
              </w:numPr>
              <w:tabs>
                <w:tab w:val="left" w:pos="141"/>
              </w:tabs>
              <w:suppressAutoHyphens w:val="0"/>
              <w:ind w:left="0" w:firstLine="0"/>
              <w:rPr>
                <w:rFonts w:ascii="Tahoma" w:hAnsi="Tahoma" w:cs="Tahoma"/>
                <w:sz w:val="16"/>
                <w:szCs w:val="16"/>
              </w:rPr>
            </w:pPr>
            <w:r w:rsidRPr="00111965">
              <w:rPr>
                <w:rFonts w:ascii="Tahoma" w:hAnsi="Tahoma" w:cs="Tahoma"/>
                <w:sz w:val="16"/>
                <w:szCs w:val="16"/>
              </w:rPr>
              <w:t xml:space="preserve"> Якщо в зв'язку з травмою гомілки проводилися оперативні втручання (за винятком закритого вправлення вивиху, закритої репозиції уламків, первинної хірургічної обробки ран  і видалення сторонніх тіл з ран), додатково виплачується 3% страхової суми одноразово.</w:t>
            </w:r>
          </w:p>
        </w:tc>
      </w:tr>
      <w:tr w:rsidR="00A573A9" w:rsidRPr="00111965" w:rsidTr="00C349BD">
        <w:trPr>
          <w:trHeight w:val="93"/>
        </w:trPr>
        <w:tc>
          <w:tcPr>
            <w:tcW w:w="1013" w:type="dxa"/>
            <w:tcBorders>
              <w:top w:val="single" w:sz="4" w:space="0" w:color="auto"/>
              <w:left w:val="single" w:sz="4" w:space="0" w:color="auto"/>
              <w:bottom w:val="nil"/>
              <w:right w:val="single" w:sz="4" w:space="0" w:color="auto"/>
            </w:tcBorders>
            <w:noWrap/>
          </w:tcPr>
          <w:p w:rsidR="00A573A9" w:rsidRPr="00BE3E1E" w:rsidRDefault="00A573A9" w:rsidP="00C349BD">
            <w:pPr>
              <w:spacing w:before="80"/>
              <w:jc w:val="center"/>
              <w:rPr>
                <w:rFonts w:ascii="Tahoma" w:hAnsi="Tahoma" w:cs="Tahoma"/>
                <w:b/>
                <w:sz w:val="16"/>
                <w:szCs w:val="16"/>
              </w:rPr>
            </w:pPr>
            <w:r w:rsidRPr="00BE3E1E">
              <w:rPr>
                <w:rFonts w:ascii="Tahoma" w:hAnsi="Tahoma" w:cs="Tahoma"/>
                <w:b/>
                <w:sz w:val="16"/>
                <w:szCs w:val="16"/>
              </w:rPr>
              <w:t>90</w:t>
            </w:r>
          </w:p>
        </w:tc>
        <w:tc>
          <w:tcPr>
            <w:tcW w:w="9051" w:type="dxa"/>
            <w:gridSpan w:val="3"/>
            <w:tcBorders>
              <w:top w:val="single" w:sz="4" w:space="0" w:color="auto"/>
              <w:left w:val="nil"/>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ТРАВМАТИЧНА АМПУТАЦІЯ АБО ВАЖКЕ УШКОДЖЕННЯ, ЩО СПРИЧИНИЛО:</w:t>
            </w:r>
          </w:p>
        </w:tc>
      </w:tr>
      <w:tr w:rsidR="00A573A9" w:rsidRPr="00111965" w:rsidTr="00C349BD">
        <w:trPr>
          <w:trHeight w:val="58"/>
        </w:trPr>
        <w:tc>
          <w:tcPr>
            <w:tcW w:w="1013" w:type="dxa"/>
            <w:tcBorders>
              <w:top w:val="nil"/>
              <w:left w:val="single" w:sz="4" w:space="0" w:color="auto"/>
              <w:bottom w:val="nil"/>
              <w:right w:val="single" w:sz="4" w:space="0" w:color="auto"/>
            </w:tcBorders>
            <w:noWrap/>
          </w:tcPr>
          <w:p w:rsidR="00A573A9" w:rsidRPr="00111965" w:rsidRDefault="00A573A9" w:rsidP="00C349BD">
            <w:pPr>
              <w:jc w:val="center"/>
              <w:rPr>
                <w:rFonts w:ascii="Tahoma" w:hAnsi="Tahoma" w:cs="Tahoma"/>
                <w:sz w:val="16"/>
                <w:szCs w:val="16"/>
              </w:rPr>
            </w:pPr>
          </w:p>
        </w:tc>
        <w:tc>
          <w:tcPr>
            <w:tcW w:w="7366" w:type="dxa"/>
            <w:tcBorders>
              <w:top w:val="nil"/>
              <w:left w:val="nil"/>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а) ампутації гомілки на будь-якому рівні</w:t>
            </w:r>
          </w:p>
        </w:tc>
        <w:tc>
          <w:tcPr>
            <w:tcW w:w="1685" w:type="dxa"/>
            <w:gridSpan w:val="2"/>
            <w:tcBorders>
              <w:top w:val="nil"/>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50</w:t>
            </w:r>
          </w:p>
        </w:tc>
      </w:tr>
      <w:tr w:rsidR="00A573A9" w:rsidRPr="00111965" w:rsidTr="00C349BD">
        <w:trPr>
          <w:trHeight w:val="136"/>
        </w:trPr>
        <w:tc>
          <w:tcPr>
            <w:tcW w:w="1013" w:type="dxa"/>
            <w:tcBorders>
              <w:top w:val="nil"/>
              <w:left w:val="single" w:sz="4" w:space="0" w:color="auto"/>
              <w:bottom w:val="nil"/>
              <w:right w:val="single" w:sz="4" w:space="0" w:color="auto"/>
            </w:tcBorders>
            <w:noWrap/>
          </w:tcPr>
          <w:p w:rsidR="00A573A9" w:rsidRPr="00111965" w:rsidRDefault="00A573A9" w:rsidP="00C349BD">
            <w:pPr>
              <w:jc w:val="center"/>
              <w:rPr>
                <w:rFonts w:ascii="Tahoma" w:hAnsi="Tahoma" w:cs="Tahoma"/>
                <w:sz w:val="16"/>
                <w:szCs w:val="16"/>
              </w:rPr>
            </w:pPr>
          </w:p>
        </w:tc>
        <w:tc>
          <w:tcPr>
            <w:tcW w:w="7366" w:type="dxa"/>
            <w:tcBorders>
              <w:top w:val="single" w:sz="4" w:space="0" w:color="auto"/>
              <w:left w:val="nil"/>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б) </w:t>
            </w:r>
            <w:proofErr w:type="spellStart"/>
            <w:r w:rsidRPr="00111965">
              <w:rPr>
                <w:rFonts w:ascii="Tahoma" w:hAnsi="Tahoma" w:cs="Tahoma"/>
                <w:sz w:val="16"/>
                <w:szCs w:val="16"/>
              </w:rPr>
              <w:t>екзартикуляцію</w:t>
            </w:r>
            <w:proofErr w:type="spellEnd"/>
            <w:r w:rsidRPr="00111965">
              <w:rPr>
                <w:rFonts w:ascii="Tahoma" w:hAnsi="Tahoma" w:cs="Tahoma"/>
                <w:sz w:val="16"/>
                <w:szCs w:val="16"/>
              </w:rPr>
              <w:t xml:space="preserve"> в колінному суглобі</w:t>
            </w:r>
          </w:p>
        </w:tc>
        <w:tc>
          <w:tcPr>
            <w:tcW w:w="1685" w:type="dxa"/>
            <w:gridSpan w:val="2"/>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55</w:t>
            </w:r>
          </w:p>
        </w:tc>
      </w:tr>
      <w:tr w:rsidR="00A573A9" w:rsidRPr="00111965" w:rsidTr="00C349BD">
        <w:trPr>
          <w:trHeight w:val="97"/>
        </w:trPr>
        <w:tc>
          <w:tcPr>
            <w:tcW w:w="1013" w:type="dxa"/>
            <w:tcBorders>
              <w:top w:val="nil"/>
              <w:left w:val="single" w:sz="4" w:space="0" w:color="auto"/>
              <w:bottom w:val="nil"/>
              <w:right w:val="single" w:sz="4" w:space="0" w:color="auto"/>
            </w:tcBorders>
            <w:noWrap/>
          </w:tcPr>
          <w:p w:rsidR="00A573A9" w:rsidRPr="00111965" w:rsidRDefault="00A573A9" w:rsidP="00C349BD">
            <w:pPr>
              <w:jc w:val="center"/>
              <w:rPr>
                <w:rFonts w:ascii="Tahoma" w:hAnsi="Tahoma" w:cs="Tahoma"/>
                <w:sz w:val="16"/>
                <w:szCs w:val="16"/>
              </w:rPr>
            </w:pPr>
          </w:p>
        </w:tc>
        <w:tc>
          <w:tcPr>
            <w:tcW w:w="7366" w:type="dxa"/>
            <w:tcBorders>
              <w:top w:val="single" w:sz="4" w:space="0" w:color="auto"/>
              <w:left w:val="nil"/>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в) ампутацію єдиної кінцівки на будь-якому рівні гомілки</w:t>
            </w:r>
          </w:p>
        </w:tc>
        <w:tc>
          <w:tcPr>
            <w:tcW w:w="1685" w:type="dxa"/>
            <w:gridSpan w:val="2"/>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100</w:t>
            </w:r>
          </w:p>
        </w:tc>
      </w:tr>
      <w:tr w:rsidR="00A573A9" w:rsidRPr="00111965" w:rsidTr="00C349BD">
        <w:trPr>
          <w:trHeight w:val="277"/>
        </w:trPr>
        <w:tc>
          <w:tcPr>
            <w:tcW w:w="1013" w:type="dxa"/>
            <w:tcBorders>
              <w:top w:val="nil"/>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9051" w:type="dxa"/>
            <w:gridSpan w:val="3"/>
            <w:tcBorders>
              <w:top w:val="nil"/>
              <w:left w:val="nil"/>
              <w:right w:val="single" w:sz="4" w:space="0" w:color="auto"/>
            </w:tcBorders>
            <w:vAlign w:val="bottom"/>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Примітка:</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 xml:space="preserve">Якщо страхова виплата здійснюється в зв'язку з ампутацією гомілки, додаткова виплата за оперативне втручання та післяопераційні рубці не проводиться. </w:t>
            </w:r>
          </w:p>
        </w:tc>
      </w:tr>
      <w:tr w:rsidR="00A573A9" w:rsidRPr="00111965" w:rsidTr="00C349BD">
        <w:trPr>
          <w:trHeight w:val="310"/>
        </w:trPr>
        <w:tc>
          <w:tcPr>
            <w:tcW w:w="10064" w:type="dxa"/>
            <w:gridSpan w:val="4"/>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jc w:val="center"/>
              <w:rPr>
                <w:rFonts w:ascii="Tahoma" w:hAnsi="Tahoma" w:cs="Tahoma"/>
                <w:b/>
                <w:bCs/>
                <w:sz w:val="16"/>
                <w:szCs w:val="16"/>
              </w:rPr>
            </w:pPr>
            <w:r w:rsidRPr="00111965">
              <w:rPr>
                <w:rFonts w:ascii="Tahoma" w:hAnsi="Tahoma" w:cs="Tahoma"/>
                <w:b/>
                <w:bCs/>
                <w:sz w:val="16"/>
                <w:szCs w:val="16"/>
              </w:rPr>
              <w:t>ГОМІЛКОВОСТУПНЕВИЙ СУГЛОБ</w:t>
            </w:r>
          </w:p>
        </w:tc>
      </w:tr>
      <w:tr w:rsidR="00A573A9" w:rsidRPr="00111965" w:rsidTr="00C349BD">
        <w:trPr>
          <w:trHeight w:val="128"/>
        </w:trPr>
        <w:tc>
          <w:tcPr>
            <w:tcW w:w="1013" w:type="dxa"/>
            <w:tcBorders>
              <w:top w:val="nil"/>
              <w:left w:val="single" w:sz="4" w:space="0" w:color="auto"/>
              <w:bottom w:val="nil"/>
              <w:right w:val="nil"/>
            </w:tcBorders>
            <w:noWrap/>
          </w:tcPr>
          <w:p w:rsidR="00A573A9" w:rsidRPr="00203EE5" w:rsidRDefault="00A573A9" w:rsidP="00C349BD">
            <w:pPr>
              <w:spacing w:before="80"/>
              <w:jc w:val="center"/>
              <w:rPr>
                <w:rFonts w:ascii="Tahoma" w:hAnsi="Tahoma" w:cs="Tahoma"/>
                <w:b/>
                <w:sz w:val="16"/>
                <w:szCs w:val="16"/>
              </w:rPr>
            </w:pPr>
            <w:r w:rsidRPr="00203EE5">
              <w:rPr>
                <w:rFonts w:ascii="Tahoma" w:hAnsi="Tahoma" w:cs="Tahoma"/>
                <w:b/>
                <w:sz w:val="16"/>
                <w:szCs w:val="16"/>
              </w:rPr>
              <w:t>91</w:t>
            </w:r>
          </w:p>
        </w:tc>
        <w:tc>
          <w:tcPr>
            <w:tcW w:w="9051" w:type="dxa"/>
            <w:gridSpan w:val="3"/>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УШКОДЖЕННЯ ОБЛАСТІ ГОМІЛКОВОСТУПНЕВОГО СУГЛОБА:</w:t>
            </w:r>
          </w:p>
        </w:tc>
      </w:tr>
      <w:tr w:rsidR="00A573A9" w:rsidRPr="00111965" w:rsidTr="00C349BD">
        <w:trPr>
          <w:trHeight w:val="89"/>
        </w:trPr>
        <w:tc>
          <w:tcPr>
            <w:tcW w:w="1013" w:type="dxa"/>
            <w:tcBorders>
              <w:top w:val="nil"/>
              <w:left w:val="single" w:sz="4" w:space="0" w:color="auto"/>
              <w:bottom w:val="nil"/>
              <w:right w:val="nil"/>
            </w:tcBorders>
            <w:noWrap/>
          </w:tcPr>
          <w:p w:rsidR="00A573A9" w:rsidRPr="00111965" w:rsidRDefault="00A573A9" w:rsidP="00C349BD">
            <w:pPr>
              <w:jc w:val="center"/>
              <w:rPr>
                <w:rFonts w:ascii="Tahoma" w:hAnsi="Tahoma" w:cs="Tahoma"/>
                <w:sz w:val="16"/>
                <w:szCs w:val="16"/>
              </w:rPr>
            </w:pPr>
          </w:p>
        </w:tc>
        <w:tc>
          <w:tcPr>
            <w:tcW w:w="7655" w:type="dxa"/>
            <w:gridSpan w:val="2"/>
            <w:tcBorders>
              <w:top w:val="nil"/>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а) перелом однієї кісточки, ізольований розрив </w:t>
            </w:r>
            <w:proofErr w:type="spellStart"/>
            <w:r w:rsidRPr="00111965">
              <w:rPr>
                <w:rFonts w:ascii="Tahoma" w:hAnsi="Tahoma" w:cs="Tahoma"/>
                <w:sz w:val="16"/>
                <w:szCs w:val="16"/>
              </w:rPr>
              <w:t>міжгомілкового</w:t>
            </w:r>
            <w:proofErr w:type="spellEnd"/>
            <w:r w:rsidRPr="00111965">
              <w:rPr>
                <w:rFonts w:ascii="Tahoma" w:hAnsi="Tahoma" w:cs="Tahoma"/>
                <w:sz w:val="16"/>
                <w:szCs w:val="16"/>
              </w:rPr>
              <w:t xml:space="preserve"> синдесмозу</w:t>
            </w:r>
          </w:p>
        </w:tc>
        <w:tc>
          <w:tcPr>
            <w:tcW w:w="1396" w:type="dxa"/>
            <w:tcBorders>
              <w:top w:val="nil"/>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5(але не більше 500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68"/>
        </w:trPr>
        <w:tc>
          <w:tcPr>
            <w:tcW w:w="1013" w:type="dxa"/>
            <w:tcBorders>
              <w:top w:val="nil"/>
              <w:left w:val="single" w:sz="4" w:space="0" w:color="auto"/>
              <w:bottom w:val="nil"/>
              <w:right w:val="nil"/>
            </w:tcBorders>
            <w:noWrap/>
          </w:tcPr>
          <w:p w:rsidR="00A573A9" w:rsidRPr="00111965" w:rsidRDefault="00A573A9" w:rsidP="00C349BD">
            <w:pPr>
              <w:jc w:val="center"/>
              <w:rPr>
                <w:rFonts w:ascii="Tahoma" w:hAnsi="Tahoma" w:cs="Tahoma"/>
                <w:sz w:val="16"/>
                <w:szCs w:val="16"/>
              </w:rPr>
            </w:pPr>
          </w:p>
        </w:tc>
        <w:tc>
          <w:tcPr>
            <w:tcW w:w="7655" w:type="dxa"/>
            <w:gridSpan w:val="2"/>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б) перелом двох кісточок або перелом однієї щиколотки з краєм великогомілкової кістки</w:t>
            </w:r>
          </w:p>
        </w:tc>
        <w:tc>
          <w:tcPr>
            <w:tcW w:w="1396"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trHeight w:val="68"/>
        </w:trPr>
        <w:tc>
          <w:tcPr>
            <w:tcW w:w="1013" w:type="dxa"/>
            <w:tcBorders>
              <w:top w:val="nil"/>
              <w:left w:val="single" w:sz="4" w:space="0" w:color="auto"/>
              <w:bottom w:val="nil"/>
              <w:right w:val="nil"/>
            </w:tcBorders>
            <w:noWrap/>
          </w:tcPr>
          <w:p w:rsidR="00A573A9" w:rsidRPr="00111965" w:rsidRDefault="00A573A9" w:rsidP="00C349BD">
            <w:pPr>
              <w:jc w:val="center"/>
              <w:rPr>
                <w:rFonts w:ascii="Tahoma" w:hAnsi="Tahoma" w:cs="Tahoma"/>
                <w:sz w:val="16"/>
                <w:szCs w:val="16"/>
              </w:rPr>
            </w:pPr>
          </w:p>
        </w:tc>
        <w:tc>
          <w:tcPr>
            <w:tcW w:w="7655" w:type="dxa"/>
            <w:gridSpan w:val="2"/>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в) перелом обох кісточок із краєм великогомілкової кістки</w:t>
            </w:r>
          </w:p>
        </w:tc>
        <w:tc>
          <w:tcPr>
            <w:tcW w:w="1396"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15</w:t>
            </w:r>
          </w:p>
        </w:tc>
      </w:tr>
      <w:tr w:rsidR="00A573A9" w:rsidRPr="00111965" w:rsidTr="00C349BD">
        <w:trPr>
          <w:trHeight w:val="139"/>
        </w:trPr>
        <w:tc>
          <w:tcPr>
            <w:tcW w:w="1013" w:type="dxa"/>
            <w:tcBorders>
              <w:top w:val="nil"/>
              <w:left w:val="single" w:sz="4" w:space="0" w:color="auto"/>
              <w:right w:val="nil"/>
            </w:tcBorders>
            <w:noWrap/>
          </w:tcPr>
          <w:p w:rsidR="00A573A9" w:rsidRPr="00111965" w:rsidRDefault="00A573A9" w:rsidP="00C349BD">
            <w:pPr>
              <w:jc w:val="center"/>
              <w:rPr>
                <w:rFonts w:ascii="Tahoma" w:hAnsi="Tahoma" w:cs="Tahoma"/>
                <w:sz w:val="16"/>
                <w:szCs w:val="16"/>
              </w:rPr>
            </w:pPr>
          </w:p>
        </w:tc>
        <w:tc>
          <w:tcPr>
            <w:tcW w:w="9051" w:type="dxa"/>
            <w:gridSpan w:val="3"/>
            <w:tcBorders>
              <w:top w:val="single" w:sz="4" w:space="0" w:color="auto"/>
              <w:left w:val="single" w:sz="4" w:space="0" w:color="auto"/>
              <w:right w:val="single" w:sz="4" w:space="0" w:color="000000"/>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Примітка:</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 xml:space="preserve">Якщо в зв'язку з травмою області </w:t>
            </w:r>
            <w:proofErr w:type="spellStart"/>
            <w:r w:rsidRPr="00111965">
              <w:rPr>
                <w:rFonts w:ascii="Tahoma" w:hAnsi="Tahoma" w:cs="Tahoma"/>
                <w:sz w:val="16"/>
                <w:szCs w:val="16"/>
              </w:rPr>
              <w:t>гомілковоступневого</w:t>
            </w:r>
            <w:proofErr w:type="spellEnd"/>
            <w:r w:rsidRPr="00111965">
              <w:rPr>
                <w:rFonts w:ascii="Tahoma" w:hAnsi="Tahoma" w:cs="Tahoma"/>
                <w:sz w:val="16"/>
                <w:szCs w:val="16"/>
              </w:rPr>
              <w:t xml:space="preserve"> суглоба проводилися оперативні втручання (за винятком закритого вправлення вивиху, закритої репозиції уламків, первинної хірургічної обробки ран  і видалення сторонніх тіл з ран), додатково виплачується 3,5% страхової суми одноразово.</w:t>
            </w:r>
          </w:p>
        </w:tc>
      </w:tr>
      <w:tr w:rsidR="00A573A9" w:rsidRPr="00111965" w:rsidTr="00C349BD">
        <w:trPr>
          <w:trHeight w:val="235"/>
        </w:trPr>
        <w:tc>
          <w:tcPr>
            <w:tcW w:w="1013" w:type="dxa"/>
            <w:vMerge w:val="restart"/>
            <w:tcBorders>
              <w:top w:val="single" w:sz="4" w:space="0" w:color="auto"/>
              <w:left w:val="single" w:sz="4" w:space="0" w:color="auto"/>
              <w:right w:val="single" w:sz="4" w:space="0" w:color="auto"/>
            </w:tcBorders>
            <w:noWrap/>
          </w:tcPr>
          <w:p w:rsidR="00A573A9" w:rsidRPr="00D90F26" w:rsidRDefault="00A573A9" w:rsidP="00C349BD">
            <w:pPr>
              <w:spacing w:before="80"/>
              <w:jc w:val="center"/>
              <w:rPr>
                <w:rFonts w:ascii="Tahoma" w:hAnsi="Tahoma" w:cs="Tahoma"/>
                <w:b/>
                <w:sz w:val="16"/>
                <w:szCs w:val="16"/>
              </w:rPr>
            </w:pPr>
            <w:r w:rsidRPr="00D90F26">
              <w:rPr>
                <w:rFonts w:ascii="Tahoma" w:hAnsi="Tahoma" w:cs="Tahoma"/>
                <w:b/>
                <w:sz w:val="16"/>
                <w:szCs w:val="16"/>
              </w:rPr>
              <w:t>92</w:t>
            </w:r>
          </w:p>
        </w:tc>
        <w:tc>
          <w:tcPr>
            <w:tcW w:w="9051" w:type="dxa"/>
            <w:gridSpan w:val="3"/>
            <w:tcBorders>
              <w:top w:val="single" w:sz="4" w:space="0" w:color="auto"/>
              <w:left w:val="nil"/>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УШКОДЖЕННЯ ОБЛАСТІ ГОМІЛКОВОСТУПНЕВОГО СУГЛОБА, ЩО СПРИЧИНИЛИ:</w:t>
            </w:r>
          </w:p>
        </w:tc>
      </w:tr>
      <w:tr w:rsidR="00A573A9" w:rsidRPr="00111965" w:rsidTr="00C349BD">
        <w:trPr>
          <w:trHeight w:val="125"/>
        </w:trPr>
        <w:tc>
          <w:tcPr>
            <w:tcW w:w="1013"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655" w:type="dxa"/>
            <w:gridSpan w:val="2"/>
            <w:tcBorders>
              <w:top w:val="nil"/>
              <w:left w:val="nil"/>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а) відсутність рухів у гомілковостопному суглобі </w:t>
            </w:r>
          </w:p>
        </w:tc>
        <w:tc>
          <w:tcPr>
            <w:tcW w:w="1396" w:type="dxa"/>
            <w:tcBorders>
              <w:top w:val="nil"/>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20</w:t>
            </w:r>
          </w:p>
        </w:tc>
      </w:tr>
      <w:tr w:rsidR="00A573A9" w:rsidRPr="00111965" w:rsidTr="00C349BD">
        <w:trPr>
          <w:trHeight w:val="236"/>
        </w:trPr>
        <w:tc>
          <w:tcPr>
            <w:tcW w:w="1013"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655" w:type="dxa"/>
            <w:gridSpan w:val="2"/>
            <w:tcBorders>
              <w:top w:val="single" w:sz="4" w:space="0" w:color="auto"/>
              <w:left w:val="nil"/>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б) «розбовтаний» гомілковостопний суглоб у результаті резекції суглобних поверхонь його складових  кісток</w:t>
            </w:r>
          </w:p>
        </w:tc>
        <w:tc>
          <w:tcPr>
            <w:tcW w:w="1396"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40</w:t>
            </w:r>
          </w:p>
        </w:tc>
      </w:tr>
      <w:tr w:rsidR="00A573A9" w:rsidRPr="00111965" w:rsidTr="00C349BD">
        <w:trPr>
          <w:trHeight w:val="68"/>
        </w:trPr>
        <w:tc>
          <w:tcPr>
            <w:tcW w:w="1013"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655" w:type="dxa"/>
            <w:gridSpan w:val="2"/>
            <w:tcBorders>
              <w:top w:val="single" w:sz="4" w:space="0" w:color="auto"/>
              <w:left w:val="nil"/>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в) </w:t>
            </w:r>
            <w:proofErr w:type="spellStart"/>
            <w:r w:rsidRPr="00111965">
              <w:rPr>
                <w:rFonts w:ascii="Tahoma" w:hAnsi="Tahoma" w:cs="Tahoma"/>
                <w:sz w:val="16"/>
                <w:szCs w:val="16"/>
              </w:rPr>
              <w:t>екзартикуляцію</w:t>
            </w:r>
            <w:proofErr w:type="spellEnd"/>
            <w:r w:rsidRPr="00111965">
              <w:rPr>
                <w:rFonts w:ascii="Tahoma" w:hAnsi="Tahoma" w:cs="Tahoma"/>
                <w:sz w:val="16"/>
                <w:szCs w:val="16"/>
              </w:rPr>
              <w:t xml:space="preserve"> в гомілковостопному суглобі</w:t>
            </w:r>
          </w:p>
        </w:tc>
        <w:tc>
          <w:tcPr>
            <w:tcW w:w="1396"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50</w:t>
            </w:r>
          </w:p>
        </w:tc>
      </w:tr>
      <w:tr w:rsidR="00A573A9" w:rsidRPr="00111965" w:rsidTr="00C349BD">
        <w:trPr>
          <w:trHeight w:val="300"/>
        </w:trPr>
        <w:tc>
          <w:tcPr>
            <w:tcW w:w="1013" w:type="dxa"/>
            <w:vMerge/>
            <w:tcBorders>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9051" w:type="dxa"/>
            <w:gridSpan w:val="3"/>
            <w:tcBorders>
              <w:top w:val="nil"/>
              <w:left w:val="nil"/>
              <w:bottom w:val="single" w:sz="4" w:space="0" w:color="auto"/>
              <w:right w:val="single" w:sz="4" w:space="0" w:color="auto"/>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Примітки:</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1) Страхова виплата за ст.92а) здійснюється, якщо такі ускладнення будуть встановлені в лікувально-профілактичній установі по закінченні 6 місяців після травми. При цьому, якщо раніше було здійснено страхові виплати за ст. 91, то страхова виплата за ст. 92а) здійснюється за відрахуванням раніше здійснених виплат.</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2) Якщо страхова виплата здійснюється за підпунктом в) цієї статті, додаткова виплата за оперативне втручання не проводиться.</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3) Якщо в результаті травми гомілковостопного суглоба наступили ускладнення, перераховані в с.92, страхова сума виплачується по одному з підпунктів, що враховує найбільш важкий наслідок.</w:t>
            </w:r>
          </w:p>
        </w:tc>
      </w:tr>
      <w:tr w:rsidR="00A573A9" w:rsidRPr="00111965" w:rsidTr="00C349BD">
        <w:trPr>
          <w:trHeight w:val="108"/>
        </w:trPr>
        <w:tc>
          <w:tcPr>
            <w:tcW w:w="1013" w:type="dxa"/>
            <w:tcBorders>
              <w:top w:val="nil"/>
              <w:left w:val="single" w:sz="4" w:space="0" w:color="auto"/>
              <w:bottom w:val="nil"/>
              <w:right w:val="single" w:sz="4" w:space="0" w:color="auto"/>
            </w:tcBorders>
            <w:noWrap/>
          </w:tcPr>
          <w:p w:rsidR="00A573A9" w:rsidRPr="00D90F26" w:rsidRDefault="00A573A9" w:rsidP="00C349BD">
            <w:pPr>
              <w:spacing w:before="80"/>
              <w:jc w:val="center"/>
              <w:rPr>
                <w:rFonts w:ascii="Tahoma" w:hAnsi="Tahoma" w:cs="Tahoma"/>
                <w:b/>
                <w:sz w:val="16"/>
                <w:szCs w:val="16"/>
              </w:rPr>
            </w:pPr>
            <w:r w:rsidRPr="00D90F26">
              <w:rPr>
                <w:rFonts w:ascii="Tahoma" w:hAnsi="Tahoma" w:cs="Tahoma"/>
                <w:b/>
                <w:sz w:val="16"/>
                <w:szCs w:val="16"/>
              </w:rPr>
              <w:t>93</w:t>
            </w:r>
          </w:p>
        </w:tc>
        <w:tc>
          <w:tcPr>
            <w:tcW w:w="9051" w:type="dxa"/>
            <w:gridSpan w:val="3"/>
            <w:tcBorders>
              <w:top w:val="single" w:sz="4" w:space="0" w:color="auto"/>
              <w:left w:val="nil"/>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УШКОДЖЕННЯ АХІЛОВОГО СУХОЖИЛКА:</w:t>
            </w:r>
          </w:p>
        </w:tc>
      </w:tr>
      <w:tr w:rsidR="00A573A9" w:rsidRPr="00111965" w:rsidTr="00C349BD">
        <w:trPr>
          <w:trHeight w:val="197"/>
        </w:trPr>
        <w:tc>
          <w:tcPr>
            <w:tcW w:w="1013" w:type="dxa"/>
            <w:tcBorders>
              <w:top w:val="nil"/>
              <w:left w:val="single" w:sz="4" w:space="0" w:color="auto"/>
              <w:bottom w:val="nil"/>
              <w:right w:val="single" w:sz="4" w:space="0" w:color="auto"/>
            </w:tcBorders>
            <w:noWrap/>
          </w:tcPr>
          <w:p w:rsidR="00A573A9" w:rsidRPr="00111965" w:rsidRDefault="00A573A9" w:rsidP="00C349BD">
            <w:pPr>
              <w:jc w:val="center"/>
              <w:rPr>
                <w:rFonts w:ascii="Tahoma" w:hAnsi="Tahoma" w:cs="Tahoma"/>
                <w:sz w:val="16"/>
                <w:szCs w:val="16"/>
              </w:rPr>
            </w:pPr>
          </w:p>
        </w:tc>
        <w:tc>
          <w:tcPr>
            <w:tcW w:w="7655" w:type="dxa"/>
            <w:gridSpan w:val="2"/>
            <w:tcBorders>
              <w:top w:val="nil"/>
              <w:left w:val="nil"/>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а) частковий розрив сухожилка </w:t>
            </w:r>
          </w:p>
        </w:tc>
        <w:tc>
          <w:tcPr>
            <w:tcW w:w="1396" w:type="dxa"/>
            <w:tcBorders>
              <w:top w:val="nil"/>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5 (але не більше 500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153"/>
        </w:trPr>
        <w:tc>
          <w:tcPr>
            <w:tcW w:w="1013" w:type="dxa"/>
            <w:tcBorders>
              <w:top w:val="nil"/>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655" w:type="dxa"/>
            <w:gridSpan w:val="2"/>
            <w:tcBorders>
              <w:top w:val="single" w:sz="4" w:space="0" w:color="auto"/>
              <w:left w:val="nil"/>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б) повний розрив сухожилка </w:t>
            </w:r>
          </w:p>
        </w:tc>
        <w:tc>
          <w:tcPr>
            <w:tcW w:w="1396"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lang w:val="en-US"/>
              </w:rPr>
            </w:pPr>
            <w:r w:rsidRPr="00111965">
              <w:rPr>
                <w:rFonts w:ascii="Tahoma" w:hAnsi="Tahoma" w:cs="Tahoma"/>
                <w:sz w:val="16"/>
                <w:szCs w:val="16"/>
                <w:lang w:val="en-US"/>
              </w:rPr>
              <w:t>15</w:t>
            </w:r>
          </w:p>
        </w:tc>
      </w:tr>
      <w:tr w:rsidR="00A573A9" w:rsidRPr="00111965" w:rsidTr="00C349BD">
        <w:trPr>
          <w:trHeight w:val="77"/>
        </w:trPr>
        <w:tc>
          <w:tcPr>
            <w:tcW w:w="10064" w:type="dxa"/>
            <w:gridSpan w:val="4"/>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jc w:val="center"/>
              <w:rPr>
                <w:rFonts w:ascii="Tahoma" w:hAnsi="Tahoma" w:cs="Tahoma"/>
                <w:b/>
                <w:bCs/>
                <w:sz w:val="16"/>
                <w:szCs w:val="16"/>
              </w:rPr>
            </w:pPr>
            <w:r w:rsidRPr="00111965">
              <w:rPr>
                <w:rFonts w:ascii="Tahoma" w:hAnsi="Tahoma" w:cs="Tahoma"/>
                <w:b/>
                <w:bCs/>
                <w:sz w:val="16"/>
                <w:szCs w:val="16"/>
              </w:rPr>
              <w:t>СТОПА</w:t>
            </w:r>
          </w:p>
        </w:tc>
      </w:tr>
      <w:tr w:rsidR="00A573A9" w:rsidRPr="00111965" w:rsidTr="00C349BD">
        <w:trPr>
          <w:trHeight w:val="44"/>
        </w:trPr>
        <w:tc>
          <w:tcPr>
            <w:tcW w:w="1013" w:type="dxa"/>
            <w:vMerge w:val="restart"/>
            <w:tcBorders>
              <w:top w:val="nil"/>
              <w:left w:val="single" w:sz="4" w:space="0" w:color="auto"/>
              <w:right w:val="nil"/>
            </w:tcBorders>
            <w:noWrap/>
          </w:tcPr>
          <w:p w:rsidR="00A573A9" w:rsidRPr="00D90F26" w:rsidRDefault="00A573A9" w:rsidP="00C349BD">
            <w:pPr>
              <w:spacing w:before="80"/>
              <w:jc w:val="center"/>
              <w:rPr>
                <w:rFonts w:ascii="Tahoma" w:hAnsi="Tahoma" w:cs="Tahoma"/>
                <w:b/>
                <w:sz w:val="16"/>
                <w:szCs w:val="16"/>
              </w:rPr>
            </w:pPr>
            <w:r w:rsidRPr="00D90F26">
              <w:rPr>
                <w:rFonts w:ascii="Tahoma" w:hAnsi="Tahoma" w:cs="Tahoma"/>
                <w:b/>
                <w:sz w:val="16"/>
                <w:szCs w:val="16"/>
              </w:rPr>
              <w:t>94</w:t>
            </w:r>
          </w:p>
        </w:tc>
        <w:tc>
          <w:tcPr>
            <w:tcW w:w="9051" w:type="dxa"/>
            <w:gridSpan w:val="3"/>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spacing w:before="80"/>
              <w:jc w:val="center"/>
              <w:rPr>
                <w:rFonts w:ascii="Tahoma" w:hAnsi="Tahoma" w:cs="Tahoma"/>
                <w:b/>
                <w:sz w:val="16"/>
                <w:szCs w:val="16"/>
              </w:rPr>
            </w:pPr>
            <w:r w:rsidRPr="00111965">
              <w:rPr>
                <w:rFonts w:ascii="Tahoma" w:hAnsi="Tahoma" w:cs="Tahoma"/>
                <w:b/>
                <w:sz w:val="16"/>
                <w:szCs w:val="16"/>
              </w:rPr>
              <w:t>УШКОДЖЕННЯ СТОПИ</w:t>
            </w:r>
          </w:p>
        </w:tc>
      </w:tr>
      <w:tr w:rsidR="00A573A9" w:rsidRPr="00111965" w:rsidTr="00C349BD">
        <w:trPr>
          <w:trHeight w:val="337"/>
        </w:trPr>
        <w:tc>
          <w:tcPr>
            <w:tcW w:w="1013" w:type="dxa"/>
            <w:vMerge/>
            <w:tcBorders>
              <w:left w:val="single" w:sz="4" w:space="0" w:color="auto"/>
              <w:right w:val="nil"/>
            </w:tcBorders>
            <w:noWrap/>
          </w:tcPr>
          <w:p w:rsidR="00A573A9" w:rsidRPr="00C349BD" w:rsidRDefault="00A573A9" w:rsidP="00C349BD">
            <w:pPr>
              <w:jc w:val="center"/>
              <w:rPr>
                <w:rFonts w:ascii="Tahoma" w:hAnsi="Tahoma" w:cs="Tahoma"/>
                <w:b/>
                <w:sz w:val="16"/>
                <w:szCs w:val="16"/>
              </w:rPr>
            </w:pPr>
          </w:p>
        </w:tc>
        <w:tc>
          <w:tcPr>
            <w:tcW w:w="7655" w:type="dxa"/>
            <w:gridSpan w:val="2"/>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а) перелом, вивих однієї кістки (за винятком п'яткової і таранної)</w:t>
            </w:r>
          </w:p>
          <w:p w:rsidR="00A573A9" w:rsidRPr="00111965" w:rsidRDefault="00A573A9" w:rsidP="00C349BD">
            <w:pPr>
              <w:rPr>
                <w:rFonts w:ascii="Tahoma" w:hAnsi="Tahoma" w:cs="Tahoma"/>
                <w:sz w:val="16"/>
                <w:szCs w:val="16"/>
              </w:rPr>
            </w:pPr>
          </w:p>
        </w:tc>
        <w:tc>
          <w:tcPr>
            <w:tcW w:w="1396" w:type="dxa"/>
            <w:tcBorders>
              <w:top w:val="single" w:sz="4" w:space="0" w:color="auto"/>
              <w:left w:val="nil"/>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5(але не більше 500</w:t>
            </w:r>
            <w:r>
              <w:rPr>
                <w:rFonts w:ascii="Tahoma" w:hAnsi="Tahoma" w:cs="Tahoma"/>
                <w:sz w:val="16"/>
                <w:szCs w:val="16"/>
              </w:rPr>
              <w:t xml:space="preserve"> </w:t>
            </w:r>
            <w:proofErr w:type="spellStart"/>
            <w:r w:rsidRPr="00111965">
              <w:rPr>
                <w:rFonts w:ascii="Tahoma" w:hAnsi="Tahoma" w:cs="Tahoma"/>
                <w:sz w:val="16"/>
                <w:szCs w:val="16"/>
              </w:rPr>
              <w:t>у.о</w:t>
            </w:r>
            <w:proofErr w:type="spellEnd"/>
            <w:r w:rsidRPr="00111965">
              <w:rPr>
                <w:rFonts w:ascii="Tahoma" w:hAnsi="Tahoma" w:cs="Tahoma"/>
                <w:sz w:val="16"/>
                <w:szCs w:val="16"/>
              </w:rPr>
              <w:t xml:space="preserve">.) </w:t>
            </w:r>
          </w:p>
        </w:tc>
      </w:tr>
      <w:tr w:rsidR="00A573A9" w:rsidRPr="00111965" w:rsidTr="00C349BD">
        <w:trPr>
          <w:trHeight w:val="150"/>
        </w:trPr>
        <w:tc>
          <w:tcPr>
            <w:tcW w:w="1013" w:type="dxa"/>
            <w:vMerge/>
            <w:tcBorders>
              <w:left w:val="single" w:sz="4" w:space="0" w:color="auto"/>
              <w:right w:val="nil"/>
            </w:tcBorders>
            <w:noWrap/>
          </w:tcPr>
          <w:p w:rsidR="00A573A9" w:rsidRPr="00C349BD" w:rsidRDefault="00A573A9" w:rsidP="00C349BD">
            <w:pPr>
              <w:jc w:val="center"/>
              <w:rPr>
                <w:rFonts w:ascii="Tahoma" w:hAnsi="Tahoma" w:cs="Tahoma"/>
                <w:b/>
                <w:sz w:val="16"/>
                <w:szCs w:val="16"/>
              </w:rPr>
            </w:pPr>
          </w:p>
        </w:tc>
        <w:tc>
          <w:tcPr>
            <w:tcW w:w="7655" w:type="dxa"/>
            <w:gridSpan w:val="2"/>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б) перелом, вивих двох кісток, перелом таранної кістки</w:t>
            </w:r>
            <w:r w:rsidRPr="00111965" w:rsidDel="00D90F26">
              <w:rPr>
                <w:rFonts w:ascii="Tahoma" w:hAnsi="Tahoma" w:cs="Tahoma"/>
                <w:sz w:val="16"/>
                <w:szCs w:val="16"/>
              </w:rPr>
              <w:t xml:space="preserve"> </w:t>
            </w:r>
          </w:p>
        </w:tc>
        <w:tc>
          <w:tcPr>
            <w:tcW w:w="1396" w:type="dxa"/>
            <w:tcBorders>
              <w:top w:val="single" w:sz="4" w:space="0" w:color="auto"/>
              <w:left w:val="nil"/>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trHeight w:val="465"/>
        </w:trPr>
        <w:tc>
          <w:tcPr>
            <w:tcW w:w="1013" w:type="dxa"/>
            <w:vMerge/>
            <w:tcBorders>
              <w:left w:val="single" w:sz="4" w:space="0" w:color="auto"/>
              <w:right w:val="nil"/>
            </w:tcBorders>
            <w:noWrap/>
          </w:tcPr>
          <w:p w:rsidR="00A573A9" w:rsidRPr="00C349BD" w:rsidRDefault="00A573A9" w:rsidP="00C349BD">
            <w:pPr>
              <w:jc w:val="center"/>
              <w:rPr>
                <w:rFonts w:ascii="Tahoma" w:hAnsi="Tahoma" w:cs="Tahoma"/>
                <w:b/>
                <w:sz w:val="16"/>
                <w:szCs w:val="16"/>
              </w:rPr>
            </w:pPr>
          </w:p>
        </w:tc>
        <w:tc>
          <w:tcPr>
            <w:tcW w:w="7655" w:type="dxa"/>
            <w:gridSpan w:val="2"/>
            <w:tcBorders>
              <w:top w:val="single" w:sz="4" w:space="0" w:color="auto"/>
              <w:left w:val="single" w:sz="4" w:space="0" w:color="auto"/>
              <w:bottom w:val="nil"/>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в) перелом, вивих трьох і більше кісток, перелом п'яткової кістки, </w:t>
            </w:r>
            <w:proofErr w:type="spellStart"/>
            <w:r w:rsidRPr="00111965">
              <w:rPr>
                <w:rFonts w:ascii="Tahoma" w:hAnsi="Tahoma" w:cs="Tahoma"/>
                <w:sz w:val="16"/>
                <w:szCs w:val="16"/>
              </w:rPr>
              <w:t>підтаранний</w:t>
            </w:r>
            <w:proofErr w:type="spellEnd"/>
            <w:r w:rsidRPr="00111965">
              <w:rPr>
                <w:rFonts w:ascii="Tahoma" w:hAnsi="Tahoma" w:cs="Tahoma"/>
                <w:sz w:val="16"/>
                <w:szCs w:val="16"/>
              </w:rPr>
              <w:t xml:space="preserve"> вивих стопи, вивих у поперечному суглобі </w:t>
            </w:r>
            <w:proofErr w:type="spellStart"/>
            <w:r w:rsidRPr="00111965">
              <w:rPr>
                <w:rFonts w:ascii="Tahoma" w:hAnsi="Tahoma" w:cs="Tahoma"/>
                <w:sz w:val="16"/>
                <w:szCs w:val="16"/>
              </w:rPr>
              <w:t>заплесна</w:t>
            </w:r>
            <w:proofErr w:type="spellEnd"/>
            <w:r w:rsidRPr="00111965">
              <w:rPr>
                <w:rFonts w:ascii="Tahoma" w:hAnsi="Tahoma" w:cs="Tahoma"/>
                <w:sz w:val="16"/>
                <w:szCs w:val="16"/>
              </w:rPr>
              <w:t xml:space="preserve"> (</w:t>
            </w:r>
            <w:proofErr w:type="spellStart"/>
            <w:r w:rsidRPr="00111965">
              <w:rPr>
                <w:rFonts w:ascii="Tahoma" w:hAnsi="Tahoma" w:cs="Tahoma"/>
                <w:sz w:val="16"/>
                <w:szCs w:val="16"/>
              </w:rPr>
              <w:t>Шопара</w:t>
            </w:r>
            <w:proofErr w:type="spellEnd"/>
            <w:r w:rsidRPr="00111965">
              <w:rPr>
                <w:rFonts w:ascii="Tahoma" w:hAnsi="Tahoma" w:cs="Tahoma"/>
                <w:sz w:val="16"/>
                <w:szCs w:val="16"/>
              </w:rPr>
              <w:t xml:space="preserve">) або </w:t>
            </w:r>
            <w:proofErr w:type="spellStart"/>
            <w:r w:rsidRPr="00111965">
              <w:rPr>
                <w:rFonts w:ascii="Tahoma" w:hAnsi="Tahoma" w:cs="Tahoma"/>
                <w:sz w:val="16"/>
                <w:szCs w:val="16"/>
              </w:rPr>
              <w:t>заплесно</w:t>
            </w:r>
            <w:proofErr w:type="spellEnd"/>
            <w:r w:rsidRPr="00111965">
              <w:rPr>
                <w:rFonts w:ascii="Tahoma" w:hAnsi="Tahoma" w:cs="Tahoma"/>
                <w:sz w:val="16"/>
                <w:szCs w:val="16"/>
              </w:rPr>
              <w:t>-плесновому суглобі (</w:t>
            </w:r>
            <w:proofErr w:type="spellStart"/>
            <w:r w:rsidRPr="00111965">
              <w:rPr>
                <w:rFonts w:ascii="Tahoma" w:hAnsi="Tahoma" w:cs="Tahoma"/>
                <w:sz w:val="16"/>
                <w:szCs w:val="16"/>
              </w:rPr>
              <w:t>Лісфранка</w:t>
            </w:r>
            <w:proofErr w:type="spellEnd"/>
            <w:r w:rsidRPr="00111965">
              <w:rPr>
                <w:rFonts w:ascii="Tahoma" w:hAnsi="Tahoma" w:cs="Tahoma"/>
                <w:sz w:val="16"/>
                <w:szCs w:val="16"/>
              </w:rPr>
              <w:t>)</w:t>
            </w:r>
          </w:p>
        </w:tc>
        <w:tc>
          <w:tcPr>
            <w:tcW w:w="1396" w:type="dxa"/>
            <w:tcBorders>
              <w:top w:val="single" w:sz="4" w:space="0" w:color="auto"/>
              <w:left w:val="nil"/>
              <w:bottom w:val="nil"/>
              <w:right w:val="single" w:sz="4" w:space="0" w:color="auto"/>
            </w:tcBorders>
            <w:noWrap/>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15</w:t>
            </w:r>
          </w:p>
        </w:tc>
      </w:tr>
      <w:tr w:rsidR="00A573A9" w:rsidRPr="00111965" w:rsidTr="00C349BD">
        <w:trPr>
          <w:trHeight w:val="559"/>
        </w:trPr>
        <w:tc>
          <w:tcPr>
            <w:tcW w:w="1013" w:type="dxa"/>
            <w:vMerge/>
            <w:tcBorders>
              <w:left w:val="single" w:sz="4" w:space="0" w:color="auto"/>
              <w:bottom w:val="single" w:sz="4" w:space="0" w:color="auto"/>
              <w:right w:val="nil"/>
            </w:tcBorders>
            <w:noWrap/>
          </w:tcPr>
          <w:p w:rsidR="00A573A9" w:rsidRPr="00C349BD" w:rsidRDefault="00A573A9" w:rsidP="00C349BD">
            <w:pPr>
              <w:jc w:val="center"/>
              <w:rPr>
                <w:rFonts w:ascii="Tahoma" w:hAnsi="Tahoma" w:cs="Tahoma"/>
                <w:b/>
                <w:sz w:val="16"/>
                <w:szCs w:val="16"/>
              </w:rPr>
            </w:pPr>
          </w:p>
        </w:tc>
        <w:tc>
          <w:tcPr>
            <w:tcW w:w="9051" w:type="dxa"/>
            <w:gridSpan w:val="3"/>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Примітки:</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Якщо в зв'язку з переломом або вивихом кісток або розривом зв’язок  стопи проводилися оперативні втручання (за винятком закритого вправлення вивиху, закритої репозиції уламків, первинної хірургічної обробки ран, вилучення сторонніх тіл з ран), додатково виплачується 2,5% страхової суми одноразово.</w:t>
            </w:r>
          </w:p>
        </w:tc>
      </w:tr>
      <w:tr w:rsidR="00A573A9" w:rsidRPr="00111965" w:rsidTr="00C349BD">
        <w:trPr>
          <w:trHeight w:val="89"/>
        </w:trPr>
        <w:tc>
          <w:tcPr>
            <w:tcW w:w="1013" w:type="dxa"/>
            <w:vMerge w:val="restart"/>
            <w:tcBorders>
              <w:top w:val="single" w:sz="4" w:space="0" w:color="auto"/>
              <w:left w:val="single" w:sz="4" w:space="0" w:color="auto"/>
              <w:right w:val="single" w:sz="4" w:space="0" w:color="auto"/>
            </w:tcBorders>
            <w:noWrap/>
          </w:tcPr>
          <w:p w:rsidR="00A573A9" w:rsidRPr="00D90F26" w:rsidRDefault="00A573A9" w:rsidP="00C349BD">
            <w:pPr>
              <w:spacing w:before="80"/>
              <w:jc w:val="center"/>
              <w:rPr>
                <w:rFonts w:ascii="Tahoma" w:hAnsi="Tahoma" w:cs="Tahoma"/>
                <w:b/>
                <w:sz w:val="16"/>
                <w:szCs w:val="16"/>
              </w:rPr>
            </w:pPr>
            <w:r w:rsidRPr="00D90F26">
              <w:rPr>
                <w:rFonts w:ascii="Tahoma" w:hAnsi="Tahoma" w:cs="Tahoma"/>
                <w:b/>
                <w:sz w:val="16"/>
                <w:szCs w:val="16"/>
              </w:rPr>
              <w:t>95</w:t>
            </w:r>
          </w:p>
        </w:tc>
        <w:tc>
          <w:tcPr>
            <w:tcW w:w="9051" w:type="dxa"/>
            <w:gridSpan w:val="3"/>
            <w:tcBorders>
              <w:top w:val="single" w:sz="4" w:space="0" w:color="auto"/>
              <w:left w:val="nil"/>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УШКОДЖЕННЯ СТОПИ, ЩО СПРИЧИНИЛИ:</w:t>
            </w:r>
          </w:p>
        </w:tc>
      </w:tr>
      <w:tr w:rsidR="00A573A9" w:rsidRPr="00111965" w:rsidTr="00C349BD">
        <w:trPr>
          <w:trHeight w:val="390"/>
        </w:trPr>
        <w:tc>
          <w:tcPr>
            <w:tcW w:w="1013"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655" w:type="dxa"/>
            <w:gridSpan w:val="2"/>
            <w:tcBorders>
              <w:top w:val="nil"/>
              <w:left w:val="nil"/>
              <w:bottom w:val="single" w:sz="4" w:space="0" w:color="auto"/>
              <w:right w:val="nil"/>
            </w:tcBorders>
          </w:tcPr>
          <w:p w:rsidR="00A573A9" w:rsidRPr="00111965" w:rsidRDefault="00A573A9" w:rsidP="00C349BD">
            <w:pPr>
              <w:rPr>
                <w:rFonts w:ascii="Tahoma" w:hAnsi="Tahoma" w:cs="Tahoma"/>
                <w:sz w:val="16"/>
                <w:szCs w:val="16"/>
              </w:rPr>
            </w:pPr>
            <w:r w:rsidRPr="00111965">
              <w:rPr>
                <w:rFonts w:ascii="Tahoma" w:hAnsi="Tahoma" w:cs="Tahoma"/>
                <w:sz w:val="16"/>
                <w:szCs w:val="16"/>
              </w:rPr>
              <w:t>а) перелом,  що не зрісся (несправжній суглоб), однієї-двох кісток (за винятком п'яткової і таранної кісток)</w:t>
            </w:r>
          </w:p>
          <w:p w:rsidR="00A573A9" w:rsidRPr="00111965" w:rsidRDefault="00A573A9" w:rsidP="00C349BD">
            <w:pPr>
              <w:rPr>
                <w:rFonts w:ascii="Tahoma" w:hAnsi="Tahoma" w:cs="Tahoma"/>
                <w:sz w:val="16"/>
                <w:szCs w:val="16"/>
              </w:rPr>
            </w:pPr>
          </w:p>
        </w:tc>
        <w:tc>
          <w:tcPr>
            <w:tcW w:w="1396" w:type="dxa"/>
            <w:tcBorders>
              <w:top w:val="nil"/>
              <w:left w:val="single" w:sz="4" w:space="0" w:color="auto"/>
              <w:bottom w:val="single" w:sz="4" w:space="0" w:color="auto"/>
              <w:right w:val="single" w:sz="4" w:space="0" w:color="auto"/>
            </w:tcBorders>
            <w:noWrap/>
          </w:tcPr>
          <w:p w:rsidR="00A573A9" w:rsidRPr="00D90F26" w:rsidRDefault="00A573A9" w:rsidP="00C349BD">
            <w:pPr>
              <w:jc w:val="center"/>
              <w:rPr>
                <w:rFonts w:ascii="Tahoma" w:hAnsi="Tahoma" w:cs="Tahoma"/>
                <w:sz w:val="16"/>
                <w:szCs w:val="16"/>
              </w:rPr>
            </w:pPr>
            <w:r w:rsidRPr="00111965">
              <w:rPr>
                <w:rFonts w:ascii="Tahoma" w:hAnsi="Tahoma" w:cs="Tahoma"/>
                <w:sz w:val="16"/>
                <w:szCs w:val="16"/>
              </w:rPr>
              <w:t xml:space="preserve">5(але не більше 500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262"/>
        </w:trPr>
        <w:tc>
          <w:tcPr>
            <w:tcW w:w="1013"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655" w:type="dxa"/>
            <w:gridSpan w:val="2"/>
            <w:tcBorders>
              <w:top w:val="single" w:sz="4" w:space="0" w:color="auto"/>
              <w:left w:val="nil"/>
              <w:bottom w:val="single" w:sz="4" w:space="0" w:color="auto"/>
              <w:right w:val="nil"/>
            </w:tcBorders>
          </w:tcPr>
          <w:p w:rsidR="00A573A9" w:rsidRPr="00111965" w:rsidRDefault="00A573A9" w:rsidP="00C349BD">
            <w:pPr>
              <w:rPr>
                <w:rFonts w:ascii="Tahoma" w:hAnsi="Tahoma" w:cs="Tahoma"/>
                <w:sz w:val="16"/>
                <w:szCs w:val="16"/>
              </w:rPr>
            </w:pPr>
            <w:r w:rsidRPr="00111965">
              <w:rPr>
                <w:rFonts w:ascii="Tahoma" w:hAnsi="Tahoma" w:cs="Tahoma"/>
                <w:sz w:val="16"/>
                <w:szCs w:val="16"/>
              </w:rPr>
              <w:t>б) перелом, що не зрісся (несправжній суглоб), трьох і більше кісток, а також таранної або п'яткової кістки</w:t>
            </w:r>
          </w:p>
        </w:tc>
        <w:tc>
          <w:tcPr>
            <w:tcW w:w="1396" w:type="dxa"/>
            <w:tcBorders>
              <w:top w:val="single" w:sz="4" w:space="0" w:color="auto"/>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15</w:t>
            </w:r>
          </w:p>
        </w:tc>
      </w:tr>
      <w:tr w:rsidR="00A573A9" w:rsidRPr="00111965" w:rsidTr="00C349BD">
        <w:trPr>
          <w:trHeight w:val="232"/>
        </w:trPr>
        <w:tc>
          <w:tcPr>
            <w:tcW w:w="1013"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655" w:type="dxa"/>
            <w:gridSpan w:val="2"/>
            <w:tcBorders>
              <w:top w:val="single" w:sz="4" w:space="0" w:color="auto"/>
              <w:left w:val="nil"/>
              <w:bottom w:val="single" w:sz="4" w:space="0" w:color="auto"/>
              <w:right w:val="nil"/>
            </w:tcBorders>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в) </w:t>
            </w:r>
            <w:proofErr w:type="spellStart"/>
            <w:r w:rsidRPr="00111965">
              <w:rPr>
                <w:rFonts w:ascii="Tahoma" w:hAnsi="Tahoma" w:cs="Tahoma"/>
                <w:sz w:val="16"/>
                <w:szCs w:val="16"/>
              </w:rPr>
              <w:t>артродез</w:t>
            </w:r>
            <w:proofErr w:type="spellEnd"/>
            <w:r w:rsidRPr="00111965">
              <w:rPr>
                <w:rFonts w:ascii="Tahoma" w:hAnsi="Tahoma" w:cs="Tahoma"/>
                <w:sz w:val="16"/>
                <w:szCs w:val="16"/>
              </w:rPr>
              <w:t xml:space="preserve"> </w:t>
            </w:r>
            <w:proofErr w:type="spellStart"/>
            <w:r w:rsidRPr="00111965">
              <w:rPr>
                <w:rFonts w:ascii="Tahoma" w:hAnsi="Tahoma" w:cs="Tahoma"/>
                <w:sz w:val="16"/>
                <w:szCs w:val="16"/>
              </w:rPr>
              <w:t>підтаранного</w:t>
            </w:r>
            <w:proofErr w:type="spellEnd"/>
            <w:r w:rsidRPr="00111965">
              <w:rPr>
                <w:rFonts w:ascii="Tahoma" w:hAnsi="Tahoma" w:cs="Tahoma"/>
                <w:sz w:val="16"/>
                <w:szCs w:val="16"/>
              </w:rPr>
              <w:t xml:space="preserve"> суглоба, в поперечному суглобі </w:t>
            </w:r>
            <w:proofErr w:type="spellStart"/>
            <w:r w:rsidRPr="00111965">
              <w:rPr>
                <w:rFonts w:ascii="Tahoma" w:hAnsi="Tahoma" w:cs="Tahoma"/>
                <w:sz w:val="16"/>
                <w:szCs w:val="16"/>
              </w:rPr>
              <w:t>заплесна</w:t>
            </w:r>
            <w:proofErr w:type="spellEnd"/>
            <w:r w:rsidRPr="00111965">
              <w:rPr>
                <w:rFonts w:ascii="Tahoma" w:hAnsi="Tahoma" w:cs="Tahoma"/>
                <w:sz w:val="16"/>
                <w:szCs w:val="16"/>
              </w:rPr>
              <w:t xml:space="preserve"> (</w:t>
            </w:r>
            <w:proofErr w:type="spellStart"/>
            <w:r w:rsidRPr="00111965">
              <w:rPr>
                <w:rFonts w:ascii="Tahoma" w:hAnsi="Tahoma" w:cs="Tahoma"/>
                <w:sz w:val="16"/>
                <w:szCs w:val="16"/>
              </w:rPr>
              <w:t>Шопара</w:t>
            </w:r>
            <w:proofErr w:type="spellEnd"/>
            <w:r w:rsidRPr="00111965">
              <w:rPr>
                <w:rFonts w:ascii="Tahoma" w:hAnsi="Tahoma" w:cs="Tahoma"/>
                <w:sz w:val="16"/>
                <w:szCs w:val="16"/>
              </w:rPr>
              <w:t xml:space="preserve">) або </w:t>
            </w:r>
            <w:proofErr w:type="spellStart"/>
            <w:r w:rsidRPr="00111965">
              <w:rPr>
                <w:rFonts w:ascii="Tahoma" w:hAnsi="Tahoma" w:cs="Tahoma"/>
                <w:sz w:val="16"/>
                <w:szCs w:val="16"/>
              </w:rPr>
              <w:t>заплесно</w:t>
            </w:r>
            <w:proofErr w:type="spellEnd"/>
            <w:r w:rsidRPr="00111965">
              <w:rPr>
                <w:rFonts w:ascii="Tahoma" w:hAnsi="Tahoma" w:cs="Tahoma"/>
                <w:sz w:val="16"/>
                <w:szCs w:val="16"/>
              </w:rPr>
              <w:t>-плесновому суглобі (</w:t>
            </w:r>
            <w:proofErr w:type="spellStart"/>
            <w:r w:rsidRPr="00111965">
              <w:rPr>
                <w:rFonts w:ascii="Tahoma" w:hAnsi="Tahoma" w:cs="Tahoma"/>
                <w:sz w:val="16"/>
                <w:szCs w:val="16"/>
              </w:rPr>
              <w:t>Лісфранка</w:t>
            </w:r>
            <w:proofErr w:type="spellEnd"/>
            <w:r w:rsidRPr="00111965">
              <w:rPr>
                <w:rFonts w:ascii="Tahoma" w:hAnsi="Tahoma" w:cs="Tahoma"/>
                <w:sz w:val="16"/>
                <w:szCs w:val="16"/>
              </w:rPr>
              <w:t>)</w:t>
            </w:r>
          </w:p>
          <w:p w:rsidR="00A573A9" w:rsidRPr="00111965" w:rsidRDefault="00A573A9" w:rsidP="00C349BD">
            <w:pPr>
              <w:rPr>
                <w:rFonts w:ascii="Tahoma" w:hAnsi="Tahoma" w:cs="Tahoma"/>
                <w:sz w:val="16"/>
                <w:szCs w:val="16"/>
              </w:rPr>
            </w:pPr>
            <w:r w:rsidRPr="00111965">
              <w:rPr>
                <w:rFonts w:ascii="Tahoma" w:hAnsi="Tahoma" w:cs="Tahoma"/>
                <w:sz w:val="16"/>
                <w:szCs w:val="16"/>
              </w:rPr>
              <w:t>ампутацію на рівні:</w:t>
            </w:r>
          </w:p>
        </w:tc>
        <w:tc>
          <w:tcPr>
            <w:tcW w:w="1396" w:type="dxa"/>
            <w:tcBorders>
              <w:top w:val="single" w:sz="4" w:space="0" w:color="auto"/>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lang w:val="en-US"/>
              </w:rPr>
            </w:pPr>
            <w:r w:rsidRPr="00111965">
              <w:rPr>
                <w:rFonts w:ascii="Tahoma" w:hAnsi="Tahoma" w:cs="Tahoma"/>
                <w:sz w:val="16"/>
                <w:szCs w:val="16"/>
                <w:lang w:val="en-US"/>
              </w:rPr>
              <w:t>20</w:t>
            </w:r>
          </w:p>
          <w:p w:rsidR="00A573A9" w:rsidRPr="00111965" w:rsidRDefault="00A573A9" w:rsidP="00C349BD">
            <w:pPr>
              <w:jc w:val="center"/>
              <w:rPr>
                <w:rFonts w:ascii="Tahoma" w:hAnsi="Tahoma" w:cs="Tahoma"/>
                <w:sz w:val="16"/>
                <w:szCs w:val="16"/>
              </w:rPr>
            </w:pPr>
          </w:p>
        </w:tc>
      </w:tr>
      <w:tr w:rsidR="00A573A9" w:rsidRPr="00111965" w:rsidTr="00C349BD">
        <w:trPr>
          <w:trHeight w:val="217"/>
        </w:trPr>
        <w:tc>
          <w:tcPr>
            <w:tcW w:w="1013"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655" w:type="dxa"/>
            <w:gridSpan w:val="2"/>
            <w:tcBorders>
              <w:top w:val="single" w:sz="4" w:space="0" w:color="auto"/>
              <w:left w:val="nil"/>
              <w:bottom w:val="single" w:sz="4" w:space="0" w:color="auto"/>
              <w:right w:val="nil"/>
            </w:tcBorders>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д) плеснових  або </w:t>
            </w:r>
            <w:proofErr w:type="spellStart"/>
            <w:r w:rsidRPr="00111965">
              <w:rPr>
                <w:rFonts w:ascii="Tahoma" w:hAnsi="Tahoma" w:cs="Tahoma"/>
                <w:sz w:val="16"/>
                <w:szCs w:val="16"/>
              </w:rPr>
              <w:t>заплеснових</w:t>
            </w:r>
            <w:proofErr w:type="spellEnd"/>
            <w:r w:rsidRPr="00111965">
              <w:rPr>
                <w:rFonts w:ascii="Tahoma" w:hAnsi="Tahoma" w:cs="Tahoma"/>
                <w:sz w:val="16"/>
                <w:szCs w:val="16"/>
              </w:rPr>
              <w:t xml:space="preserve">  кісток</w:t>
            </w:r>
          </w:p>
        </w:tc>
        <w:tc>
          <w:tcPr>
            <w:tcW w:w="1396" w:type="dxa"/>
            <w:tcBorders>
              <w:top w:val="single" w:sz="4" w:space="0" w:color="auto"/>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lang w:val="en-US"/>
              </w:rPr>
            </w:pPr>
            <w:r w:rsidRPr="00111965">
              <w:rPr>
                <w:rFonts w:ascii="Tahoma" w:hAnsi="Tahoma" w:cs="Tahoma"/>
                <w:sz w:val="16"/>
                <w:szCs w:val="16"/>
                <w:lang w:val="en-US"/>
              </w:rPr>
              <w:t>30</w:t>
            </w:r>
          </w:p>
        </w:tc>
      </w:tr>
      <w:tr w:rsidR="00A573A9" w:rsidRPr="00111965" w:rsidTr="00C349BD">
        <w:trPr>
          <w:trHeight w:val="201"/>
        </w:trPr>
        <w:tc>
          <w:tcPr>
            <w:tcW w:w="1013"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655" w:type="dxa"/>
            <w:gridSpan w:val="2"/>
            <w:tcBorders>
              <w:top w:val="single" w:sz="4" w:space="0" w:color="auto"/>
              <w:left w:val="nil"/>
              <w:bottom w:val="single" w:sz="4" w:space="0" w:color="auto"/>
              <w:right w:val="nil"/>
            </w:tcBorders>
          </w:tcPr>
          <w:p w:rsidR="00A573A9" w:rsidRPr="00111965" w:rsidRDefault="00A573A9" w:rsidP="00C349BD">
            <w:pPr>
              <w:rPr>
                <w:rFonts w:ascii="Tahoma" w:hAnsi="Tahoma" w:cs="Tahoma"/>
                <w:sz w:val="16"/>
                <w:szCs w:val="16"/>
              </w:rPr>
            </w:pPr>
            <w:r w:rsidRPr="00111965">
              <w:rPr>
                <w:rFonts w:ascii="Tahoma" w:hAnsi="Tahoma" w:cs="Tahoma"/>
                <w:sz w:val="16"/>
                <w:szCs w:val="16"/>
              </w:rPr>
              <w:t>г) плесно-фалангових суглобів (відсутність усіх пальців стопи)</w:t>
            </w:r>
            <w:r>
              <w:rPr>
                <w:rFonts w:ascii="Tahoma" w:hAnsi="Tahoma" w:cs="Tahoma"/>
                <w:sz w:val="16"/>
                <w:szCs w:val="16"/>
              </w:rPr>
              <w:t xml:space="preserve"> </w:t>
            </w:r>
          </w:p>
        </w:tc>
        <w:tc>
          <w:tcPr>
            <w:tcW w:w="1396" w:type="dxa"/>
            <w:tcBorders>
              <w:top w:val="single" w:sz="4" w:space="0" w:color="auto"/>
              <w:left w:val="single" w:sz="4" w:space="0" w:color="auto"/>
              <w:bottom w:val="single" w:sz="4" w:space="0" w:color="auto"/>
              <w:right w:val="single" w:sz="4" w:space="0" w:color="auto"/>
            </w:tcBorders>
            <w:noWrap/>
          </w:tcPr>
          <w:p w:rsidR="00A573A9" w:rsidRPr="00D90F26" w:rsidRDefault="00A573A9" w:rsidP="00C349BD">
            <w:pPr>
              <w:jc w:val="center"/>
              <w:rPr>
                <w:rFonts w:ascii="Tahoma" w:hAnsi="Tahoma" w:cs="Tahoma"/>
                <w:sz w:val="16"/>
                <w:szCs w:val="16"/>
                <w:lang w:val="ru-RU"/>
              </w:rPr>
            </w:pPr>
            <w:r w:rsidRPr="00111965">
              <w:rPr>
                <w:rFonts w:ascii="Tahoma" w:hAnsi="Tahoma" w:cs="Tahoma"/>
                <w:sz w:val="16"/>
                <w:szCs w:val="16"/>
                <w:lang w:val="en-US"/>
              </w:rPr>
              <w:t>40</w:t>
            </w:r>
          </w:p>
        </w:tc>
      </w:tr>
      <w:tr w:rsidR="00A573A9" w:rsidRPr="00111965" w:rsidTr="00C349BD">
        <w:trPr>
          <w:trHeight w:val="133"/>
        </w:trPr>
        <w:tc>
          <w:tcPr>
            <w:tcW w:w="1013" w:type="dxa"/>
            <w:vMerge/>
            <w:tcBorders>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655" w:type="dxa"/>
            <w:gridSpan w:val="2"/>
            <w:tcBorders>
              <w:top w:val="single" w:sz="4" w:space="0" w:color="auto"/>
              <w:left w:val="nil"/>
              <w:bottom w:val="nil"/>
              <w:right w:val="nil"/>
            </w:tcBorders>
          </w:tcPr>
          <w:p w:rsidR="00A573A9" w:rsidRPr="00111965" w:rsidRDefault="00A573A9" w:rsidP="00C349BD">
            <w:pPr>
              <w:rPr>
                <w:rFonts w:ascii="Tahoma" w:hAnsi="Tahoma" w:cs="Tahoma"/>
                <w:sz w:val="16"/>
                <w:szCs w:val="16"/>
              </w:rPr>
            </w:pPr>
            <w:r w:rsidRPr="00111965">
              <w:rPr>
                <w:rFonts w:ascii="Tahoma" w:hAnsi="Tahoma" w:cs="Tahoma"/>
                <w:sz w:val="16"/>
                <w:szCs w:val="16"/>
              </w:rPr>
              <w:t>е) таранної, п'яткової кісток (втрата стопи)</w:t>
            </w:r>
          </w:p>
        </w:tc>
        <w:tc>
          <w:tcPr>
            <w:tcW w:w="1396" w:type="dxa"/>
            <w:tcBorders>
              <w:top w:val="single" w:sz="4" w:space="0" w:color="auto"/>
              <w:left w:val="single" w:sz="4" w:space="0" w:color="auto"/>
              <w:bottom w:val="nil"/>
              <w:right w:val="single" w:sz="4" w:space="0" w:color="auto"/>
            </w:tcBorders>
            <w:noWrap/>
          </w:tcPr>
          <w:p w:rsidR="00A573A9" w:rsidRPr="00D90F26" w:rsidRDefault="00A573A9" w:rsidP="00C349BD">
            <w:pPr>
              <w:jc w:val="center"/>
              <w:rPr>
                <w:rFonts w:ascii="Tahoma" w:hAnsi="Tahoma" w:cs="Tahoma"/>
                <w:sz w:val="16"/>
                <w:szCs w:val="16"/>
                <w:lang w:val="ru-RU"/>
              </w:rPr>
            </w:pPr>
            <w:r w:rsidRPr="00111965">
              <w:rPr>
                <w:rFonts w:ascii="Tahoma" w:hAnsi="Tahoma" w:cs="Tahoma"/>
                <w:sz w:val="16"/>
                <w:szCs w:val="16"/>
                <w:lang w:val="en-US"/>
              </w:rPr>
              <w:t>50</w:t>
            </w:r>
          </w:p>
        </w:tc>
      </w:tr>
      <w:tr w:rsidR="00A573A9" w:rsidRPr="00111965" w:rsidTr="00C349BD">
        <w:trPr>
          <w:trHeight w:val="916"/>
        </w:trPr>
        <w:tc>
          <w:tcPr>
            <w:tcW w:w="1013" w:type="dxa"/>
            <w:vMerge/>
            <w:tcBorders>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9051" w:type="dxa"/>
            <w:gridSpan w:val="3"/>
            <w:tcBorders>
              <w:top w:val="single" w:sz="4" w:space="0" w:color="auto"/>
              <w:left w:val="nil"/>
              <w:bottom w:val="single" w:sz="4" w:space="0" w:color="auto"/>
              <w:right w:val="single" w:sz="4" w:space="0" w:color="000000"/>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Примітки:</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1) Страхова виплата в зв'язку з ускладненнями травми стопи, передбаченими підпунктами а), б), в), здійснюється додатково до страхової виплати, здійсненої в зв'язку з травмою стопи, у тому випадку, якщо вони будуть установлені лікувально-профілактичною установою по закінченні 6 місяців після травми.</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 xml:space="preserve">2) Якщо страхова виплата здійснюється в зв'язку з ампутацією стопи, додаткова виплата за оперативні втручання не проводиться. </w:t>
            </w:r>
          </w:p>
        </w:tc>
      </w:tr>
      <w:tr w:rsidR="00A573A9" w:rsidRPr="00111965" w:rsidTr="00C349BD">
        <w:trPr>
          <w:trHeight w:val="44"/>
        </w:trPr>
        <w:tc>
          <w:tcPr>
            <w:tcW w:w="10064" w:type="dxa"/>
            <w:gridSpan w:val="4"/>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jc w:val="center"/>
              <w:rPr>
                <w:rFonts w:ascii="Tahoma" w:hAnsi="Tahoma" w:cs="Tahoma"/>
                <w:b/>
                <w:bCs/>
                <w:sz w:val="16"/>
                <w:szCs w:val="16"/>
              </w:rPr>
            </w:pPr>
          </w:p>
          <w:p w:rsidR="00A573A9" w:rsidRPr="00111965" w:rsidRDefault="00A573A9" w:rsidP="00C349BD">
            <w:pPr>
              <w:jc w:val="center"/>
              <w:rPr>
                <w:rFonts w:ascii="Tahoma" w:hAnsi="Tahoma" w:cs="Tahoma"/>
                <w:b/>
                <w:bCs/>
                <w:sz w:val="16"/>
                <w:szCs w:val="16"/>
              </w:rPr>
            </w:pPr>
            <w:r w:rsidRPr="00111965">
              <w:rPr>
                <w:rFonts w:ascii="Tahoma" w:hAnsi="Tahoma" w:cs="Tahoma"/>
                <w:b/>
                <w:bCs/>
                <w:sz w:val="16"/>
                <w:szCs w:val="16"/>
              </w:rPr>
              <w:t>ПАЛЬЦІ СТОПИ</w:t>
            </w:r>
          </w:p>
        </w:tc>
      </w:tr>
      <w:tr w:rsidR="00A573A9" w:rsidRPr="00111965" w:rsidTr="00C349BD">
        <w:trPr>
          <w:trHeight w:val="280"/>
        </w:trPr>
        <w:tc>
          <w:tcPr>
            <w:tcW w:w="1013" w:type="dxa"/>
            <w:vMerge w:val="restart"/>
            <w:tcBorders>
              <w:top w:val="nil"/>
              <w:left w:val="single" w:sz="4" w:space="0" w:color="auto"/>
              <w:bottom w:val="single" w:sz="4" w:space="0" w:color="auto"/>
              <w:right w:val="nil"/>
            </w:tcBorders>
            <w:noWrap/>
          </w:tcPr>
          <w:p w:rsidR="00A573A9" w:rsidRPr="002F6765" w:rsidRDefault="00A573A9" w:rsidP="00C349BD">
            <w:pPr>
              <w:spacing w:before="80"/>
              <w:jc w:val="center"/>
              <w:rPr>
                <w:rFonts w:ascii="Tahoma" w:hAnsi="Tahoma" w:cs="Tahoma"/>
                <w:b/>
                <w:sz w:val="16"/>
                <w:szCs w:val="16"/>
              </w:rPr>
            </w:pPr>
            <w:r w:rsidRPr="002F6765">
              <w:rPr>
                <w:rFonts w:ascii="Tahoma" w:hAnsi="Tahoma" w:cs="Tahoma"/>
                <w:b/>
                <w:sz w:val="16"/>
                <w:szCs w:val="16"/>
              </w:rPr>
              <w:t>96</w:t>
            </w:r>
          </w:p>
        </w:tc>
        <w:tc>
          <w:tcPr>
            <w:tcW w:w="9051" w:type="dxa"/>
            <w:gridSpan w:val="3"/>
            <w:tcBorders>
              <w:top w:val="single" w:sz="4" w:space="0" w:color="auto"/>
              <w:left w:val="single" w:sz="4" w:space="0" w:color="auto"/>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ПЕРЕЛОМ, ВИВИХ ФАЛАНГИ (ФАЛАНГ), РОЗРИВ СУХОЖИЛКУ (СУХОЖИЛКІВ):</w:t>
            </w:r>
          </w:p>
        </w:tc>
      </w:tr>
      <w:tr w:rsidR="00A573A9" w:rsidRPr="00111965" w:rsidTr="00C349BD">
        <w:trPr>
          <w:trHeight w:val="128"/>
        </w:trPr>
        <w:tc>
          <w:tcPr>
            <w:tcW w:w="1013" w:type="dxa"/>
            <w:vMerge/>
            <w:tcBorders>
              <w:left w:val="single" w:sz="4" w:space="0" w:color="auto"/>
              <w:bottom w:val="single" w:sz="4" w:space="0" w:color="auto"/>
              <w:right w:val="nil"/>
            </w:tcBorders>
            <w:noWrap/>
          </w:tcPr>
          <w:p w:rsidR="00A573A9" w:rsidRPr="00111965" w:rsidRDefault="00A573A9" w:rsidP="00C349BD">
            <w:pPr>
              <w:jc w:val="center"/>
              <w:rPr>
                <w:rFonts w:ascii="Tahoma" w:hAnsi="Tahoma" w:cs="Tahoma"/>
                <w:sz w:val="16"/>
                <w:szCs w:val="16"/>
              </w:rPr>
            </w:pPr>
          </w:p>
        </w:tc>
        <w:tc>
          <w:tcPr>
            <w:tcW w:w="7655" w:type="dxa"/>
            <w:gridSpan w:val="2"/>
            <w:tcBorders>
              <w:top w:val="nil"/>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а) одного пальця</w:t>
            </w:r>
          </w:p>
        </w:tc>
        <w:tc>
          <w:tcPr>
            <w:tcW w:w="1396" w:type="dxa"/>
            <w:tcBorders>
              <w:top w:val="nil"/>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3(але не більше 300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213"/>
        </w:trPr>
        <w:tc>
          <w:tcPr>
            <w:tcW w:w="1013" w:type="dxa"/>
            <w:vMerge/>
            <w:tcBorders>
              <w:left w:val="single" w:sz="4" w:space="0" w:color="auto"/>
              <w:bottom w:val="single" w:sz="4" w:space="0" w:color="auto"/>
              <w:right w:val="nil"/>
            </w:tcBorders>
            <w:noWrap/>
          </w:tcPr>
          <w:p w:rsidR="00A573A9" w:rsidRPr="00111965" w:rsidRDefault="00A573A9" w:rsidP="00C349BD">
            <w:pPr>
              <w:jc w:val="center"/>
              <w:rPr>
                <w:rFonts w:ascii="Tahoma" w:hAnsi="Tahoma" w:cs="Tahoma"/>
                <w:sz w:val="16"/>
                <w:szCs w:val="16"/>
              </w:rPr>
            </w:pPr>
          </w:p>
        </w:tc>
        <w:tc>
          <w:tcPr>
            <w:tcW w:w="7655" w:type="dxa"/>
            <w:gridSpan w:val="2"/>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б) двох-трьох пальців</w:t>
            </w:r>
          </w:p>
        </w:tc>
        <w:tc>
          <w:tcPr>
            <w:tcW w:w="1396"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5(але не більше 500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158"/>
        </w:trPr>
        <w:tc>
          <w:tcPr>
            <w:tcW w:w="1013" w:type="dxa"/>
            <w:vMerge/>
            <w:tcBorders>
              <w:left w:val="single" w:sz="4" w:space="0" w:color="auto"/>
              <w:bottom w:val="single" w:sz="4" w:space="0" w:color="auto"/>
              <w:right w:val="nil"/>
            </w:tcBorders>
            <w:noWrap/>
          </w:tcPr>
          <w:p w:rsidR="00A573A9" w:rsidRPr="00111965" w:rsidRDefault="00A573A9" w:rsidP="00C349BD">
            <w:pPr>
              <w:jc w:val="center"/>
              <w:rPr>
                <w:rFonts w:ascii="Tahoma" w:hAnsi="Tahoma" w:cs="Tahoma"/>
                <w:sz w:val="16"/>
                <w:szCs w:val="16"/>
              </w:rPr>
            </w:pPr>
          </w:p>
        </w:tc>
        <w:tc>
          <w:tcPr>
            <w:tcW w:w="7655" w:type="dxa"/>
            <w:gridSpan w:val="2"/>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в) чотирьох-п'яти пальців</w:t>
            </w:r>
          </w:p>
        </w:tc>
        <w:tc>
          <w:tcPr>
            <w:tcW w:w="1396"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10(але не більше 1000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696"/>
        </w:trPr>
        <w:tc>
          <w:tcPr>
            <w:tcW w:w="1013" w:type="dxa"/>
            <w:vMerge/>
            <w:tcBorders>
              <w:left w:val="single" w:sz="4" w:space="0" w:color="auto"/>
              <w:bottom w:val="single" w:sz="4" w:space="0" w:color="auto"/>
              <w:right w:val="nil"/>
            </w:tcBorders>
            <w:noWrap/>
          </w:tcPr>
          <w:p w:rsidR="00A573A9" w:rsidRPr="00111965" w:rsidRDefault="00A573A9" w:rsidP="00C349BD">
            <w:pPr>
              <w:jc w:val="center"/>
              <w:rPr>
                <w:rFonts w:ascii="Tahoma" w:hAnsi="Tahoma" w:cs="Tahoma"/>
                <w:sz w:val="16"/>
                <w:szCs w:val="16"/>
              </w:rPr>
            </w:pPr>
          </w:p>
        </w:tc>
        <w:tc>
          <w:tcPr>
            <w:tcW w:w="9051" w:type="dxa"/>
            <w:gridSpan w:val="3"/>
            <w:tcBorders>
              <w:top w:val="single" w:sz="4" w:space="0" w:color="auto"/>
              <w:left w:val="single" w:sz="4" w:space="0" w:color="auto"/>
              <w:right w:val="single" w:sz="4" w:space="0" w:color="000000"/>
            </w:tcBorders>
            <w:vAlign w:val="center"/>
          </w:tcPr>
          <w:p w:rsidR="00A573A9" w:rsidRPr="00111965" w:rsidRDefault="00A573A9" w:rsidP="00C349BD">
            <w:pPr>
              <w:jc w:val="both"/>
              <w:rPr>
                <w:rFonts w:ascii="Tahoma" w:hAnsi="Tahoma" w:cs="Tahoma"/>
                <w:b/>
                <w:sz w:val="16"/>
                <w:szCs w:val="16"/>
              </w:rPr>
            </w:pPr>
            <w:r w:rsidRPr="00111965">
              <w:rPr>
                <w:rFonts w:ascii="Tahoma" w:hAnsi="Tahoma" w:cs="Tahoma"/>
                <w:b/>
                <w:sz w:val="16"/>
                <w:szCs w:val="16"/>
              </w:rPr>
              <w:t>Примітка:</w:t>
            </w:r>
          </w:p>
          <w:p w:rsidR="00A573A9" w:rsidRPr="00111965" w:rsidRDefault="00A573A9" w:rsidP="00C349BD">
            <w:pPr>
              <w:jc w:val="both"/>
              <w:rPr>
                <w:rFonts w:ascii="Tahoma" w:hAnsi="Tahoma" w:cs="Tahoma"/>
                <w:b/>
                <w:sz w:val="16"/>
                <w:szCs w:val="16"/>
              </w:rPr>
            </w:pPr>
            <w:r w:rsidRPr="00111965">
              <w:rPr>
                <w:rFonts w:ascii="Tahoma" w:hAnsi="Tahoma" w:cs="Tahoma"/>
                <w:sz w:val="16"/>
                <w:szCs w:val="16"/>
              </w:rPr>
              <w:t xml:space="preserve">Якщо в зв'язку з переломом, вивихом або розривом </w:t>
            </w:r>
            <w:proofErr w:type="spellStart"/>
            <w:r w:rsidRPr="00111965">
              <w:rPr>
                <w:rFonts w:ascii="Tahoma" w:hAnsi="Tahoma" w:cs="Tahoma"/>
                <w:sz w:val="16"/>
                <w:szCs w:val="16"/>
              </w:rPr>
              <w:t>сухожиль</w:t>
            </w:r>
            <w:proofErr w:type="spellEnd"/>
            <w:r w:rsidRPr="00111965">
              <w:rPr>
                <w:rFonts w:ascii="Tahoma" w:hAnsi="Tahoma" w:cs="Tahoma"/>
                <w:sz w:val="16"/>
                <w:szCs w:val="16"/>
              </w:rPr>
              <w:t xml:space="preserve"> пальця проводилися оперативні втручання (за винятком закритого вправлення вивиху, закритої репозиції уламків, первинної хірургічної обробки ран, вилучення сторонніх тіл з ран), додатково виплачується 3% страхової суми одноразово.</w:t>
            </w:r>
          </w:p>
        </w:tc>
      </w:tr>
      <w:tr w:rsidR="00A573A9" w:rsidRPr="00111965" w:rsidTr="00C349BD">
        <w:trPr>
          <w:trHeight w:val="69"/>
        </w:trPr>
        <w:tc>
          <w:tcPr>
            <w:tcW w:w="1013" w:type="dxa"/>
            <w:vMerge w:val="restart"/>
            <w:tcBorders>
              <w:top w:val="single" w:sz="4" w:space="0" w:color="auto"/>
              <w:left w:val="single" w:sz="4" w:space="0" w:color="auto"/>
              <w:bottom w:val="single" w:sz="4" w:space="0" w:color="auto"/>
              <w:right w:val="single" w:sz="4" w:space="0" w:color="auto"/>
            </w:tcBorders>
            <w:noWrap/>
          </w:tcPr>
          <w:p w:rsidR="00A573A9" w:rsidRPr="002F6765" w:rsidRDefault="00A573A9" w:rsidP="00C349BD">
            <w:pPr>
              <w:spacing w:before="80"/>
              <w:jc w:val="center"/>
              <w:rPr>
                <w:rFonts w:ascii="Tahoma" w:hAnsi="Tahoma" w:cs="Tahoma"/>
                <w:b/>
                <w:sz w:val="16"/>
                <w:szCs w:val="16"/>
              </w:rPr>
            </w:pPr>
            <w:r w:rsidRPr="002F6765">
              <w:rPr>
                <w:rFonts w:ascii="Tahoma" w:hAnsi="Tahoma" w:cs="Tahoma"/>
                <w:b/>
                <w:sz w:val="16"/>
                <w:szCs w:val="16"/>
              </w:rPr>
              <w:t>97</w:t>
            </w:r>
          </w:p>
        </w:tc>
        <w:tc>
          <w:tcPr>
            <w:tcW w:w="9051" w:type="dxa"/>
            <w:gridSpan w:val="3"/>
            <w:tcBorders>
              <w:top w:val="single" w:sz="4" w:space="0" w:color="auto"/>
              <w:left w:val="nil"/>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ТРАВМАТИЧНА АМПУТАЦІЯ АБО УШКОДЖЕННЯ ПАЛЬЦІВ СТОПИ, ЩО ПРИЗВЕЛО ДО АМПУТАЦІЇ:</w:t>
            </w:r>
          </w:p>
        </w:tc>
      </w:tr>
      <w:tr w:rsidR="00A573A9" w:rsidRPr="00111965" w:rsidTr="00C349BD">
        <w:trPr>
          <w:trHeight w:val="138"/>
        </w:trPr>
        <w:tc>
          <w:tcPr>
            <w:tcW w:w="1013" w:type="dxa"/>
            <w:vMerge/>
            <w:tcBorders>
              <w:top w:val="single" w:sz="4" w:space="0" w:color="auto"/>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655" w:type="dxa"/>
            <w:gridSpan w:val="2"/>
            <w:tcBorders>
              <w:top w:val="nil"/>
              <w:left w:val="nil"/>
              <w:bottom w:val="single" w:sz="4" w:space="0" w:color="auto"/>
              <w:right w:val="nil"/>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Першого пальця:</w:t>
            </w:r>
          </w:p>
        </w:tc>
        <w:tc>
          <w:tcPr>
            <w:tcW w:w="1396" w:type="dxa"/>
            <w:tcBorders>
              <w:top w:val="nil"/>
              <w:left w:val="single" w:sz="4" w:space="0" w:color="auto"/>
              <w:bottom w:val="nil"/>
              <w:right w:val="single" w:sz="4" w:space="0" w:color="auto"/>
            </w:tcBorders>
            <w:noWrap/>
            <w:vAlign w:val="bottom"/>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w:t>
            </w:r>
          </w:p>
        </w:tc>
      </w:tr>
      <w:tr w:rsidR="00A573A9" w:rsidRPr="00111965" w:rsidTr="00C349BD">
        <w:trPr>
          <w:trHeight w:val="81"/>
        </w:trPr>
        <w:tc>
          <w:tcPr>
            <w:tcW w:w="1013" w:type="dxa"/>
            <w:vMerge/>
            <w:tcBorders>
              <w:top w:val="single" w:sz="4" w:space="0" w:color="auto"/>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655" w:type="dxa"/>
            <w:gridSpan w:val="2"/>
            <w:tcBorders>
              <w:top w:val="single" w:sz="4" w:space="0" w:color="auto"/>
              <w:left w:val="nil"/>
              <w:bottom w:val="single" w:sz="4" w:space="0" w:color="auto"/>
              <w:right w:val="nil"/>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а) на рівні нігтьової фаланги або </w:t>
            </w:r>
            <w:proofErr w:type="spellStart"/>
            <w:r w:rsidRPr="00111965">
              <w:rPr>
                <w:rFonts w:ascii="Tahoma" w:hAnsi="Tahoma" w:cs="Tahoma"/>
                <w:sz w:val="16"/>
                <w:szCs w:val="16"/>
              </w:rPr>
              <w:t>міжфалангового</w:t>
            </w:r>
            <w:proofErr w:type="spellEnd"/>
            <w:r w:rsidRPr="00111965">
              <w:rPr>
                <w:rFonts w:ascii="Tahoma" w:hAnsi="Tahoma" w:cs="Tahoma"/>
                <w:sz w:val="16"/>
                <w:szCs w:val="16"/>
              </w:rPr>
              <w:t xml:space="preserve"> суглоба </w:t>
            </w:r>
          </w:p>
        </w:tc>
        <w:tc>
          <w:tcPr>
            <w:tcW w:w="1396" w:type="dxa"/>
            <w:tcBorders>
              <w:top w:val="nil"/>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5(але не більше 500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68"/>
        </w:trPr>
        <w:tc>
          <w:tcPr>
            <w:tcW w:w="1013" w:type="dxa"/>
            <w:vMerge/>
            <w:tcBorders>
              <w:top w:val="single" w:sz="4" w:space="0" w:color="auto"/>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655" w:type="dxa"/>
            <w:gridSpan w:val="2"/>
            <w:tcBorders>
              <w:top w:val="single" w:sz="4" w:space="0" w:color="auto"/>
              <w:left w:val="nil"/>
              <w:bottom w:val="single" w:sz="4" w:space="0" w:color="auto"/>
              <w:right w:val="nil"/>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б) на рівні основної фаланги або плесно-фалангового суглоба</w:t>
            </w:r>
          </w:p>
        </w:tc>
        <w:tc>
          <w:tcPr>
            <w:tcW w:w="1396" w:type="dxa"/>
            <w:tcBorders>
              <w:top w:val="single" w:sz="4" w:space="0" w:color="auto"/>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10(але не більше 1000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156"/>
        </w:trPr>
        <w:tc>
          <w:tcPr>
            <w:tcW w:w="1013" w:type="dxa"/>
            <w:vMerge/>
            <w:tcBorders>
              <w:top w:val="single" w:sz="4" w:space="0" w:color="auto"/>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655" w:type="dxa"/>
            <w:gridSpan w:val="2"/>
            <w:tcBorders>
              <w:top w:val="single" w:sz="4" w:space="0" w:color="auto"/>
              <w:left w:val="nil"/>
              <w:bottom w:val="single" w:sz="4" w:space="0" w:color="auto"/>
              <w:right w:val="nil"/>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другого, третього, четвертого, п'ятого пальців:</w:t>
            </w:r>
          </w:p>
        </w:tc>
        <w:tc>
          <w:tcPr>
            <w:tcW w:w="1396" w:type="dxa"/>
            <w:tcBorders>
              <w:top w:val="single" w:sz="4" w:space="0" w:color="auto"/>
              <w:left w:val="single" w:sz="4" w:space="0" w:color="auto"/>
              <w:bottom w:val="nil"/>
              <w:right w:val="single" w:sz="4" w:space="0" w:color="auto"/>
            </w:tcBorders>
            <w:noWrap/>
            <w:vAlign w:val="bottom"/>
          </w:tcPr>
          <w:p w:rsidR="00A573A9" w:rsidRPr="00111965" w:rsidRDefault="00A573A9" w:rsidP="00C349BD">
            <w:pPr>
              <w:jc w:val="center"/>
              <w:rPr>
                <w:rFonts w:ascii="Tahoma" w:hAnsi="Tahoma" w:cs="Tahoma"/>
                <w:sz w:val="16"/>
                <w:szCs w:val="16"/>
              </w:rPr>
            </w:pPr>
          </w:p>
        </w:tc>
      </w:tr>
      <w:tr w:rsidR="00A573A9" w:rsidRPr="00111965" w:rsidTr="00C349BD">
        <w:trPr>
          <w:trHeight w:val="103"/>
        </w:trPr>
        <w:tc>
          <w:tcPr>
            <w:tcW w:w="1013" w:type="dxa"/>
            <w:vMerge/>
            <w:tcBorders>
              <w:top w:val="single" w:sz="4" w:space="0" w:color="auto"/>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655" w:type="dxa"/>
            <w:gridSpan w:val="2"/>
            <w:tcBorders>
              <w:top w:val="single" w:sz="4" w:space="0" w:color="auto"/>
              <w:left w:val="nil"/>
              <w:bottom w:val="single" w:sz="4" w:space="0" w:color="auto"/>
              <w:right w:val="nil"/>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в) одного-двох пальців на рівні нігтьових або середніх фаланг</w:t>
            </w:r>
          </w:p>
        </w:tc>
        <w:tc>
          <w:tcPr>
            <w:tcW w:w="1396" w:type="dxa"/>
            <w:tcBorders>
              <w:top w:val="nil"/>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5(але не більше 500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68"/>
        </w:trPr>
        <w:tc>
          <w:tcPr>
            <w:tcW w:w="1013" w:type="dxa"/>
            <w:vMerge/>
            <w:tcBorders>
              <w:top w:val="single" w:sz="4" w:space="0" w:color="auto"/>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655" w:type="dxa"/>
            <w:gridSpan w:val="2"/>
            <w:tcBorders>
              <w:top w:val="single" w:sz="4" w:space="0" w:color="auto"/>
              <w:left w:val="nil"/>
              <w:bottom w:val="single" w:sz="4" w:space="0" w:color="auto"/>
              <w:right w:val="nil"/>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г) одного-двох  пальців на рівні основних фаланг або плесно-фалангових суглобів</w:t>
            </w:r>
          </w:p>
        </w:tc>
        <w:tc>
          <w:tcPr>
            <w:tcW w:w="1396" w:type="dxa"/>
            <w:tcBorders>
              <w:top w:val="single" w:sz="4" w:space="0" w:color="auto"/>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10(але не більше 1000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225"/>
        </w:trPr>
        <w:tc>
          <w:tcPr>
            <w:tcW w:w="1013" w:type="dxa"/>
            <w:vMerge/>
            <w:tcBorders>
              <w:top w:val="single" w:sz="4" w:space="0" w:color="auto"/>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655" w:type="dxa"/>
            <w:gridSpan w:val="2"/>
            <w:tcBorders>
              <w:top w:val="single" w:sz="4" w:space="0" w:color="auto"/>
              <w:left w:val="nil"/>
              <w:bottom w:val="single" w:sz="4" w:space="0" w:color="auto"/>
              <w:right w:val="nil"/>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д) трьох-чотирьох пальців на рівні нігтьових або середніх фаланг</w:t>
            </w:r>
          </w:p>
        </w:tc>
        <w:tc>
          <w:tcPr>
            <w:tcW w:w="1396" w:type="dxa"/>
            <w:tcBorders>
              <w:top w:val="single" w:sz="4" w:space="0" w:color="auto"/>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lang w:val="en-US"/>
              </w:rPr>
            </w:pPr>
            <w:r w:rsidRPr="00111965">
              <w:rPr>
                <w:rFonts w:ascii="Tahoma" w:hAnsi="Tahoma" w:cs="Tahoma"/>
                <w:sz w:val="16"/>
                <w:szCs w:val="16"/>
                <w:lang w:val="en-US"/>
              </w:rPr>
              <w:t>15</w:t>
            </w:r>
          </w:p>
        </w:tc>
      </w:tr>
      <w:tr w:rsidR="00A573A9" w:rsidRPr="00111965" w:rsidTr="00C349BD">
        <w:trPr>
          <w:trHeight w:val="153"/>
        </w:trPr>
        <w:tc>
          <w:tcPr>
            <w:tcW w:w="1013" w:type="dxa"/>
            <w:vMerge/>
            <w:tcBorders>
              <w:top w:val="single" w:sz="4" w:space="0" w:color="auto"/>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7655" w:type="dxa"/>
            <w:gridSpan w:val="2"/>
            <w:tcBorders>
              <w:top w:val="single" w:sz="4" w:space="0" w:color="auto"/>
              <w:left w:val="nil"/>
              <w:bottom w:val="single" w:sz="4" w:space="0" w:color="auto"/>
              <w:right w:val="nil"/>
            </w:tcBorders>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t>е) трьох-чотирьох пальців на рівні основних фаланг або плесно-фалангових суглобів</w:t>
            </w:r>
          </w:p>
        </w:tc>
        <w:tc>
          <w:tcPr>
            <w:tcW w:w="1396" w:type="dxa"/>
            <w:tcBorders>
              <w:top w:val="single" w:sz="4" w:space="0" w:color="auto"/>
              <w:left w:val="single" w:sz="4" w:space="0" w:color="auto"/>
              <w:bottom w:val="single" w:sz="4" w:space="0" w:color="auto"/>
              <w:right w:val="single" w:sz="4" w:space="0" w:color="auto"/>
            </w:tcBorders>
            <w:noWrap/>
            <w:vAlign w:val="center"/>
          </w:tcPr>
          <w:p w:rsidR="00A573A9" w:rsidRPr="002F6765" w:rsidRDefault="00A573A9" w:rsidP="00C349BD">
            <w:pPr>
              <w:jc w:val="center"/>
              <w:rPr>
                <w:rFonts w:ascii="Tahoma" w:hAnsi="Tahoma" w:cs="Tahoma"/>
                <w:sz w:val="16"/>
                <w:szCs w:val="16"/>
                <w:lang w:val="ru-RU"/>
              </w:rPr>
            </w:pPr>
            <w:r w:rsidRPr="00111965">
              <w:rPr>
                <w:rFonts w:ascii="Tahoma" w:hAnsi="Tahoma" w:cs="Tahoma"/>
                <w:sz w:val="16"/>
                <w:szCs w:val="16"/>
                <w:lang w:val="en-US"/>
              </w:rPr>
              <w:t>20</w:t>
            </w:r>
          </w:p>
        </w:tc>
      </w:tr>
      <w:tr w:rsidR="00A573A9" w:rsidRPr="00111965" w:rsidTr="00C349BD">
        <w:trPr>
          <w:trHeight w:val="642"/>
        </w:trPr>
        <w:tc>
          <w:tcPr>
            <w:tcW w:w="1013" w:type="dxa"/>
            <w:vMerge/>
            <w:tcBorders>
              <w:top w:val="single" w:sz="4" w:space="0" w:color="auto"/>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9051" w:type="dxa"/>
            <w:gridSpan w:val="3"/>
            <w:tcBorders>
              <w:top w:val="single" w:sz="4" w:space="0" w:color="auto"/>
              <w:left w:val="nil"/>
              <w:right w:val="single" w:sz="4" w:space="0" w:color="000000"/>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Примітки:</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1) Якщо страхова виплата здійснюється за ст.97, додаткова виплата за оперативні втручання не проводиться.</w:t>
            </w:r>
          </w:p>
          <w:p w:rsidR="00A573A9" w:rsidRPr="00111965" w:rsidRDefault="00A573A9" w:rsidP="00C349BD">
            <w:pPr>
              <w:rPr>
                <w:rFonts w:ascii="Tahoma" w:hAnsi="Tahoma" w:cs="Tahoma"/>
                <w:sz w:val="16"/>
                <w:szCs w:val="16"/>
              </w:rPr>
            </w:pPr>
            <w:r w:rsidRPr="00111965">
              <w:rPr>
                <w:rFonts w:ascii="Tahoma" w:hAnsi="Tahoma" w:cs="Tahoma"/>
                <w:sz w:val="16"/>
                <w:szCs w:val="16"/>
              </w:rPr>
              <w:t xml:space="preserve">2) Якщо ампутацію фаланг пальця проведено разом з </w:t>
            </w:r>
            <w:proofErr w:type="spellStart"/>
            <w:r w:rsidRPr="00111965">
              <w:rPr>
                <w:rFonts w:ascii="Tahoma" w:hAnsi="Tahoma" w:cs="Tahoma"/>
                <w:sz w:val="16"/>
                <w:szCs w:val="16"/>
              </w:rPr>
              <w:t>з</w:t>
            </w:r>
            <w:proofErr w:type="spellEnd"/>
            <w:r w:rsidRPr="00111965">
              <w:rPr>
                <w:rFonts w:ascii="Tahoma" w:hAnsi="Tahoma" w:cs="Tahoma"/>
                <w:sz w:val="16"/>
                <w:szCs w:val="16"/>
              </w:rPr>
              <w:t xml:space="preserve"> плесновою кісткою або її частиною, додатково виплачується 2,5% страхової суми одноразово. </w:t>
            </w:r>
          </w:p>
        </w:tc>
      </w:tr>
      <w:tr w:rsidR="00A573A9" w:rsidRPr="00111965" w:rsidTr="00C349BD">
        <w:trPr>
          <w:trHeight w:val="219"/>
        </w:trPr>
        <w:tc>
          <w:tcPr>
            <w:tcW w:w="10064" w:type="dxa"/>
            <w:gridSpan w:val="4"/>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rsidR="00A573A9" w:rsidRPr="00111965" w:rsidRDefault="00A573A9" w:rsidP="00C349BD">
            <w:pPr>
              <w:jc w:val="center"/>
              <w:rPr>
                <w:rFonts w:ascii="Tahoma" w:hAnsi="Tahoma" w:cs="Tahoma"/>
                <w:b/>
                <w:bCs/>
                <w:sz w:val="16"/>
                <w:szCs w:val="16"/>
              </w:rPr>
            </w:pPr>
            <w:r w:rsidRPr="00111965">
              <w:rPr>
                <w:rFonts w:ascii="Tahoma" w:hAnsi="Tahoma" w:cs="Tahoma"/>
                <w:b/>
                <w:bCs/>
                <w:sz w:val="16"/>
                <w:szCs w:val="16"/>
              </w:rPr>
              <w:t>РОЗДІЛ ХІІ. ІНШІ УШКОДЖЕННЯ</w:t>
            </w:r>
          </w:p>
        </w:tc>
      </w:tr>
      <w:tr w:rsidR="00A573A9" w:rsidRPr="00111965" w:rsidTr="00C349BD">
        <w:trPr>
          <w:trHeight w:val="131"/>
        </w:trPr>
        <w:tc>
          <w:tcPr>
            <w:tcW w:w="1013" w:type="dxa"/>
            <w:tcBorders>
              <w:top w:val="nil"/>
              <w:left w:val="single" w:sz="4" w:space="0" w:color="auto"/>
              <w:bottom w:val="nil"/>
              <w:right w:val="single" w:sz="4" w:space="0" w:color="auto"/>
            </w:tcBorders>
            <w:noWrap/>
          </w:tcPr>
          <w:p w:rsidR="00A573A9" w:rsidRPr="002F6765" w:rsidRDefault="00A573A9" w:rsidP="00C349BD">
            <w:pPr>
              <w:spacing w:before="80"/>
              <w:jc w:val="center"/>
              <w:rPr>
                <w:rFonts w:ascii="Tahoma" w:hAnsi="Tahoma" w:cs="Tahoma"/>
                <w:b/>
                <w:sz w:val="16"/>
                <w:szCs w:val="16"/>
              </w:rPr>
            </w:pPr>
            <w:r w:rsidRPr="002F6765">
              <w:rPr>
                <w:rFonts w:ascii="Tahoma" w:hAnsi="Tahoma" w:cs="Tahoma"/>
                <w:b/>
                <w:sz w:val="16"/>
                <w:szCs w:val="16"/>
              </w:rPr>
              <w:t>98</w:t>
            </w:r>
          </w:p>
        </w:tc>
        <w:tc>
          <w:tcPr>
            <w:tcW w:w="9051" w:type="dxa"/>
            <w:gridSpan w:val="3"/>
            <w:tcBorders>
              <w:top w:val="single" w:sz="4" w:space="0" w:color="auto"/>
              <w:left w:val="nil"/>
              <w:bottom w:val="single" w:sz="4" w:space="0" w:color="auto"/>
              <w:right w:val="single" w:sz="4" w:space="0" w:color="000000"/>
            </w:tcBorders>
            <w:vAlign w:val="center"/>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УШКОДЖЕННЯ, ЩО СПРИЧИНИЛИ:</w:t>
            </w:r>
          </w:p>
        </w:tc>
      </w:tr>
      <w:tr w:rsidR="00A573A9" w:rsidRPr="00111965" w:rsidTr="00C349BD">
        <w:trPr>
          <w:trHeight w:val="77"/>
        </w:trPr>
        <w:tc>
          <w:tcPr>
            <w:tcW w:w="1013" w:type="dxa"/>
            <w:tcBorders>
              <w:top w:val="nil"/>
              <w:left w:val="single" w:sz="4" w:space="0" w:color="auto"/>
              <w:bottom w:val="nil"/>
              <w:right w:val="single" w:sz="4" w:space="0" w:color="auto"/>
            </w:tcBorders>
            <w:noWrap/>
          </w:tcPr>
          <w:p w:rsidR="00A573A9" w:rsidRPr="00111965" w:rsidRDefault="00A573A9" w:rsidP="00C349BD">
            <w:pPr>
              <w:jc w:val="center"/>
              <w:rPr>
                <w:rFonts w:ascii="Tahoma" w:hAnsi="Tahoma" w:cs="Tahoma"/>
                <w:sz w:val="16"/>
                <w:szCs w:val="16"/>
              </w:rPr>
            </w:pPr>
          </w:p>
        </w:tc>
        <w:tc>
          <w:tcPr>
            <w:tcW w:w="7655" w:type="dxa"/>
            <w:gridSpan w:val="2"/>
            <w:tcBorders>
              <w:top w:val="nil"/>
              <w:left w:val="nil"/>
              <w:bottom w:val="single" w:sz="4" w:space="0" w:color="auto"/>
              <w:right w:val="nil"/>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а) лімфостаз</w:t>
            </w:r>
          </w:p>
        </w:tc>
        <w:tc>
          <w:tcPr>
            <w:tcW w:w="1396" w:type="dxa"/>
            <w:tcBorders>
              <w:top w:val="nil"/>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2(але не більше 200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174"/>
        </w:trPr>
        <w:tc>
          <w:tcPr>
            <w:tcW w:w="1013" w:type="dxa"/>
            <w:tcBorders>
              <w:top w:val="nil"/>
              <w:left w:val="single" w:sz="4" w:space="0" w:color="auto"/>
              <w:bottom w:val="nil"/>
              <w:right w:val="single" w:sz="4" w:space="0" w:color="auto"/>
            </w:tcBorders>
            <w:noWrap/>
          </w:tcPr>
          <w:p w:rsidR="00A573A9" w:rsidRPr="00111965" w:rsidRDefault="00A573A9" w:rsidP="00C349BD">
            <w:pPr>
              <w:jc w:val="center"/>
              <w:rPr>
                <w:rFonts w:ascii="Tahoma" w:hAnsi="Tahoma" w:cs="Tahoma"/>
                <w:sz w:val="16"/>
                <w:szCs w:val="16"/>
              </w:rPr>
            </w:pPr>
          </w:p>
        </w:tc>
        <w:tc>
          <w:tcPr>
            <w:tcW w:w="7655" w:type="dxa"/>
            <w:gridSpan w:val="2"/>
            <w:tcBorders>
              <w:top w:val="single" w:sz="4" w:space="0" w:color="auto"/>
              <w:left w:val="nil"/>
              <w:bottom w:val="single" w:sz="4" w:space="0" w:color="auto"/>
              <w:right w:val="nil"/>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б) утворення лігатурних свищів</w:t>
            </w:r>
          </w:p>
        </w:tc>
        <w:tc>
          <w:tcPr>
            <w:tcW w:w="1396" w:type="dxa"/>
            <w:tcBorders>
              <w:top w:val="single" w:sz="4" w:space="0" w:color="auto"/>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3(але не більше 300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135"/>
        </w:trPr>
        <w:tc>
          <w:tcPr>
            <w:tcW w:w="1013" w:type="dxa"/>
            <w:tcBorders>
              <w:top w:val="nil"/>
              <w:left w:val="single" w:sz="4" w:space="0" w:color="auto"/>
              <w:bottom w:val="nil"/>
              <w:right w:val="single" w:sz="4" w:space="0" w:color="auto"/>
            </w:tcBorders>
            <w:noWrap/>
          </w:tcPr>
          <w:p w:rsidR="00A573A9" w:rsidRPr="00111965" w:rsidRDefault="00A573A9" w:rsidP="00C349BD">
            <w:pPr>
              <w:jc w:val="center"/>
              <w:rPr>
                <w:rFonts w:ascii="Tahoma" w:hAnsi="Tahoma" w:cs="Tahoma"/>
                <w:sz w:val="16"/>
                <w:szCs w:val="16"/>
              </w:rPr>
            </w:pPr>
          </w:p>
        </w:tc>
        <w:tc>
          <w:tcPr>
            <w:tcW w:w="7655" w:type="dxa"/>
            <w:gridSpan w:val="2"/>
            <w:tcBorders>
              <w:top w:val="single" w:sz="4" w:space="0" w:color="auto"/>
              <w:left w:val="nil"/>
              <w:bottom w:val="single" w:sz="4" w:space="0" w:color="auto"/>
              <w:right w:val="nil"/>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в) тромбофлебіт, трофічні язви</w:t>
            </w:r>
          </w:p>
        </w:tc>
        <w:tc>
          <w:tcPr>
            <w:tcW w:w="1396" w:type="dxa"/>
            <w:tcBorders>
              <w:top w:val="single" w:sz="4" w:space="0" w:color="auto"/>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5(але не більше 500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95"/>
        </w:trPr>
        <w:tc>
          <w:tcPr>
            <w:tcW w:w="1013" w:type="dxa"/>
            <w:tcBorders>
              <w:top w:val="nil"/>
              <w:left w:val="single" w:sz="4" w:space="0" w:color="auto"/>
              <w:bottom w:val="nil"/>
              <w:right w:val="single" w:sz="4" w:space="0" w:color="auto"/>
            </w:tcBorders>
            <w:noWrap/>
          </w:tcPr>
          <w:p w:rsidR="00A573A9" w:rsidRPr="00111965" w:rsidRDefault="00A573A9" w:rsidP="00C349BD">
            <w:pPr>
              <w:jc w:val="center"/>
              <w:rPr>
                <w:rFonts w:ascii="Tahoma" w:hAnsi="Tahoma" w:cs="Tahoma"/>
                <w:sz w:val="16"/>
                <w:szCs w:val="16"/>
              </w:rPr>
            </w:pPr>
          </w:p>
        </w:tc>
        <w:tc>
          <w:tcPr>
            <w:tcW w:w="7655" w:type="dxa"/>
            <w:gridSpan w:val="2"/>
            <w:tcBorders>
              <w:top w:val="single" w:sz="4" w:space="0" w:color="auto"/>
              <w:left w:val="nil"/>
              <w:bottom w:val="single" w:sz="4" w:space="0" w:color="auto"/>
              <w:right w:val="nil"/>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г) остеомієліт, у тому числі гематогенний остеомієліт</w:t>
            </w:r>
          </w:p>
        </w:tc>
        <w:tc>
          <w:tcPr>
            <w:tcW w:w="1396" w:type="dxa"/>
            <w:tcBorders>
              <w:top w:val="single" w:sz="4" w:space="0" w:color="auto"/>
              <w:left w:val="single" w:sz="4" w:space="0" w:color="auto"/>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trHeight w:val="281"/>
        </w:trPr>
        <w:tc>
          <w:tcPr>
            <w:tcW w:w="1013" w:type="dxa"/>
            <w:tcBorders>
              <w:top w:val="nil"/>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9051" w:type="dxa"/>
            <w:gridSpan w:val="3"/>
            <w:tcBorders>
              <w:top w:val="single" w:sz="4" w:space="0" w:color="auto"/>
              <w:left w:val="nil"/>
              <w:bottom w:val="single" w:sz="4" w:space="0" w:color="auto"/>
              <w:right w:val="single" w:sz="4" w:space="0" w:color="000000"/>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Примітки:</w:t>
            </w:r>
          </w:p>
          <w:p w:rsidR="00A573A9" w:rsidRPr="00111965" w:rsidRDefault="00A573A9" w:rsidP="00C349BD">
            <w:pPr>
              <w:rPr>
                <w:rFonts w:ascii="Tahoma" w:hAnsi="Tahoma" w:cs="Tahoma"/>
                <w:sz w:val="16"/>
                <w:szCs w:val="16"/>
              </w:rPr>
            </w:pPr>
            <w:r w:rsidRPr="00111965">
              <w:rPr>
                <w:rFonts w:ascii="Tahoma" w:hAnsi="Tahoma" w:cs="Tahoma"/>
                <w:sz w:val="16"/>
                <w:szCs w:val="16"/>
              </w:rPr>
              <w:t>1) Ст.98 застосовується при тромбофлебітах, лімфостазі і трофічних язвах, що настали внаслідок травми опорно-рухового апарату (за винятком ушкоджень великих периферичних судин і нервів).</w:t>
            </w:r>
          </w:p>
          <w:p w:rsidR="00A573A9" w:rsidRPr="00111965" w:rsidRDefault="00A573A9" w:rsidP="00C349BD">
            <w:pPr>
              <w:rPr>
                <w:rFonts w:ascii="Tahoma" w:hAnsi="Tahoma" w:cs="Tahoma"/>
                <w:sz w:val="16"/>
                <w:szCs w:val="16"/>
              </w:rPr>
            </w:pPr>
            <w:r w:rsidRPr="00111965">
              <w:rPr>
                <w:rFonts w:ascii="Tahoma" w:hAnsi="Tahoma" w:cs="Tahoma"/>
                <w:sz w:val="16"/>
                <w:szCs w:val="16"/>
              </w:rPr>
              <w:lastRenderedPageBreak/>
              <w:t>2) Гнійні захворювання пальців стоп не дають підстав для страхової виплати.</w:t>
            </w:r>
          </w:p>
        </w:tc>
      </w:tr>
      <w:tr w:rsidR="00A573A9" w:rsidRPr="00111965" w:rsidTr="00C349BD">
        <w:trPr>
          <w:trHeight w:val="272"/>
        </w:trPr>
        <w:tc>
          <w:tcPr>
            <w:tcW w:w="1013" w:type="dxa"/>
            <w:vMerge w:val="restart"/>
            <w:tcBorders>
              <w:top w:val="single" w:sz="4" w:space="0" w:color="auto"/>
              <w:left w:val="single" w:sz="4" w:space="0" w:color="auto"/>
              <w:right w:val="single" w:sz="4" w:space="0" w:color="auto"/>
            </w:tcBorders>
            <w:noWrap/>
          </w:tcPr>
          <w:p w:rsidR="00A573A9" w:rsidRPr="002F6765" w:rsidRDefault="00A573A9" w:rsidP="00C349BD">
            <w:pPr>
              <w:spacing w:before="80"/>
              <w:jc w:val="center"/>
              <w:rPr>
                <w:rFonts w:ascii="Tahoma" w:hAnsi="Tahoma" w:cs="Tahoma"/>
                <w:b/>
                <w:sz w:val="16"/>
                <w:szCs w:val="16"/>
              </w:rPr>
            </w:pPr>
            <w:r w:rsidRPr="002F6765">
              <w:rPr>
                <w:rFonts w:ascii="Tahoma" w:hAnsi="Tahoma" w:cs="Tahoma"/>
                <w:b/>
                <w:sz w:val="16"/>
                <w:szCs w:val="16"/>
              </w:rPr>
              <w:lastRenderedPageBreak/>
              <w:t>99</w:t>
            </w:r>
          </w:p>
        </w:tc>
        <w:tc>
          <w:tcPr>
            <w:tcW w:w="7655" w:type="dxa"/>
            <w:gridSpan w:val="2"/>
            <w:tcBorders>
              <w:top w:val="single" w:sz="4" w:space="0" w:color="auto"/>
              <w:left w:val="nil"/>
              <w:bottom w:val="single" w:sz="4" w:space="0" w:color="auto"/>
              <w:right w:val="single" w:sz="4" w:space="0" w:color="auto"/>
            </w:tcBorders>
            <w:vAlign w:val="bottom"/>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ТРАВМАТИЧНИЙ, ГІПОВОЛЕМІЧНИЙ,  АНАФІЛАКТИЧНИЙ ТА ІНШІ ВИДИ ШОКУ, ЩО РОЗВИНУЛИСЯ В ЗВ'ЯЗКУ З ТРАВМОЮ АБО ВИПАДКОВИМ ГОСТРИМ ОТРУЄННЯМ</w:t>
            </w:r>
          </w:p>
        </w:tc>
        <w:tc>
          <w:tcPr>
            <w:tcW w:w="1396" w:type="dxa"/>
            <w:tcBorders>
              <w:top w:val="single" w:sz="4" w:space="0" w:color="auto"/>
              <w:left w:val="nil"/>
              <w:bottom w:val="single" w:sz="4" w:space="0" w:color="auto"/>
              <w:right w:val="single" w:sz="4" w:space="0" w:color="auto"/>
            </w:tcBorders>
            <w:noWrap/>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5</w:t>
            </w:r>
          </w:p>
        </w:tc>
      </w:tr>
      <w:tr w:rsidR="00A573A9" w:rsidRPr="00111965" w:rsidTr="00C349BD">
        <w:trPr>
          <w:trHeight w:val="366"/>
        </w:trPr>
        <w:tc>
          <w:tcPr>
            <w:tcW w:w="1013" w:type="dxa"/>
            <w:vMerge/>
            <w:tcBorders>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p>
        </w:tc>
        <w:tc>
          <w:tcPr>
            <w:tcW w:w="9051" w:type="dxa"/>
            <w:gridSpan w:val="3"/>
            <w:tcBorders>
              <w:top w:val="single" w:sz="4" w:space="0" w:color="auto"/>
              <w:left w:val="nil"/>
              <w:bottom w:val="single" w:sz="4" w:space="0" w:color="auto"/>
              <w:right w:val="single" w:sz="4" w:space="0" w:color="000000"/>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Примітка:</w:t>
            </w:r>
          </w:p>
          <w:p w:rsidR="00A573A9" w:rsidRPr="00111965" w:rsidRDefault="00A573A9" w:rsidP="00C349BD">
            <w:pPr>
              <w:rPr>
                <w:rFonts w:ascii="Tahoma" w:hAnsi="Tahoma" w:cs="Tahoma"/>
                <w:sz w:val="16"/>
                <w:szCs w:val="16"/>
              </w:rPr>
            </w:pPr>
            <w:r w:rsidRPr="00111965">
              <w:rPr>
                <w:rFonts w:ascii="Tahoma" w:hAnsi="Tahoma" w:cs="Tahoma"/>
                <w:sz w:val="16"/>
                <w:szCs w:val="16"/>
              </w:rPr>
              <w:t>Страхова виплата за ст.99 здійснюється додатково до виплат, зроблених у зв'язку з травмою.</w:t>
            </w:r>
          </w:p>
        </w:tc>
      </w:tr>
      <w:tr w:rsidR="00A573A9" w:rsidRPr="00111965" w:rsidTr="00C349BD">
        <w:trPr>
          <w:trHeight w:val="82"/>
        </w:trPr>
        <w:tc>
          <w:tcPr>
            <w:tcW w:w="1013" w:type="dxa"/>
            <w:tcBorders>
              <w:top w:val="single" w:sz="4" w:space="0" w:color="auto"/>
              <w:left w:val="single" w:sz="4" w:space="0" w:color="auto"/>
              <w:right w:val="single" w:sz="4" w:space="0" w:color="auto"/>
            </w:tcBorders>
            <w:vAlign w:val="center"/>
          </w:tcPr>
          <w:p w:rsidR="00A573A9" w:rsidRPr="002F6765" w:rsidRDefault="00A573A9" w:rsidP="00C349BD">
            <w:pPr>
              <w:spacing w:before="80"/>
              <w:jc w:val="center"/>
              <w:rPr>
                <w:rFonts w:ascii="Tahoma" w:hAnsi="Tahoma" w:cs="Tahoma"/>
                <w:b/>
                <w:sz w:val="16"/>
                <w:szCs w:val="16"/>
              </w:rPr>
            </w:pPr>
            <w:r w:rsidRPr="002F6765">
              <w:rPr>
                <w:rFonts w:ascii="Tahoma" w:hAnsi="Tahoma" w:cs="Tahoma"/>
                <w:b/>
                <w:sz w:val="16"/>
                <w:szCs w:val="16"/>
              </w:rPr>
              <w:t>100</w:t>
            </w:r>
          </w:p>
        </w:tc>
        <w:tc>
          <w:tcPr>
            <w:tcW w:w="9051" w:type="dxa"/>
            <w:gridSpan w:val="3"/>
            <w:tcBorders>
              <w:top w:val="single" w:sz="4" w:space="0" w:color="auto"/>
              <w:left w:val="nil"/>
              <w:bottom w:val="single" w:sz="4" w:space="0" w:color="auto"/>
              <w:right w:val="single" w:sz="4" w:space="0" w:color="auto"/>
            </w:tcBorders>
            <w:vAlign w:val="bottom"/>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ВОГНЕПАЛЬНИЙ ХАРАКТЕР УШКОДЖЕНЬ БУДЬ-ЯКИХ ЧАСТИН ТІЛА :</w:t>
            </w:r>
          </w:p>
        </w:tc>
      </w:tr>
      <w:tr w:rsidR="00A573A9" w:rsidRPr="00111965" w:rsidTr="00C349BD">
        <w:trPr>
          <w:trHeight w:val="616"/>
        </w:trPr>
        <w:tc>
          <w:tcPr>
            <w:tcW w:w="1013" w:type="dxa"/>
            <w:vMerge w:val="restart"/>
            <w:tcBorders>
              <w:left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p>
        </w:tc>
        <w:tc>
          <w:tcPr>
            <w:tcW w:w="7655" w:type="dxa"/>
            <w:gridSpan w:val="2"/>
            <w:tcBorders>
              <w:top w:val="single" w:sz="4" w:space="0" w:color="auto"/>
              <w:left w:val="single" w:sz="4" w:space="0" w:color="auto"/>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а) дотичні вогнепальні ушкодження</w:t>
            </w:r>
          </w:p>
          <w:p w:rsidR="00A573A9" w:rsidRPr="00111965" w:rsidRDefault="00A573A9" w:rsidP="00C349BD">
            <w:pPr>
              <w:rPr>
                <w:rFonts w:ascii="Tahoma" w:hAnsi="Tahoma" w:cs="Tahoma"/>
                <w:sz w:val="16"/>
                <w:szCs w:val="16"/>
              </w:rPr>
            </w:pPr>
          </w:p>
        </w:tc>
        <w:tc>
          <w:tcPr>
            <w:tcW w:w="1396" w:type="dxa"/>
            <w:tcBorders>
              <w:top w:val="single" w:sz="4" w:space="0" w:color="auto"/>
              <w:left w:val="single" w:sz="4" w:space="0" w:color="auto"/>
              <w:bottom w:val="single" w:sz="4" w:space="0" w:color="auto"/>
              <w:right w:val="single" w:sz="4" w:space="0" w:color="auto"/>
            </w:tcBorders>
            <w:noWrap/>
            <w:vAlign w:val="bottom"/>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3(але не більше 300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382"/>
        </w:trPr>
        <w:tc>
          <w:tcPr>
            <w:tcW w:w="1013" w:type="dxa"/>
            <w:vMerge/>
            <w:tcBorders>
              <w:left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p>
        </w:tc>
        <w:tc>
          <w:tcPr>
            <w:tcW w:w="7655" w:type="dxa"/>
            <w:gridSpan w:val="2"/>
            <w:tcBorders>
              <w:top w:val="single" w:sz="4" w:space="0" w:color="auto"/>
              <w:left w:val="single" w:sz="4" w:space="0" w:color="auto"/>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б) наскрізні або сліпі поранення без ушкодження кісток, великих або магістральних судин, внутрішніх органів </w:t>
            </w:r>
          </w:p>
          <w:p w:rsidR="00A573A9" w:rsidRPr="00111965" w:rsidRDefault="00A573A9" w:rsidP="00C349BD">
            <w:pPr>
              <w:rPr>
                <w:rFonts w:ascii="Tahoma" w:hAnsi="Tahoma" w:cs="Tahoma"/>
                <w:sz w:val="16"/>
                <w:szCs w:val="16"/>
              </w:rPr>
            </w:pPr>
          </w:p>
        </w:tc>
        <w:tc>
          <w:tcPr>
            <w:tcW w:w="1396" w:type="dxa"/>
            <w:tcBorders>
              <w:top w:val="single" w:sz="4" w:space="0" w:color="auto"/>
              <w:left w:val="single" w:sz="4" w:space="0" w:color="auto"/>
              <w:bottom w:val="single" w:sz="4" w:space="0" w:color="auto"/>
              <w:right w:val="single" w:sz="4" w:space="0" w:color="auto"/>
            </w:tcBorders>
            <w:noWrap/>
            <w:vAlign w:val="bottom"/>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5(але не більше 500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345"/>
        </w:trPr>
        <w:tc>
          <w:tcPr>
            <w:tcW w:w="1013" w:type="dxa"/>
            <w:vMerge/>
            <w:tcBorders>
              <w:left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p>
        </w:tc>
        <w:tc>
          <w:tcPr>
            <w:tcW w:w="7655" w:type="dxa"/>
            <w:gridSpan w:val="2"/>
            <w:tcBorders>
              <w:top w:val="single" w:sz="4" w:space="0" w:color="auto"/>
              <w:left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в) наскрізні або сліпі поранення з ушкодженнями кісток, великих чи магістральних судин або внутрішніх органів   </w:t>
            </w:r>
          </w:p>
        </w:tc>
        <w:tc>
          <w:tcPr>
            <w:tcW w:w="1396" w:type="dxa"/>
            <w:tcBorders>
              <w:top w:val="single" w:sz="4" w:space="0" w:color="auto"/>
              <w:left w:val="single" w:sz="4" w:space="0" w:color="auto"/>
              <w:right w:val="single" w:sz="4" w:space="0" w:color="auto"/>
            </w:tcBorders>
            <w:noWrap/>
            <w:vAlign w:val="bottom"/>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trHeight w:val="384"/>
        </w:trPr>
        <w:tc>
          <w:tcPr>
            <w:tcW w:w="1013" w:type="dxa"/>
            <w:vMerge/>
            <w:tcBorders>
              <w:left w:val="single" w:sz="4" w:space="0" w:color="auto"/>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p>
        </w:tc>
        <w:tc>
          <w:tcPr>
            <w:tcW w:w="9051" w:type="dxa"/>
            <w:gridSpan w:val="3"/>
            <w:tcBorders>
              <w:top w:val="single" w:sz="4" w:space="0" w:color="auto"/>
              <w:left w:val="nil"/>
              <w:bottom w:val="single" w:sz="4" w:space="0" w:color="auto"/>
              <w:right w:val="single" w:sz="4" w:space="0" w:color="auto"/>
            </w:tcBorders>
            <w:vAlign w:val="center"/>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Примітка:</w:t>
            </w:r>
          </w:p>
          <w:p w:rsidR="00A573A9" w:rsidRPr="00111965" w:rsidRDefault="00A573A9" w:rsidP="00C349BD">
            <w:pPr>
              <w:rPr>
                <w:rFonts w:ascii="Tahoma" w:hAnsi="Tahoma" w:cs="Tahoma"/>
                <w:sz w:val="16"/>
                <w:szCs w:val="16"/>
              </w:rPr>
            </w:pPr>
            <w:r w:rsidRPr="00111965">
              <w:rPr>
                <w:rFonts w:ascii="Tahoma" w:hAnsi="Tahoma" w:cs="Tahoma"/>
                <w:sz w:val="16"/>
                <w:szCs w:val="16"/>
              </w:rPr>
              <w:t>Страхова виплата за ст.100 здійснюється додатково до виплат, зроблених у зв'язку з травмою.</w:t>
            </w:r>
          </w:p>
        </w:tc>
      </w:tr>
      <w:tr w:rsidR="00A573A9" w:rsidRPr="00111965" w:rsidTr="00C349BD">
        <w:trPr>
          <w:trHeight w:val="111"/>
        </w:trPr>
        <w:tc>
          <w:tcPr>
            <w:tcW w:w="1013" w:type="dxa"/>
            <w:tcBorders>
              <w:top w:val="single" w:sz="4" w:space="0" w:color="auto"/>
              <w:left w:val="single" w:sz="4" w:space="0" w:color="auto"/>
              <w:right w:val="single" w:sz="4" w:space="0" w:color="auto"/>
            </w:tcBorders>
            <w:vAlign w:val="center"/>
          </w:tcPr>
          <w:p w:rsidR="00A573A9" w:rsidRPr="002F6765" w:rsidRDefault="00A573A9" w:rsidP="00C349BD">
            <w:pPr>
              <w:spacing w:before="80"/>
              <w:jc w:val="center"/>
              <w:rPr>
                <w:rFonts w:ascii="Tahoma" w:hAnsi="Tahoma" w:cs="Tahoma"/>
                <w:b/>
                <w:sz w:val="16"/>
                <w:szCs w:val="16"/>
              </w:rPr>
            </w:pPr>
            <w:r w:rsidRPr="002F6765">
              <w:rPr>
                <w:rFonts w:ascii="Tahoma" w:hAnsi="Tahoma" w:cs="Tahoma"/>
                <w:b/>
                <w:sz w:val="16"/>
                <w:szCs w:val="16"/>
              </w:rPr>
              <w:t>101</w:t>
            </w:r>
          </w:p>
        </w:tc>
        <w:tc>
          <w:tcPr>
            <w:tcW w:w="9051" w:type="dxa"/>
            <w:gridSpan w:val="3"/>
            <w:tcBorders>
              <w:top w:val="single" w:sz="4" w:space="0" w:color="auto"/>
              <w:left w:val="nil"/>
              <w:bottom w:val="single" w:sz="4" w:space="0" w:color="auto"/>
              <w:right w:val="single" w:sz="4" w:space="0" w:color="auto"/>
            </w:tcBorders>
            <w:vAlign w:val="bottom"/>
          </w:tcPr>
          <w:p w:rsidR="00A573A9" w:rsidRPr="00111965" w:rsidRDefault="00A573A9" w:rsidP="00C349BD">
            <w:pPr>
              <w:spacing w:before="80"/>
              <w:rPr>
                <w:rFonts w:ascii="Tahoma" w:hAnsi="Tahoma" w:cs="Tahoma"/>
                <w:sz w:val="16"/>
                <w:szCs w:val="16"/>
              </w:rPr>
            </w:pPr>
            <w:r w:rsidRPr="00111965">
              <w:rPr>
                <w:rFonts w:ascii="Tahoma" w:hAnsi="Tahoma" w:cs="Tahoma"/>
                <w:sz w:val="16"/>
                <w:szCs w:val="16"/>
              </w:rPr>
              <w:t xml:space="preserve">ТРАВМАТИЧНІ УШКОДЖЕННЯ МОЛОЧНИХ (ГРУДНИХ) ЗАЛОЗ, ЩО СПРИЧИНИЛО: </w:t>
            </w:r>
          </w:p>
        </w:tc>
      </w:tr>
      <w:tr w:rsidR="00A573A9" w:rsidRPr="00111965" w:rsidTr="00C349BD">
        <w:trPr>
          <w:trHeight w:val="185"/>
        </w:trPr>
        <w:tc>
          <w:tcPr>
            <w:tcW w:w="1013" w:type="dxa"/>
            <w:vMerge w:val="restart"/>
            <w:tcBorders>
              <w:left w:val="single" w:sz="4" w:space="0" w:color="auto"/>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p>
        </w:tc>
        <w:tc>
          <w:tcPr>
            <w:tcW w:w="7655" w:type="dxa"/>
            <w:gridSpan w:val="2"/>
            <w:tcBorders>
              <w:top w:val="single" w:sz="4" w:space="0" w:color="auto"/>
              <w:left w:val="single" w:sz="4" w:space="0" w:color="auto"/>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а) втрату (видалення) однієї залози </w:t>
            </w:r>
          </w:p>
        </w:tc>
        <w:tc>
          <w:tcPr>
            <w:tcW w:w="1396" w:type="dxa"/>
            <w:tcBorders>
              <w:top w:val="single" w:sz="4" w:space="0" w:color="auto"/>
              <w:left w:val="single" w:sz="4" w:space="0" w:color="auto"/>
              <w:bottom w:val="single" w:sz="4" w:space="0" w:color="auto"/>
              <w:right w:val="single" w:sz="4" w:space="0" w:color="auto"/>
            </w:tcBorders>
            <w:noWrap/>
            <w:vAlign w:val="bottom"/>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trHeight w:val="130"/>
        </w:trPr>
        <w:tc>
          <w:tcPr>
            <w:tcW w:w="1013" w:type="dxa"/>
            <w:vMerge/>
            <w:tcBorders>
              <w:left w:val="single" w:sz="4" w:space="0" w:color="auto"/>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p>
        </w:tc>
        <w:tc>
          <w:tcPr>
            <w:tcW w:w="7655" w:type="dxa"/>
            <w:gridSpan w:val="2"/>
            <w:tcBorders>
              <w:top w:val="single" w:sz="4" w:space="0" w:color="auto"/>
              <w:left w:val="nil"/>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б) втрату (видалення) обох залоз </w:t>
            </w:r>
          </w:p>
        </w:tc>
        <w:tc>
          <w:tcPr>
            <w:tcW w:w="1396" w:type="dxa"/>
            <w:tcBorders>
              <w:top w:val="single" w:sz="4" w:space="0" w:color="auto"/>
              <w:left w:val="nil"/>
              <w:bottom w:val="single" w:sz="4" w:space="0" w:color="auto"/>
              <w:right w:val="single" w:sz="4" w:space="0" w:color="auto"/>
            </w:tcBorders>
            <w:noWrap/>
            <w:vAlign w:val="bottom"/>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20</w:t>
            </w:r>
          </w:p>
        </w:tc>
      </w:tr>
      <w:tr w:rsidR="00A573A9" w:rsidRPr="00111965" w:rsidTr="00C349BD">
        <w:trPr>
          <w:trHeight w:val="413"/>
        </w:trPr>
        <w:tc>
          <w:tcPr>
            <w:tcW w:w="1013" w:type="dxa"/>
            <w:tcBorders>
              <w:top w:val="single" w:sz="4" w:space="0" w:color="auto"/>
              <w:left w:val="single" w:sz="4" w:space="0" w:color="auto"/>
              <w:right w:val="single" w:sz="4" w:space="0" w:color="auto"/>
            </w:tcBorders>
          </w:tcPr>
          <w:p w:rsidR="00A573A9" w:rsidRPr="002F6765" w:rsidRDefault="00A573A9" w:rsidP="00C349BD">
            <w:pPr>
              <w:spacing w:before="80"/>
              <w:jc w:val="center"/>
              <w:rPr>
                <w:rFonts w:ascii="Tahoma" w:hAnsi="Tahoma" w:cs="Tahoma"/>
                <w:b/>
                <w:sz w:val="16"/>
                <w:szCs w:val="16"/>
              </w:rPr>
            </w:pPr>
            <w:r w:rsidRPr="002F6765">
              <w:rPr>
                <w:rFonts w:ascii="Tahoma" w:hAnsi="Tahoma" w:cs="Tahoma"/>
                <w:b/>
                <w:sz w:val="16"/>
                <w:szCs w:val="16"/>
              </w:rPr>
              <w:t>102</w:t>
            </w:r>
          </w:p>
        </w:tc>
        <w:tc>
          <w:tcPr>
            <w:tcW w:w="9051" w:type="dxa"/>
            <w:gridSpan w:val="3"/>
            <w:tcBorders>
              <w:top w:val="single" w:sz="4" w:space="0" w:color="auto"/>
              <w:left w:val="nil"/>
              <w:bottom w:val="single" w:sz="4" w:space="0" w:color="auto"/>
              <w:right w:val="single" w:sz="4" w:space="0" w:color="auto"/>
            </w:tcBorders>
            <w:vAlign w:val="bottom"/>
          </w:tcPr>
          <w:p w:rsidR="00A573A9" w:rsidRPr="00111965" w:rsidRDefault="00A573A9" w:rsidP="00C349BD">
            <w:pPr>
              <w:spacing w:before="80"/>
              <w:jc w:val="both"/>
              <w:rPr>
                <w:rFonts w:ascii="Tahoma" w:hAnsi="Tahoma" w:cs="Tahoma"/>
                <w:sz w:val="16"/>
                <w:szCs w:val="16"/>
              </w:rPr>
            </w:pPr>
            <w:r w:rsidRPr="00111965">
              <w:rPr>
                <w:rFonts w:ascii="Tahoma" w:hAnsi="Tahoma" w:cs="Tahoma"/>
                <w:sz w:val="16"/>
                <w:szCs w:val="16"/>
              </w:rPr>
              <w:t xml:space="preserve">ВИПАДКОВЕ ГОСТРЕ ОТРУЄННЯ (КРІМ ІНФЕКЦІЙНИХ ЗАХВОРЮВАНЬ, ХАРЧОВОЇ ТОКСИКОІНФЕКЦІЇ, ХАРЧОВОГО ОТРУЄННЯ), УКУСИ ЗМІЙ, ОТРУЙНИХ КОМАХ, УРАЖЕННЯ ЕЛЕКТРИЧНИМ СТРУМОМ АБО АТМОСФЕРНОЮ ЕЛЕКТРИКОЮ, СКАЗ, ПРАВЕЦЬ, КЛІЩОВИЙ ЕНЦЕФАЛІТ:    </w:t>
            </w:r>
          </w:p>
        </w:tc>
      </w:tr>
      <w:tr w:rsidR="00A573A9" w:rsidRPr="00111965" w:rsidTr="00C349BD">
        <w:trPr>
          <w:trHeight w:val="121"/>
        </w:trPr>
        <w:tc>
          <w:tcPr>
            <w:tcW w:w="1013" w:type="dxa"/>
            <w:vMerge w:val="restart"/>
            <w:tcBorders>
              <w:left w:val="single" w:sz="4" w:space="0" w:color="auto"/>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p>
        </w:tc>
        <w:tc>
          <w:tcPr>
            <w:tcW w:w="7655" w:type="dxa"/>
            <w:gridSpan w:val="2"/>
            <w:tcBorders>
              <w:top w:val="single" w:sz="4" w:space="0" w:color="auto"/>
              <w:left w:val="single" w:sz="4" w:space="0" w:color="auto"/>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а) при стаціонарному лікуванні від 3 до 6 днів  </w:t>
            </w:r>
          </w:p>
        </w:tc>
        <w:tc>
          <w:tcPr>
            <w:tcW w:w="1396" w:type="dxa"/>
            <w:tcBorders>
              <w:top w:val="single" w:sz="4" w:space="0" w:color="auto"/>
              <w:left w:val="single" w:sz="4" w:space="0" w:color="auto"/>
              <w:bottom w:val="single" w:sz="4" w:space="0" w:color="auto"/>
              <w:right w:val="single" w:sz="4" w:space="0" w:color="auto"/>
            </w:tcBorders>
            <w:noWrap/>
            <w:vAlign w:val="bottom"/>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3(але не більше 300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66"/>
        </w:trPr>
        <w:tc>
          <w:tcPr>
            <w:tcW w:w="1013" w:type="dxa"/>
            <w:vMerge/>
            <w:tcBorders>
              <w:left w:val="single" w:sz="4" w:space="0" w:color="auto"/>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p>
        </w:tc>
        <w:tc>
          <w:tcPr>
            <w:tcW w:w="7655" w:type="dxa"/>
            <w:gridSpan w:val="2"/>
            <w:tcBorders>
              <w:top w:val="single" w:sz="4" w:space="0" w:color="auto"/>
              <w:left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б) при стаціонарному лікуванні від 7 до 10 днів  </w:t>
            </w:r>
          </w:p>
        </w:tc>
        <w:tc>
          <w:tcPr>
            <w:tcW w:w="1396" w:type="dxa"/>
            <w:tcBorders>
              <w:top w:val="single" w:sz="4" w:space="0" w:color="auto"/>
              <w:left w:val="single" w:sz="4" w:space="0" w:color="auto"/>
              <w:right w:val="single" w:sz="4" w:space="0" w:color="auto"/>
            </w:tcBorders>
            <w:noWrap/>
            <w:vAlign w:val="bottom"/>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5(але не більше 500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58"/>
        </w:trPr>
        <w:tc>
          <w:tcPr>
            <w:tcW w:w="1013" w:type="dxa"/>
            <w:vMerge/>
            <w:tcBorders>
              <w:left w:val="single" w:sz="4" w:space="0" w:color="auto"/>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p>
        </w:tc>
        <w:tc>
          <w:tcPr>
            <w:tcW w:w="7655" w:type="dxa"/>
            <w:gridSpan w:val="2"/>
            <w:tcBorders>
              <w:top w:val="single" w:sz="4" w:space="0" w:color="auto"/>
              <w:left w:val="single" w:sz="4" w:space="0" w:color="auto"/>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в) при стаціонарному лікуванні від 11 до 20 днів  </w:t>
            </w:r>
          </w:p>
        </w:tc>
        <w:tc>
          <w:tcPr>
            <w:tcW w:w="1396" w:type="dxa"/>
            <w:tcBorders>
              <w:top w:val="single" w:sz="4" w:space="0" w:color="auto"/>
              <w:left w:val="single" w:sz="4" w:space="0" w:color="auto"/>
              <w:bottom w:val="single" w:sz="4" w:space="0" w:color="auto"/>
              <w:right w:val="single" w:sz="4" w:space="0" w:color="auto"/>
            </w:tcBorders>
            <w:noWrap/>
            <w:vAlign w:val="bottom"/>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10(але не більше 750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115"/>
        </w:trPr>
        <w:tc>
          <w:tcPr>
            <w:tcW w:w="1013" w:type="dxa"/>
            <w:vMerge/>
            <w:tcBorders>
              <w:left w:val="single" w:sz="4" w:space="0" w:color="auto"/>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p>
        </w:tc>
        <w:tc>
          <w:tcPr>
            <w:tcW w:w="7655" w:type="dxa"/>
            <w:gridSpan w:val="2"/>
            <w:tcBorders>
              <w:top w:val="single" w:sz="4" w:space="0" w:color="auto"/>
              <w:left w:val="single" w:sz="4" w:space="0" w:color="auto"/>
              <w:bottom w:val="single" w:sz="4" w:space="0" w:color="auto"/>
              <w:right w:val="single" w:sz="4" w:space="0" w:color="auto"/>
            </w:tcBorders>
            <w:vAlign w:val="bottom"/>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г) при стаціонарному лікуванні від 21 дня і більше  </w:t>
            </w:r>
          </w:p>
        </w:tc>
        <w:tc>
          <w:tcPr>
            <w:tcW w:w="1396" w:type="dxa"/>
            <w:tcBorders>
              <w:top w:val="single" w:sz="4" w:space="0" w:color="auto"/>
              <w:left w:val="single" w:sz="4" w:space="0" w:color="auto"/>
              <w:bottom w:val="single" w:sz="4" w:space="0" w:color="auto"/>
              <w:right w:val="single" w:sz="4" w:space="0" w:color="auto"/>
            </w:tcBorders>
            <w:noWrap/>
            <w:vAlign w:val="bottom"/>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15</w:t>
            </w:r>
          </w:p>
        </w:tc>
      </w:tr>
      <w:tr w:rsidR="00A573A9" w:rsidRPr="00111965" w:rsidTr="00C349BD">
        <w:trPr>
          <w:trHeight w:val="136"/>
        </w:trPr>
        <w:tc>
          <w:tcPr>
            <w:tcW w:w="1013" w:type="dxa"/>
            <w:vMerge/>
            <w:tcBorders>
              <w:left w:val="single" w:sz="4" w:space="0" w:color="auto"/>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p>
        </w:tc>
        <w:tc>
          <w:tcPr>
            <w:tcW w:w="9051" w:type="dxa"/>
            <w:gridSpan w:val="3"/>
            <w:tcBorders>
              <w:top w:val="single" w:sz="4" w:space="0" w:color="auto"/>
              <w:left w:val="nil"/>
              <w:bottom w:val="single" w:sz="4" w:space="0" w:color="auto"/>
              <w:right w:val="single" w:sz="4" w:space="0" w:color="auto"/>
            </w:tcBorders>
            <w:vAlign w:val="bottom"/>
          </w:tcPr>
          <w:p w:rsidR="00A573A9" w:rsidRPr="00111965" w:rsidRDefault="00A573A9" w:rsidP="00C349BD">
            <w:pPr>
              <w:rPr>
                <w:rFonts w:ascii="Tahoma" w:hAnsi="Tahoma" w:cs="Tahoma"/>
                <w:b/>
                <w:sz w:val="16"/>
                <w:szCs w:val="16"/>
              </w:rPr>
            </w:pPr>
            <w:r w:rsidRPr="00111965">
              <w:rPr>
                <w:rFonts w:ascii="Tahoma" w:hAnsi="Tahoma" w:cs="Tahoma"/>
                <w:b/>
                <w:sz w:val="16"/>
                <w:szCs w:val="16"/>
              </w:rPr>
              <w:t>Примітка:</w:t>
            </w:r>
          </w:p>
          <w:p w:rsidR="00A573A9" w:rsidRPr="00111965" w:rsidRDefault="00A573A9" w:rsidP="00C349BD">
            <w:pPr>
              <w:rPr>
                <w:rFonts w:ascii="Tahoma" w:hAnsi="Tahoma" w:cs="Tahoma"/>
                <w:sz w:val="16"/>
                <w:szCs w:val="16"/>
              </w:rPr>
            </w:pPr>
            <w:r w:rsidRPr="00111965">
              <w:rPr>
                <w:rFonts w:ascii="Tahoma" w:hAnsi="Tahoma" w:cs="Tahoma"/>
                <w:sz w:val="16"/>
                <w:szCs w:val="16"/>
              </w:rPr>
              <w:t>Страхова виплата за ст.102 здійснюється додатково до виплат, зроблених у зв'язку з ушкодженнями конкретних органів.</w:t>
            </w:r>
          </w:p>
        </w:tc>
      </w:tr>
      <w:tr w:rsidR="00A573A9" w:rsidRPr="00111965" w:rsidTr="00C349BD">
        <w:trPr>
          <w:trHeight w:val="690"/>
        </w:trPr>
        <w:tc>
          <w:tcPr>
            <w:tcW w:w="1013" w:type="dxa"/>
            <w:vMerge w:val="restart"/>
            <w:tcBorders>
              <w:top w:val="single" w:sz="4" w:space="0" w:color="auto"/>
              <w:left w:val="single" w:sz="4" w:space="0" w:color="auto"/>
              <w:right w:val="single" w:sz="4" w:space="0" w:color="auto"/>
            </w:tcBorders>
          </w:tcPr>
          <w:p w:rsidR="00A573A9" w:rsidRPr="002F6765" w:rsidRDefault="00A573A9" w:rsidP="00C349BD">
            <w:pPr>
              <w:spacing w:before="80"/>
              <w:jc w:val="center"/>
              <w:rPr>
                <w:rFonts w:ascii="Tahoma" w:hAnsi="Tahoma" w:cs="Tahoma"/>
                <w:b/>
                <w:sz w:val="16"/>
                <w:szCs w:val="16"/>
              </w:rPr>
            </w:pPr>
            <w:r w:rsidRPr="002F6765">
              <w:rPr>
                <w:rFonts w:ascii="Tahoma" w:hAnsi="Tahoma" w:cs="Tahoma"/>
                <w:b/>
                <w:sz w:val="16"/>
                <w:szCs w:val="16"/>
              </w:rPr>
              <w:t>103</w:t>
            </w:r>
          </w:p>
        </w:tc>
        <w:tc>
          <w:tcPr>
            <w:tcW w:w="9051" w:type="dxa"/>
            <w:gridSpan w:val="3"/>
            <w:tcBorders>
              <w:top w:val="single" w:sz="4" w:space="0" w:color="auto"/>
              <w:left w:val="nil"/>
              <w:bottom w:val="single" w:sz="4" w:space="0" w:color="auto"/>
              <w:right w:val="single" w:sz="4" w:space="0" w:color="auto"/>
            </w:tcBorders>
            <w:vAlign w:val="bottom"/>
          </w:tcPr>
          <w:p w:rsidR="00A573A9" w:rsidRPr="00111965" w:rsidRDefault="00A573A9" w:rsidP="00C349BD">
            <w:pPr>
              <w:spacing w:before="80"/>
              <w:jc w:val="both"/>
              <w:rPr>
                <w:rFonts w:ascii="Tahoma" w:hAnsi="Tahoma" w:cs="Tahoma"/>
                <w:sz w:val="16"/>
                <w:szCs w:val="16"/>
              </w:rPr>
            </w:pPr>
            <w:r w:rsidRPr="00111965">
              <w:rPr>
                <w:rFonts w:ascii="Tahoma" w:hAnsi="Tahoma" w:cs="Tahoma"/>
                <w:sz w:val="16"/>
                <w:szCs w:val="16"/>
              </w:rPr>
              <w:t>ЯКЩО В РЕЗУЛЬТАТІ НЕЩАСНОГО ВИПАДКУ, ЩО НАСТАВ У ПЕРІОД ДІЇ ДОГОВОРУ СТРАХУВАННЯ, ОТРИМАНЕ УШКОДЖЕННЯ, ЩО НЕ ПЕРЕДБАЧЕНЕ ЦІЄЮ ТАБЛИЦЕЮ, АЛЕ ПОТРЕБУЄ СТАЦІОНАРНОГО ТА/АБО АМБУЛАТОРНОГО БЕЗПЕРЕРВНОГО ЛІКУВАННЯ В ЦІЛОМУ НЕ МЕНШЕ 7 ДНІВ, ТО СТРАХОВА ВИПЛАТА ЗДІЙСНЮЄТЬСЯ ВИХОДЯЧИ ІЗ СТРОКУ БЕЗПЕРЕРВНОГО ЛІКУВАННЯ ТАКОГО УШКОДЖЕННЯ:</w:t>
            </w:r>
          </w:p>
        </w:tc>
      </w:tr>
      <w:tr w:rsidR="00A573A9" w:rsidRPr="00111965" w:rsidTr="00C349BD">
        <w:trPr>
          <w:trHeight w:val="390"/>
        </w:trPr>
        <w:tc>
          <w:tcPr>
            <w:tcW w:w="1013" w:type="dxa"/>
            <w:vMerge/>
            <w:tcBorders>
              <w:left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p>
        </w:tc>
        <w:tc>
          <w:tcPr>
            <w:tcW w:w="7655" w:type="dxa"/>
            <w:gridSpan w:val="2"/>
            <w:tcBorders>
              <w:top w:val="single" w:sz="4" w:space="0" w:color="auto"/>
              <w:left w:val="single" w:sz="4" w:space="0" w:color="auto"/>
              <w:bottom w:val="single" w:sz="4" w:space="0" w:color="auto"/>
              <w:right w:val="single" w:sz="4" w:space="0" w:color="auto"/>
            </w:tcBorders>
          </w:tcPr>
          <w:p w:rsidR="00A573A9" w:rsidRPr="00111965" w:rsidRDefault="00A573A9" w:rsidP="00C349BD">
            <w:pPr>
              <w:rPr>
                <w:rFonts w:ascii="Tahoma" w:hAnsi="Tahoma" w:cs="Tahoma"/>
                <w:sz w:val="16"/>
                <w:szCs w:val="16"/>
              </w:rPr>
            </w:pPr>
            <w:r w:rsidRPr="00111965">
              <w:rPr>
                <w:rFonts w:ascii="Tahoma" w:hAnsi="Tahoma" w:cs="Tahoma"/>
                <w:sz w:val="16"/>
                <w:szCs w:val="16"/>
              </w:rPr>
              <w:t>а) період безперервного амбулаторного та/або стаціонарного лікування склав від 7 до 13 календарних днів</w:t>
            </w:r>
          </w:p>
          <w:p w:rsidR="00A573A9" w:rsidRPr="00111965" w:rsidRDefault="00A573A9" w:rsidP="00C349BD">
            <w:pPr>
              <w:rPr>
                <w:rFonts w:ascii="Tahoma" w:hAnsi="Tahoma" w:cs="Tahoma"/>
                <w:sz w:val="16"/>
                <w:szCs w:val="16"/>
              </w:rPr>
            </w:pPr>
          </w:p>
        </w:tc>
        <w:tc>
          <w:tcPr>
            <w:tcW w:w="1396" w:type="dxa"/>
            <w:tcBorders>
              <w:top w:val="single" w:sz="4" w:space="0" w:color="auto"/>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1 (але не більше 200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211"/>
        </w:trPr>
        <w:tc>
          <w:tcPr>
            <w:tcW w:w="1013" w:type="dxa"/>
            <w:vMerge/>
            <w:tcBorders>
              <w:left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p>
        </w:tc>
        <w:tc>
          <w:tcPr>
            <w:tcW w:w="7655" w:type="dxa"/>
            <w:gridSpan w:val="2"/>
            <w:tcBorders>
              <w:top w:val="single" w:sz="4" w:space="0" w:color="auto"/>
              <w:left w:val="single" w:sz="4" w:space="0" w:color="auto"/>
              <w:bottom w:val="single" w:sz="4" w:space="0" w:color="auto"/>
              <w:right w:val="single" w:sz="4" w:space="0" w:color="auto"/>
            </w:tcBorders>
          </w:tcPr>
          <w:p w:rsidR="00A573A9" w:rsidRPr="00111965" w:rsidRDefault="00A573A9" w:rsidP="00C349BD">
            <w:pPr>
              <w:rPr>
                <w:rFonts w:ascii="Tahoma" w:hAnsi="Tahoma" w:cs="Tahoma"/>
                <w:sz w:val="16"/>
                <w:szCs w:val="16"/>
              </w:rPr>
            </w:pPr>
            <w:r w:rsidRPr="00111965">
              <w:rPr>
                <w:rFonts w:ascii="Tahoma" w:hAnsi="Tahoma" w:cs="Tahoma"/>
                <w:sz w:val="16"/>
                <w:szCs w:val="16"/>
              </w:rPr>
              <w:t>б) період безперервного амбулаторного та/або стаціонарного лікування склав від 14 до 29 календарних днів</w:t>
            </w:r>
          </w:p>
          <w:p w:rsidR="00A573A9" w:rsidRPr="00111965" w:rsidRDefault="00A573A9" w:rsidP="00C349BD">
            <w:pPr>
              <w:rPr>
                <w:rFonts w:ascii="Tahoma" w:hAnsi="Tahoma" w:cs="Tahoma"/>
                <w:sz w:val="16"/>
                <w:szCs w:val="16"/>
              </w:rPr>
            </w:pPr>
          </w:p>
        </w:tc>
        <w:tc>
          <w:tcPr>
            <w:tcW w:w="1396" w:type="dxa"/>
            <w:tcBorders>
              <w:top w:val="single" w:sz="4" w:space="0" w:color="auto"/>
              <w:left w:val="single" w:sz="4" w:space="0" w:color="auto"/>
              <w:bottom w:val="single" w:sz="4" w:space="0" w:color="auto"/>
              <w:right w:val="single" w:sz="4" w:space="0" w:color="auto"/>
            </w:tcBorders>
            <w:noWrap/>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3 (але не більше 300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684"/>
        </w:trPr>
        <w:tc>
          <w:tcPr>
            <w:tcW w:w="1013" w:type="dxa"/>
            <w:vMerge/>
            <w:tcBorders>
              <w:left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p>
        </w:tc>
        <w:tc>
          <w:tcPr>
            <w:tcW w:w="7655" w:type="dxa"/>
            <w:gridSpan w:val="2"/>
            <w:tcBorders>
              <w:top w:val="single" w:sz="4" w:space="0" w:color="auto"/>
              <w:left w:val="single" w:sz="4" w:space="0" w:color="auto"/>
              <w:right w:val="single" w:sz="4" w:space="0" w:color="auto"/>
            </w:tcBorders>
          </w:tcPr>
          <w:p w:rsidR="00A573A9" w:rsidRPr="00111965" w:rsidRDefault="00A573A9" w:rsidP="00C349BD">
            <w:pPr>
              <w:rPr>
                <w:rFonts w:ascii="Tahoma" w:hAnsi="Tahoma" w:cs="Tahoma"/>
                <w:sz w:val="16"/>
                <w:szCs w:val="16"/>
              </w:rPr>
            </w:pPr>
            <w:r w:rsidRPr="00111965">
              <w:rPr>
                <w:rFonts w:ascii="Tahoma" w:hAnsi="Tahoma" w:cs="Tahoma"/>
                <w:sz w:val="16"/>
                <w:szCs w:val="16"/>
              </w:rPr>
              <w:t xml:space="preserve">в) період безперервного амбулаторного та/або стаціонарного лікування склав від 30 календарних  днів і більше </w:t>
            </w:r>
          </w:p>
        </w:tc>
        <w:tc>
          <w:tcPr>
            <w:tcW w:w="1396" w:type="dxa"/>
            <w:tcBorders>
              <w:top w:val="single" w:sz="4" w:space="0" w:color="auto"/>
              <w:left w:val="single" w:sz="4" w:space="0" w:color="auto"/>
              <w:right w:val="single" w:sz="4" w:space="0" w:color="auto"/>
            </w:tcBorders>
            <w:noWrap/>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5 (але не більше 500 </w:t>
            </w:r>
            <w:proofErr w:type="spellStart"/>
            <w:r w:rsidRPr="00111965">
              <w:rPr>
                <w:rFonts w:ascii="Tahoma" w:hAnsi="Tahoma" w:cs="Tahoma"/>
                <w:sz w:val="16"/>
                <w:szCs w:val="16"/>
              </w:rPr>
              <w:t>у.о</w:t>
            </w:r>
            <w:proofErr w:type="spellEnd"/>
            <w:r w:rsidRPr="00111965">
              <w:rPr>
                <w:rFonts w:ascii="Tahoma" w:hAnsi="Tahoma" w:cs="Tahoma"/>
                <w:sz w:val="16"/>
                <w:szCs w:val="16"/>
              </w:rPr>
              <w:t>.)</w:t>
            </w:r>
          </w:p>
        </w:tc>
      </w:tr>
      <w:tr w:rsidR="00A573A9" w:rsidRPr="00111965" w:rsidTr="00C349BD">
        <w:trPr>
          <w:trHeight w:val="943"/>
        </w:trPr>
        <w:tc>
          <w:tcPr>
            <w:tcW w:w="1013" w:type="dxa"/>
            <w:vMerge/>
            <w:tcBorders>
              <w:left w:val="single" w:sz="4" w:space="0" w:color="auto"/>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p>
        </w:tc>
        <w:tc>
          <w:tcPr>
            <w:tcW w:w="9051" w:type="dxa"/>
            <w:gridSpan w:val="3"/>
            <w:tcBorders>
              <w:top w:val="single" w:sz="4" w:space="0" w:color="auto"/>
              <w:left w:val="nil"/>
              <w:bottom w:val="single" w:sz="4" w:space="0" w:color="auto"/>
              <w:right w:val="single" w:sz="4" w:space="0" w:color="auto"/>
            </w:tcBorders>
            <w:vAlign w:val="bottom"/>
          </w:tcPr>
          <w:p w:rsidR="00A573A9" w:rsidRPr="00111965" w:rsidRDefault="00A573A9" w:rsidP="00C349BD">
            <w:pPr>
              <w:jc w:val="both"/>
              <w:rPr>
                <w:rFonts w:ascii="Tahoma" w:hAnsi="Tahoma" w:cs="Tahoma"/>
                <w:b/>
                <w:sz w:val="16"/>
                <w:szCs w:val="16"/>
              </w:rPr>
            </w:pPr>
            <w:r w:rsidRPr="00111965">
              <w:rPr>
                <w:rFonts w:ascii="Tahoma" w:hAnsi="Tahoma" w:cs="Tahoma"/>
                <w:b/>
                <w:sz w:val="16"/>
                <w:szCs w:val="16"/>
              </w:rPr>
              <w:t>Примітка:</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Строк стаціонарного лікування визначається за датами поступлення в стаціонар і виписки зі стаціонару, зазначеними у виписці з медичної карти стаціонарного хворого та/або листку непрацездатності.</w:t>
            </w:r>
          </w:p>
          <w:p w:rsidR="00A573A9" w:rsidRPr="00111965" w:rsidRDefault="00A573A9" w:rsidP="00C349BD">
            <w:pPr>
              <w:jc w:val="both"/>
              <w:rPr>
                <w:rFonts w:ascii="Tahoma" w:hAnsi="Tahoma" w:cs="Tahoma"/>
                <w:sz w:val="16"/>
                <w:szCs w:val="16"/>
              </w:rPr>
            </w:pPr>
            <w:r w:rsidRPr="00111965">
              <w:rPr>
                <w:rFonts w:ascii="Tahoma" w:hAnsi="Tahoma" w:cs="Tahoma"/>
                <w:sz w:val="16"/>
                <w:szCs w:val="16"/>
              </w:rPr>
              <w:t>Строк безперервного амбулаторного лікування визначається за датами початку та закінчення такого лікування, зазначеними у листку непрацездатності (можливе визначення за датами, зазначеними у виписці з медичної карти амбулаторного хворого, тільки для непрацюючих Застрахованих осіб).</w:t>
            </w:r>
          </w:p>
        </w:tc>
      </w:tr>
    </w:tbl>
    <w:p w:rsidR="00A573A9" w:rsidRPr="00111965" w:rsidRDefault="00A573A9" w:rsidP="00A573A9">
      <w:pPr>
        <w:jc w:val="center"/>
        <w:rPr>
          <w:rFonts w:ascii="Tahoma" w:hAnsi="Tahoma" w:cs="Tahoma"/>
          <w:b/>
          <w:bCs/>
          <w:sz w:val="16"/>
          <w:szCs w:val="16"/>
        </w:rPr>
      </w:pPr>
    </w:p>
    <w:p w:rsidR="00A573A9" w:rsidRPr="00111965" w:rsidRDefault="00A573A9" w:rsidP="00A573A9">
      <w:pPr>
        <w:jc w:val="center"/>
        <w:rPr>
          <w:rFonts w:ascii="Tahoma" w:hAnsi="Tahoma" w:cs="Tahoma"/>
          <w:b/>
          <w:bCs/>
          <w:sz w:val="16"/>
          <w:szCs w:val="16"/>
        </w:rPr>
      </w:pPr>
      <w:r w:rsidRPr="00111965">
        <w:rPr>
          <w:rFonts w:ascii="Tahoma" w:hAnsi="Tahoma" w:cs="Tahoma"/>
          <w:b/>
          <w:bCs/>
          <w:sz w:val="16"/>
          <w:szCs w:val="16"/>
        </w:rPr>
        <w:t xml:space="preserve">Таблиця розмірів страхової виплата при </w:t>
      </w:r>
      <w:proofErr w:type="spellStart"/>
      <w:r w:rsidRPr="00111965">
        <w:rPr>
          <w:rFonts w:ascii="Tahoma" w:hAnsi="Tahoma" w:cs="Tahoma"/>
          <w:b/>
          <w:bCs/>
          <w:sz w:val="16"/>
          <w:szCs w:val="16"/>
        </w:rPr>
        <w:t>опіках</w:t>
      </w:r>
      <w:proofErr w:type="spellEnd"/>
      <w:r w:rsidRPr="00111965">
        <w:rPr>
          <w:rFonts w:ascii="Tahoma" w:hAnsi="Tahoma" w:cs="Tahoma"/>
          <w:b/>
          <w:bCs/>
          <w:sz w:val="16"/>
          <w:szCs w:val="16"/>
        </w:rPr>
        <w:t xml:space="preserve"> (у відсотках від страхової суми)</w:t>
      </w:r>
    </w:p>
    <w:p w:rsidR="00A573A9" w:rsidRPr="00111965" w:rsidRDefault="00A573A9" w:rsidP="00A573A9">
      <w:pPr>
        <w:jc w:val="center"/>
        <w:rPr>
          <w:rFonts w:ascii="Tahoma" w:hAnsi="Tahoma" w:cs="Tahoma"/>
          <w:b/>
          <w:bCs/>
          <w:sz w:val="16"/>
          <w:szCs w:val="16"/>
        </w:rPr>
      </w:pPr>
    </w:p>
    <w:tbl>
      <w:tblPr>
        <w:tblW w:w="10093" w:type="dxa"/>
        <w:tblInd w:w="108" w:type="dxa"/>
        <w:tblLook w:val="0000" w:firstRow="0" w:lastRow="0" w:firstColumn="0" w:lastColumn="0" w:noHBand="0" w:noVBand="0"/>
      </w:tblPr>
      <w:tblGrid>
        <w:gridCol w:w="1985"/>
        <w:gridCol w:w="1984"/>
        <w:gridCol w:w="1872"/>
        <w:gridCol w:w="2410"/>
        <w:gridCol w:w="1842"/>
      </w:tblGrid>
      <w:tr w:rsidR="00A573A9" w:rsidRPr="00111965" w:rsidTr="00C349BD">
        <w:tc>
          <w:tcPr>
            <w:tcW w:w="1985" w:type="dxa"/>
            <w:vMerge w:val="restart"/>
            <w:tcBorders>
              <w:top w:val="single" w:sz="4" w:space="0" w:color="auto"/>
              <w:left w:val="single" w:sz="4" w:space="0" w:color="auto"/>
              <w:bottom w:val="single" w:sz="4" w:space="0" w:color="000000"/>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Площа опіку (% поверхні тіла)</w:t>
            </w:r>
          </w:p>
        </w:tc>
        <w:tc>
          <w:tcPr>
            <w:tcW w:w="8108" w:type="dxa"/>
            <w:gridSpan w:val="4"/>
            <w:tcBorders>
              <w:top w:val="single" w:sz="4" w:space="0" w:color="auto"/>
              <w:left w:val="nil"/>
              <w:bottom w:val="single" w:sz="4" w:space="0" w:color="auto"/>
              <w:right w:val="single" w:sz="4" w:space="0" w:color="auto"/>
            </w:tcBorders>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 xml:space="preserve">Ступінь опіку </w:t>
            </w:r>
          </w:p>
        </w:tc>
      </w:tr>
      <w:tr w:rsidR="00A573A9" w:rsidRPr="00111965" w:rsidTr="00C349BD">
        <w:tc>
          <w:tcPr>
            <w:tcW w:w="1985" w:type="dxa"/>
            <w:vMerge/>
            <w:tcBorders>
              <w:top w:val="single" w:sz="4" w:space="0" w:color="auto"/>
              <w:left w:val="single" w:sz="4" w:space="0" w:color="auto"/>
              <w:bottom w:val="single" w:sz="4" w:space="0" w:color="000000"/>
              <w:right w:val="single" w:sz="4" w:space="0" w:color="auto"/>
            </w:tcBorders>
            <w:vAlign w:val="center"/>
          </w:tcPr>
          <w:p w:rsidR="00A573A9" w:rsidRPr="00111965" w:rsidRDefault="00A573A9" w:rsidP="00C349BD">
            <w:pPr>
              <w:rPr>
                <w:rFonts w:ascii="Tahoma" w:hAnsi="Tahoma" w:cs="Tahoma"/>
                <w:sz w:val="16"/>
                <w:szCs w:val="16"/>
              </w:rPr>
            </w:pPr>
          </w:p>
        </w:tc>
        <w:tc>
          <w:tcPr>
            <w:tcW w:w="1984" w:type="dxa"/>
            <w:tcBorders>
              <w:top w:val="nil"/>
              <w:left w:val="nil"/>
              <w:bottom w:val="single" w:sz="4" w:space="0" w:color="auto"/>
              <w:right w:val="single" w:sz="4" w:space="0" w:color="auto"/>
            </w:tcBorders>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ІІА ступінь </w:t>
            </w:r>
          </w:p>
          <w:p w:rsidR="00A573A9" w:rsidRPr="00111965" w:rsidRDefault="00A573A9" w:rsidP="00C349BD">
            <w:pPr>
              <w:jc w:val="center"/>
              <w:rPr>
                <w:rFonts w:ascii="Tahoma" w:hAnsi="Tahoma" w:cs="Tahoma"/>
                <w:sz w:val="16"/>
                <w:szCs w:val="16"/>
              </w:rPr>
            </w:pPr>
            <w:r w:rsidRPr="00111965">
              <w:rPr>
                <w:rFonts w:ascii="Tahoma" w:hAnsi="Tahoma" w:cs="Tahoma"/>
                <w:sz w:val="16"/>
                <w:szCs w:val="16"/>
              </w:rPr>
              <w:t>Поверхневий</w:t>
            </w:r>
          </w:p>
          <w:p w:rsidR="00A573A9" w:rsidRPr="00111965" w:rsidRDefault="00A573A9" w:rsidP="00C349BD">
            <w:pPr>
              <w:jc w:val="center"/>
              <w:rPr>
                <w:rFonts w:ascii="Tahoma" w:hAnsi="Tahoma" w:cs="Tahoma"/>
                <w:sz w:val="16"/>
                <w:szCs w:val="16"/>
              </w:rPr>
            </w:pPr>
            <w:r w:rsidRPr="00111965">
              <w:rPr>
                <w:rFonts w:ascii="Tahoma" w:hAnsi="Tahoma" w:cs="Tahoma"/>
                <w:sz w:val="16"/>
                <w:szCs w:val="16"/>
              </w:rPr>
              <w:t>частковий </w:t>
            </w:r>
          </w:p>
        </w:tc>
        <w:tc>
          <w:tcPr>
            <w:tcW w:w="1872" w:type="dxa"/>
            <w:tcBorders>
              <w:top w:val="nil"/>
              <w:left w:val="nil"/>
              <w:bottom w:val="single" w:sz="4" w:space="0" w:color="auto"/>
              <w:right w:val="single" w:sz="4" w:space="0" w:color="auto"/>
            </w:tcBorders>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ІІБ ступінь </w:t>
            </w:r>
          </w:p>
          <w:p w:rsidR="00A573A9" w:rsidRPr="00111965" w:rsidRDefault="00A573A9" w:rsidP="00C349BD">
            <w:pPr>
              <w:jc w:val="center"/>
              <w:rPr>
                <w:rFonts w:ascii="Tahoma" w:hAnsi="Tahoma" w:cs="Tahoma"/>
                <w:sz w:val="16"/>
                <w:szCs w:val="16"/>
              </w:rPr>
            </w:pPr>
            <w:r w:rsidRPr="00111965">
              <w:rPr>
                <w:rFonts w:ascii="Tahoma" w:hAnsi="Tahoma" w:cs="Tahoma"/>
                <w:sz w:val="16"/>
                <w:szCs w:val="16"/>
              </w:rPr>
              <w:t>Глибокий</w:t>
            </w:r>
          </w:p>
          <w:p w:rsidR="00A573A9" w:rsidRPr="00111965" w:rsidRDefault="00A573A9" w:rsidP="00C349BD">
            <w:pPr>
              <w:jc w:val="center"/>
              <w:rPr>
                <w:rFonts w:ascii="Tahoma" w:hAnsi="Tahoma" w:cs="Tahoma"/>
                <w:sz w:val="16"/>
                <w:szCs w:val="16"/>
              </w:rPr>
            </w:pPr>
            <w:r w:rsidRPr="00111965">
              <w:rPr>
                <w:rFonts w:ascii="Tahoma" w:hAnsi="Tahoma" w:cs="Tahoma"/>
                <w:sz w:val="16"/>
                <w:szCs w:val="16"/>
              </w:rPr>
              <w:t> частковий </w:t>
            </w:r>
          </w:p>
        </w:tc>
        <w:tc>
          <w:tcPr>
            <w:tcW w:w="2410" w:type="dxa"/>
            <w:tcBorders>
              <w:top w:val="nil"/>
              <w:left w:val="nil"/>
              <w:bottom w:val="single" w:sz="4" w:space="0" w:color="auto"/>
              <w:right w:val="single" w:sz="4" w:space="0" w:color="auto"/>
            </w:tcBorders>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ІІІ ступінь </w:t>
            </w:r>
          </w:p>
          <w:p w:rsidR="00A573A9" w:rsidRPr="00111965" w:rsidRDefault="00A573A9" w:rsidP="00C349BD">
            <w:pPr>
              <w:jc w:val="center"/>
              <w:rPr>
                <w:rFonts w:ascii="Tahoma" w:hAnsi="Tahoma" w:cs="Tahoma"/>
                <w:sz w:val="16"/>
                <w:szCs w:val="16"/>
              </w:rPr>
            </w:pPr>
            <w:r w:rsidRPr="00111965">
              <w:rPr>
                <w:rFonts w:ascii="Tahoma" w:hAnsi="Tahoma" w:cs="Tahoma"/>
                <w:sz w:val="16"/>
                <w:szCs w:val="16"/>
              </w:rPr>
              <w:t>Глибокий </w:t>
            </w:r>
          </w:p>
        </w:tc>
        <w:tc>
          <w:tcPr>
            <w:tcW w:w="1842" w:type="dxa"/>
            <w:tcBorders>
              <w:top w:val="nil"/>
              <w:left w:val="nil"/>
              <w:bottom w:val="single" w:sz="4" w:space="0" w:color="auto"/>
              <w:right w:val="single" w:sz="4" w:space="0" w:color="auto"/>
            </w:tcBorders>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IV ступінь </w:t>
            </w:r>
          </w:p>
          <w:p w:rsidR="00A573A9" w:rsidRPr="00111965" w:rsidRDefault="00A573A9" w:rsidP="00C349BD">
            <w:pPr>
              <w:jc w:val="center"/>
              <w:rPr>
                <w:rFonts w:ascii="Tahoma" w:hAnsi="Tahoma" w:cs="Tahoma"/>
                <w:sz w:val="16"/>
                <w:szCs w:val="16"/>
              </w:rPr>
            </w:pPr>
            <w:proofErr w:type="spellStart"/>
            <w:r w:rsidRPr="00111965">
              <w:rPr>
                <w:rFonts w:ascii="Tahoma" w:hAnsi="Tahoma" w:cs="Tahoma"/>
                <w:sz w:val="16"/>
                <w:szCs w:val="16"/>
              </w:rPr>
              <w:t>Субфасціальний</w:t>
            </w:r>
            <w:proofErr w:type="spellEnd"/>
            <w:r w:rsidRPr="00111965">
              <w:rPr>
                <w:rFonts w:ascii="Tahoma" w:hAnsi="Tahoma" w:cs="Tahoma"/>
                <w:sz w:val="16"/>
                <w:szCs w:val="16"/>
              </w:rPr>
              <w:t> </w:t>
            </w:r>
          </w:p>
        </w:tc>
      </w:tr>
      <w:tr w:rsidR="00A573A9" w:rsidRPr="00111965" w:rsidTr="00C349BD">
        <w:tc>
          <w:tcPr>
            <w:tcW w:w="1985" w:type="dxa"/>
            <w:tcBorders>
              <w:top w:val="nil"/>
              <w:left w:val="single" w:sz="4" w:space="0" w:color="auto"/>
              <w:bottom w:val="single" w:sz="4" w:space="0" w:color="auto"/>
              <w:right w:val="single" w:sz="4" w:space="0" w:color="auto"/>
            </w:tcBorders>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від 1 до 5</w:t>
            </w:r>
          </w:p>
        </w:tc>
        <w:tc>
          <w:tcPr>
            <w:tcW w:w="1984" w:type="dxa"/>
            <w:tcBorders>
              <w:top w:val="nil"/>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2</w:t>
            </w:r>
          </w:p>
        </w:tc>
        <w:tc>
          <w:tcPr>
            <w:tcW w:w="1872" w:type="dxa"/>
            <w:tcBorders>
              <w:top w:val="nil"/>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3</w:t>
            </w:r>
          </w:p>
        </w:tc>
        <w:tc>
          <w:tcPr>
            <w:tcW w:w="2410" w:type="dxa"/>
            <w:tcBorders>
              <w:top w:val="nil"/>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4</w:t>
            </w:r>
          </w:p>
        </w:tc>
        <w:tc>
          <w:tcPr>
            <w:tcW w:w="1842" w:type="dxa"/>
            <w:tcBorders>
              <w:top w:val="nil"/>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5</w:t>
            </w:r>
          </w:p>
        </w:tc>
      </w:tr>
      <w:tr w:rsidR="00A573A9" w:rsidRPr="00111965" w:rsidTr="00C349BD">
        <w:tc>
          <w:tcPr>
            <w:tcW w:w="1985" w:type="dxa"/>
            <w:tcBorders>
              <w:top w:val="nil"/>
              <w:left w:val="single" w:sz="4" w:space="0" w:color="auto"/>
              <w:bottom w:val="single" w:sz="4" w:space="0" w:color="auto"/>
              <w:right w:val="single" w:sz="4" w:space="0" w:color="auto"/>
            </w:tcBorders>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від 5 до 10</w:t>
            </w:r>
          </w:p>
        </w:tc>
        <w:tc>
          <w:tcPr>
            <w:tcW w:w="1984" w:type="dxa"/>
            <w:tcBorders>
              <w:top w:val="nil"/>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7</w:t>
            </w:r>
          </w:p>
        </w:tc>
        <w:tc>
          <w:tcPr>
            <w:tcW w:w="1872" w:type="dxa"/>
            <w:tcBorders>
              <w:top w:val="nil"/>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8</w:t>
            </w:r>
          </w:p>
        </w:tc>
        <w:tc>
          <w:tcPr>
            <w:tcW w:w="2410" w:type="dxa"/>
            <w:tcBorders>
              <w:top w:val="nil"/>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9</w:t>
            </w:r>
          </w:p>
        </w:tc>
        <w:tc>
          <w:tcPr>
            <w:tcW w:w="1842" w:type="dxa"/>
            <w:tcBorders>
              <w:top w:val="nil"/>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c>
          <w:tcPr>
            <w:tcW w:w="1985" w:type="dxa"/>
            <w:tcBorders>
              <w:top w:val="nil"/>
              <w:left w:val="single" w:sz="4" w:space="0" w:color="auto"/>
              <w:bottom w:val="single" w:sz="4" w:space="0" w:color="auto"/>
              <w:right w:val="single" w:sz="4" w:space="0" w:color="auto"/>
            </w:tcBorders>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від 11 до 20</w:t>
            </w:r>
          </w:p>
        </w:tc>
        <w:tc>
          <w:tcPr>
            <w:tcW w:w="1984" w:type="dxa"/>
            <w:tcBorders>
              <w:top w:val="nil"/>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15</w:t>
            </w:r>
          </w:p>
        </w:tc>
        <w:tc>
          <w:tcPr>
            <w:tcW w:w="1872" w:type="dxa"/>
            <w:tcBorders>
              <w:top w:val="nil"/>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17</w:t>
            </w:r>
          </w:p>
        </w:tc>
        <w:tc>
          <w:tcPr>
            <w:tcW w:w="2410" w:type="dxa"/>
            <w:tcBorders>
              <w:top w:val="nil"/>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19</w:t>
            </w:r>
          </w:p>
        </w:tc>
        <w:tc>
          <w:tcPr>
            <w:tcW w:w="1842" w:type="dxa"/>
            <w:tcBorders>
              <w:top w:val="nil"/>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20</w:t>
            </w:r>
          </w:p>
        </w:tc>
      </w:tr>
      <w:tr w:rsidR="00A573A9" w:rsidRPr="00111965" w:rsidTr="00C349BD">
        <w:tc>
          <w:tcPr>
            <w:tcW w:w="1985" w:type="dxa"/>
            <w:tcBorders>
              <w:top w:val="nil"/>
              <w:left w:val="single" w:sz="4" w:space="0" w:color="auto"/>
              <w:bottom w:val="single" w:sz="4" w:space="0" w:color="auto"/>
              <w:right w:val="single" w:sz="4" w:space="0" w:color="auto"/>
            </w:tcBorders>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від 21 до 30</w:t>
            </w:r>
          </w:p>
        </w:tc>
        <w:tc>
          <w:tcPr>
            <w:tcW w:w="1984" w:type="dxa"/>
            <w:tcBorders>
              <w:top w:val="nil"/>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20</w:t>
            </w:r>
          </w:p>
        </w:tc>
        <w:tc>
          <w:tcPr>
            <w:tcW w:w="1872" w:type="dxa"/>
            <w:tcBorders>
              <w:top w:val="nil"/>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25</w:t>
            </w:r>
          </w:p>
        </w:tc>
        <w:tc>
          <w:tcPr>
            <w:tcW w:w="2410" w:type="dxa"/>
            <w:tcBorders>
              <w:top w:val="nil"/>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27</w:t>
            </w:r>
          </w:p>
        </w:tc>
        <w:tc>
          <w:tcPr>
            <w:tcW w:w="1842" w:type="dxa"/>
            <w:tcBorders>
              <w:top w:val="nil"/>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30</w:t>
            </w:r>
          </w:p>
        </w:tc>
      </w:tr>
      <w:tr w:rsidR="00A573A9" w:rsidRPr="00111965" w:rsidTr="00C349BD">
        <w:tc>
          <w:tcPr>
            <w:tcW w:w="1985" w:type="dxa"/>
            <w:tcBorders>
              <w:top w:val="nil"/>
              <w:left w:val="single" w:sz="4" w:space="0" w:color="auto"/>
              <w:bottom w:val="single" w:sz="4" w:space="0" w:color="auto"/>
              <w:right w:val="single" w:sz="4" w:space="0" w:color="auto"/>
            </w:tcBorders>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від 31 до 40</w:t>
            </w:r>
          </w:p>
        </w:tc>
        <w:tc>
          <w:tcPr>
            <w:tcW w:w="1984" w:type="dxa"/>
            <w:tcBorders>
              <w:top w:val="nil"/>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25</w:t>
            </w:r>
          </w:p>
        </w:tc>
        <w:tc>
          <w:tcPr>
            <w:tcW w:w="1872" w:type="dxa"/>
            <w:tcBorders>
              <w:top w:val="nil"/>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30</w:t>
            </w:r>
          </w:p>
        </w:tc>
        <w:tc>
          <w:tcPr>
            <w:tcW w:w="2410" w:type="dxa"/>
            <w:tcBorders>
              <w:top w:val="nil"/>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35</w:t>
            </w:r>
          </w:p>
        </w:tc>
        <w:tc>
          <w:tcPr>
            <w:tcW w:w="1842" w:type="dxa"/>
            <w:tcBorders>
              <w:top w:val="nil"/>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40</w:t>
            </w:r>
          </w:p>
        </w:tc>
      </w:tr>
      <w:tr w:rsidR="00A573A9" w:rsidRPr="00111965" w:rsidTr="00C349BD">
        <w:tc>
          <w:tcPr>
            <w:tcW w:w="1985" w:type="dxa"/>
            <w:tcBorders>
              <w:top w:val="nil"/>
              <w:left w:val="single" w:sz="4" w:space="0" w:color="auto"/>
              <w:bottom w:val="single" w:sz="4" w:space="0" w:color="auto"/>
              <w:right w:val="single" w:sz="4" w:space="0" w:color="auto"/>
            </w:tcBorders>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від 41 до 50</w:t>
            </w:r>
          </w:p>
        </w:tc>
        <w:tc>
          <w:tcPr>
            <w:tcW w:w="1984" w:type="dxa"/>
            <w:tcBorders>
              <w:top w:val="nil"/>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30</w:t>
            </w:r>
          </w:p>
        </w:tc>
        <w:tc>
          <w:tcPr>
            <w:tcW w:w="1872" w:type="dxa"/>
            <w:tcBorders>
              <w:top w:val="nil"/>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40</w:t>
            </w:r>
          </w:p>
        </w:tc>
        <w:tc>
          <w:tcPr>
            <w:tcW w:w="2410" w:type="dxa"/>
            <w:tcBorders>
              <w:top w:val="nil"/>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45</w:t>
            </w:r>
          </w:p>
        </w:tc>
        <w:tc>
          <w:tcPr>
            <w:tcW w:w="1842" w:type="dxa"/>
            <w:tcBorders>
              <w:top w:val="nil"/>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50</w:t>
            </w:r>
          </w:p>
        </w:tc>
      </w:tr>
      <w:tr w:rsidR="00A573A9" w:rsidRPr="00111965" w:rsidTr="00C349BD">
        <w:tc>
          <w:tcPr>
            <w:tcW w:w="1985" w:type="dxa"/>
            <w:tcBorders>
              <w:top w:val="nil"/>
              <w:left w:val="single" w:sz="4" w:space="0" w:color="auto"/>
              <w:bottom w:val="single" w:sz="4" w:space="0" w:color="auto"/>
              <w:right w:val="single" w:sz="4" w:space="0" w:color="auto"/>
            </w:tcBorders>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від 51 до 60</w:t>
            </w:r>
          </w:p>
        </w:tc>
        <w:tc>
          <w:tcPr>
            <w:tcW w:w="1984" w:type="dxa"/>
            <w:tcBorders>
              <w:top w:val="nil"/>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35</w:t>
            </w:r>
          </w:p>
        </w:tc>
        <w:tc>
          <w:tcPr>
            <w:tcW w:w="1872" w:type="dxa"/>
            <w:tcBorders>
              <w:top w:val="nil"/>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50</w:t>
            </w:r>
          </w:p>
        </w:tc>
        <w:tc>
          <w:tcPr>
            <w:tcW w:w="2410" w:type="dxa"/>
            <w:tcBorders>
              <w:top w:val="nil"/>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60</w:t>
            </w:r>
          </w:p>
        </w:tc>
        <w:tc>
          <w:tcPr>
            <w:tcW w:w="1842" w:type="dxa"/>
            <w:tcBorders>
              <w:top w:val="nil"/>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80</w:t>
            </w:r>
          </w:p>
        </w:tc>
      </w:tr>
      <w:tr w:rsidR="00A573A9" w:rsidRPr="00111965" w:rsidTr="00C349BD">
        <w:tc>
          <w:tcPr>
            <w:tcW w:w="1985" w:type="dxa"/>
            <w:tcBorders>
              <w:top w:val="nil"/>
              <w:left w:val="single" w:sz="4" w:space="0" w:color="auto"/>
              <w:bottom w:val="single" w:sz="4" w:space="0" w:color="auto"/>
              <w:right w:val="single" w:sz="4" w:space="0" w:color="auto"/>
            </w:tcBorders>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від 61 до 70</w:t>
            </w:r>
          </w:p>
        </w:tc>
        <w:tc>
          <w:tcPr>
            <w:tcW w:w="1984" w:type="dxa"/>
            <w:tcBorders>
              <w:top w:val="nil"/>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45</w:t>
            </w:r>
          </w:p>
        </w:tc>
        <w:tc>
          <w:tcPr>
            <w:tcW w:w="1872" w:type="dxa"/>
            <w:tcBorders>
              <w:top w:val="nil"/>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60</w:t>
            </w:r>
          </w:p>
        </w:tc>
        <w:tc>
          <w:tcPr>
            <w:tcW w:w="2410" w:type="dxa"/>
            <w:tcBorders>
              <w:top w:val="nil"/>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80</w:t>
            </w:r>
          </w:p>
        </w:tc>
        <w:tc>
          <w:tcPr>
            <w:tcW w:w="1842" w:type="dxa"/>
            <w:tcBorders>
              <w:top w:val="nil"/>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100</w:t>
            </w:r>
          </w:p>
        </w:tc>
      </w:tr>
      <w:tr w:rsidR="00A573A9" w:rsidRPr="00111965" w:rsidTr="00C349BD">
        <w:tc>
          <w:tcPr>
            <w:tcW w:w="1985" w:type="dxa"/>
            <w:tcBorders>
              <w:top w:val="nil"/>
              <w:left w:val="single" w:sz="4" w:space="0" w:color="auto"/>
              <w:bottom w:val="single" w:sz="4" w:space="0" w:color="auto"/>
              <w:right w:val="single" w:sz="4" w:space="0" w:color="auto"/>
            </w:tcBorders>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від 71 до 80</w:t>
            </w:r>
          </w:p>
        </w:tc>
        <w:tc>
          <w:tcPr>
            <w:tcW w:w="1984" w:type="dxa"/>
            <w:tcBorders>
              <w:top w:val="nil"/>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55</w:t>
            </w:r>
          </w:p>
        </w:tc>
        <w:tc>
          <w:tcPr>
            <w:tcW w:w="1872" w:type="dxa"/>
            <w:tcBorders>
              <w:top w:val="nil"/>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70</w:t>
            </w:r>
          </w:p>
        </w:tc>
        <w:tc>
          <w:tcPr>
            <w:tcW w:w="2410" w:type="dxa"/>
            <w:tcBorders>
              <w:top w:val="nil"/>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100</w:t>
            </w:r>
          </w:p>
        </w:tc>
        <w:tc>
          <w:tcPr>
            <w:tcW w:w="1842" w:type="dxa"/>
            <w:tcBorders>
              <w:top w:val="nil"/>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100</w:t>
            </w:r>
          </w:p>
        </w:tc>
      </w:tr>
      <w:tr w:rsidR="00A573A9" w:rsidRPr="00111965" w:rsidTr="00C349BD">
        <w:tc>
          <w:tcPr>
            <w:tcW w:w="1985" w:type="dxa"/>
            <w:tcBorders>
              <w:top w:val="nil"/>
              <w:left w:val="single" w:sz="4" w:space="0" w:color="auto"/>
              <w:bottom w:val="single" w:sz="4" w:space="0" w:color="auto"/>
              <w:right w:val="single" w:sz="4" w:space="0" w:color="auto"/>
            </w:tcBorders>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від 81 до 90</w:t>
            </w:r>
          </w:p>
        </w:tc>
        <w:tc>
          <w:tcPr>
            <w:tcW w:w="1984" w:type="dxa"/>
            <w:tcBorders>
              <w:top w:val="nil"/>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70</w:t>
            </w:r>
          </w:p>
        </w:tc>
        <w:tc>
          <w:tcPr>
            <w:tcW w:w="1872" w:type="dxa"/>
            <w:tcBorders>
              <w:top w:val="nil"/>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80</w:t>
            </w:r>
          </w:p>
        </w:tc>
        <w:tc>
          <w:tcPr>
            <w:tcW w:w="2410" w:type="dxa"/>
            <w:tcBorders>
              <w:top w:val="nil"/>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100</w:t>
            </w:r>
          </w:p>
        </w:tc>
        <w:tc>
          <w:tcPr>
            <w:tcW w:w="1842" w:type="dxa"/>
            <w:tcBorders>
              <w:top w:val="nil"/>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100</w:t>
            </w:r>
          </w:p>
        </w:tc>
      </w:tr>
      <w:tr w:rsidR="00A573A9" w:rsidRPr="00111965" w:rsidTr="00C349BD">
        <w:tc>
          <w:tcPr>
            <w:tcW w:w="1985" w:type="dxa"/>
            <w:tcBorders>
              <w:top w:val="nil"/>
              <w:left w:val="single" w:sz="4" w:space="0" w:color="auto"/>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більше 90</w:t>
            </w:r>
          </w:p>
        </w:tc>
        <w:tc>
          <w:tcPr>
            <w:tcW w:w="1984" w:type="dxa"/>
            <w:tcBorders>
              <w:top w:val="single" w:sz="4" w:space="0" w:color="auto"/>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90</w:t>
            </w:r>
          </w:p>
        </w:tc>
        <w:tc>
          <w:tcPr>
            <w:tcW w:w="1872" w:type="dxa"/>
            <w:tcBorders>
              <w:top w:val="single" w:sz="4" w:space="0" w:color="auto"/>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95</w:t>
            </w:r>
          </w:p>
        </w:tc>
        <w:tc>
          <w:tcPr>
            <w:tcW w:w="2410" w:type="dxa"/>
            <w:tcBorders>
              <w:top w:val="single" w:sz="4" w:space="0" w:color="auto"/>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100</w:t>
            </w:r>
          </w:p>
        </w:tc>
        <w:tc>
          <w:tcPr>
            <w:tcW w:w="1842" w:type="dxa"/>
            <w:tcBorders>
              <w:top w:val="single" w:sz="4" w:space="0" w:color="auto"/>
              <w:left w:val="nil"/>
              <w:bottom w:val="single" w:sz="4" w:space="0" w:color="auto"/>
              <w:right w:val="single" w:sz="4" w:space="0" w:color="auto"/>
            </w:tcBorders>
            <w:vAlign w:val="cente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100</w:t>
            </w:r>
          </w:p>
        </w:tc>
      </w:tr>
      <w:tr w:rsidR="00A573A9" w:rsidRPr="00111965" w:rsidTr="00C349BD">
        <w:tc>
          <w:tcPr>
            <w:tcW w:w="1985" w:type="dxa"/>
            <w:tcBorders>
              <w:top w:val="single" w:sz="4" w:space="0" w:color="auto"/>
              <w:left w:val="single" w:sz="4" w:space="0" w:color="auto"/>
              <w:bottom w:val="single" w:sz="4" w:space="0" w:color="auto"/>
              <w:right w:val="single" w:sz="4" w:space="0" w:color="auto"/>
            </w:tcBorders>
            <w:noWrap/>
            <w:vAlign w:val="center"/>
          </w:tcPr>
          <w:p w:rsidR="00A573A9" w:rsidRPr="00111965" w:rsidRDefault="00A573A9" w:rsidP="00C349BD">
            <w:pPr>
              <w:rPr>
                <w:rFonts w:ascii="Tahoma" w:hAnsi="Tahoma" w:cs="Tahoma"/>
                <w:sz w:val="16"/>
                <w:szCs w:val="16"/>
              </w:rPr>
            </w:pPr>
            <w:r w:rsidRPr="00111965">
              <w:rPr>
                <w:rFonts w:ascii="Tahoma" w:hAnsi="Tahoma" w:cs="Tahoma"/>
                <w:sz w:val="16"/>
                <w:szCs w:val="16"/>
              </w:rPr>
              <w:lastRenderedPageBreak/>
              <w:t>1% поверхні тіла потерпілого дорівнює площі  долонної поверхні його кисті.</w:t>
            </w:r>
          </w:p>
        </w:tc>
        <w:tc>
          <w:tcPr>
            <w:tcW w:w="8108" w:type="dxa"/>
            <w:gridSpan w:val="4"/>
            <w:tcBorders>
              <w:top w:val="single" w:sz="4" w:space="0" w:color="auto"/>
              <w:left w:val="single" w:sz="4" w:space="0" w:color="auto"/>
              <w:bottom w:val="single" w:sz="4" w:space="0" w:color="auto"/>
              <w:right w:val="single" w:sz="4" w:space="0" w:color="auto"/>
            </w:tcBorders>
            <w:noWrap/>
            <w:vAlign w:val="bottom"/>
          </w:tcPr>
          <w:p w:rsidR="00A573A9" w:rsidRPr="00111965" w:rsidRDefault="00A573A9" w:rsidP="00A573A9">
            <w:pPr>
              <w:numPr>
                <w:ilvl w:val="0"/>
                <w:numId w:val="2"/>
              </w:numPr>
              <w:tabs>
                <w:tab w:val="clear" w:pos="720"/>
              </w:tabs>
              <w:suppressAutoHyphens w:val="0"/>
              <w:ind w:left="252" w:hanging="252"/>
              <w:rPr>
                <w:rFonts w:ascii="Tahoma" w:hAnsi="Tahoma" w:cs="Tahoma"/>
                <w:sz w:val="16"/>
                <w:szCs w:val="16"/>
              </w:rPr>
            </w:pPr>
            <w:r w:rsidRPr="00111965">
              <w:rPr>
                <w:rFonts w:ascii="Tahoma" w:hAnsi="Tahoma" w:cs="Tahoma"/>
                <w:sz w:val="16"/>
                <w:szCs w:val="16"/>
              </w:rPr>
              <w:t xml:space="preserve">При </w:t>
            </w:r>
            <w:proofErr w:type="spellStart"/>
            <w:r w:rsidRPr="00111965">
              <w:rPr>
                <w:rFonts w:ascii="Tahoma" w:hAnsi="Tahoma" w:cs="Tahoma"/>
                <w:sz w:val="16"/>
                <w:szCs w:val="16"/>
              </w:rPr>
              <w:t>опіках</w:t>
            </w:r>
            <w:proofErr w:type="spellEnd"/>
            <w:r w:rsidRPr="00111965">
              <w:rPr>
                <w:rFonts w:ascii="Tahoma" w:hAnsi="Tahoma" w:cs="Tahoma"/>
                <w:sz w:val="16"/>
                <w:szCs w:val="16"/>
              </w:rPr>
              <w:t xml:space="preserve"> дихальних шляхів + 10%.</w:t>
            </w:r>
          </w:p>
          <w:p w:rsidR="00A573A9" w:rsidRPr="00111965" w:rsidRDefault="00A573A9" w:rsidP="00A573A9">
            <w:pPr>
              <w:numPr>
                <w:ilvl w:val="0"/>
                <w:numId w:val="2"/>
              </w:numPr>
              <w:tabs>
                <w:tab w:val="clear" w:pos="720"/>
              </w:tabs>
              <w:suppressAutoHyphens w:val="0"/>
              <w:ind w:left="252" w:hanging="252"/>
              <w:rPr>
                <w:rFonts w:ascii="Tahoma" w:hAnsi="Tahoma" w:cs="Tahoma"/>
                <w:sz w:val="16"/>
                <w:szCs w:val="16"/>
              </w:rPr>
            </w:pPr>
            <w:r w:rsidRPr="00111965">
              <w:rPr>
                <w:rFonts w:ascii="Tahoma" w:hAnsi="Tahoma" w:cs="Tahoma"/>
                <w:sz w:val="16"/>
                <w:szCs w:val="16"/>
              </w:rPr>
              <w:t xml:space="preserve">При </w:t>
            </w:r>
            <w:proofErr w:type="spellStart"/>
            <w:r w:rsidRPr="00111965">
              <w:rPr>
                <w:rFonts w:ascii="Tahoma" w:hAnsi="Tahoma" w:cs="Tahoma"/>
                <w:sz w:val="16"/>
                <w:szCs w:val="16"/>
              </w:rPr>
              <w:t>опіках</w:t>
            </w:r>
            <w:proofErr w:type="spellEnd"/>
            <w:r w:rsidRPr="00111965">
              <w:rPr>
                <w:rFonts w:ascii="Tahoma" w:hAnsi="Tahoma" w:cs="Tahoma"/>
                <w:sz w:val="16"/>
                <w:szCs w:val="16"/>
              </w:rPr>
              <w:t xml:space="preserve"> голови й (або) шиї розмір страхової виплати збільшується:</w:t>
            </w:r>
          </w:p>
          <w:p w:rsidR="00A573A9" w:rsidRPr="00111965" w:rsidRDefault="00A573A9" w:rsidP="00A573A9">
            <w:pPr>
              <w:numPr>
                <w:ilvl w:val="1"/>
                <w:numId w:val="2"/>
              </w:numPr>
              <w:tabs>
                <w:tab w:val="clear" w:pos="1440"/>
              </w:tabs>
              <w:suppressAutoHyphens w:val="0"/>
              <w:ind w:left="432" w:hanging="180"/>
              <w:rPr>
                <w:rFonts w:ascii="Tahoma" w:hAnsi="Tahoma" w:cs="Tahoma"/>
                <w:sz w:val="16"/>
                <w:szCs w:val="16"/>
              </w:rPr>
            </w:pPr>
            <w:r w:rsidRPr="00111965">
              <w:rPr>
                <w:rFonts w:ascii="Tahoma" w:hAnsi="Tahoma" w:cs="Tahoma"/>
                <w:sz w:val="16"/>
                <w:szCs w:val="16"/>
              </w:rPr>
              <w:t>на 5% при площі опіку до 5% поверхні тіла;</w:t>
            </w:r>
          </w:p>
          <w:p w:rsidR="00A573A9" w:rsidRPr="00111965" w:rsidRDefault="00A573A9" w:rsidP="00A573A9">
            <w:pPr>
              <w:numPr>
                <w:ilvl w:val="1"/>
                <w:numId w:val="2"/>
              </w:numPr>
              <w:tabs>
                <w:tab w:val="clear" w:pos="1440"/>
              </w:tabs>
              <w:suppressAutoHyphens w:val="0"/>
              <w:ind w:left="432" w:hanging="180"/>
              <w:rPr>
                <w:rFonts w:ascii="Tahoma" w:hAnsi="Tahoma" w:cs="Tahoma"/>
                <w:sz w:val="16"/>
                <w:szCs w:val="16"/>
              </w:rPr>
            </w:pPr>
            <w:r w:rsidRPr="00111965">
              <w:rPr>
                <w:rFonts w:ascii="Tahoma" w:hAnsi="Tahoma" w:cs="Tahoma"/>
                <w:sz w:val="16"/>
                <w:szCs w:val="16"/>
              </w:rPr>
              <w:t>на 10% при площі опіку від 5 до 10% поверхні тіла.</w:t>
            </w:r>
          </w:p>
          <w:p w:rsidR="00A573A9" w:rsidRPr="00111965" w:rsidRDefault="00A573A9" w:rsidP="00A573A9">
            <w:pPr>
              <w:numPr>
                <w:ilvl w:val="0"/>
                <w:numId w:val="2"/>
              </w:numPr>
              <w:tabs>
                <w:tab w:val="clear" w:pos="720"/>
              </w:tabs>
              <w:suppressAutoHyphens w:val="0"/>
              <w:ind w:left="252" w:hanging="252"/>
              <w:rPr>
                <w:rFonts w:ascii="Tahoma" w:hAnsi="Tahoma" w:cs="Tahoma"/>
                <w:sz w:val="16"/>
                <w:szCs w:val="16"/>
              </w:rPr>
            </w:pPr>
            <w:r w:rsidRPr="00111965">
              <w:rPr>
                <w:rFonts w:ascii="Tahoma" w:hAnsi="Tahoma" w:cs="Tahoma"/>
                <w:sz w:val="16"/>
                <w:szCs w:val="16"/>
              </w:rPr>
              <w:t xml:space="preserve">При </w:t>
            </w:r>
            <w:proofErr w:type="spellStart"/>
            <w:r w:rsidRPr="00111965">
              <w:rPr>
                <w:rFonts w:ascii="Tahoma" w:hAnsi="Tahoma" w:cs="Tahoma"/>
                <w:sz w:val="16"/>
                <w:szCs w:val="16"/>
              </w:rPr>
              <w:t>опіках</w:t>
            </w:r>
            <w:proofErr w:type="spellEnd"/>
            <w:r w:rsidRPr="00111965">
              <w:rPr>
                <w:rFonts w:ascii="Tahoma" w:hAnsi="Tahoma" w:cs="Tahoma"/>
                <w:sz w:val="16"/>
                <w:szCs w:val="16"/>
              </w:rPr>
              <w:t xml:space="preserve"> промежини розмір страхової виплати збільшується на 10%.</w:t>
            </w:r>
          </w:p>
        </w:tc>
      </w:tr>
    </w:tbl>
    <w:p w:rsidR="00A573A9" w:rsidRPr="00111965" w:rsidRDefault="00A573A9" w:rsidP="00A573A9">
      <w:pPr>
        <w:rPr>
          <w:rFonts w:ascii="Tahoma" w:hAnsi="Tahoma" w:cs="Tahoma"/>
          <w:b/>
          <w:bCs/>
          <w:sz w:val="16"/>
          <w:szCs w:val="16"/>
        </w:rPr>
      </w:pPr>
    </w:p>
    <w:p w:rsidR="00A573A9" w:rsidRPr="00111965" w:rsidRDefault="00A573A9" w:rsidP="00A573A9">
      <w:pPr>
        <w:jc w:val="center"/>
        <w:rPr>
          <w:rFonts w:ascii="Tahoma" w:hAnsi="Tahoma" w:cs="Tahoma"/>
          <w:b/>
          <w:bCs/>
          <w:sz w:val="16"/>
          <w:szCs w:val="16"/>
        </w:rPr>
      </w:pPr>
      <w:r w:rsidRPr="00111965">
        <w:rPr>
          <w:rFonts w:ascii="Tahoma" w:hAnsi="Tahoma" w:cs="Tahoma"/>
          <w:b/>
          <w:bCs/>
          <w:sz w:val="16"/>
          <w:szCs w:val="16"/>
        </w:rPr>
        <w:t>Таблиця страхових виплат при зниженні гостроти зору</w:t>
      </w:r>
    </w:p>
    <w:p w:rsidR="00A573A9" w:rsidRPr="00111965" w:rsidRDefault="00A573A9" w:rsidP="00A573A9">
      <w:pPr>
        <w:jc w:val="center"/>
        <w:rPr>
          <w:rFonts w:ascii="Tahoma" w:hAnsi="Tahoma" w:cs="Tahoma"/>
          <w:sz w:val="16"/>
          <w:szCs w:val="16"/>
        </w:rPr>
      </w:pPr>
      <w:r w:rsidRPr="00111965">
        <w:rPr>
          <w:rFonts w:ascii="Tahoma" w:hAnsi="Tahoma" w:cs="Tahoma"/>
          <w:b/>
          <w:bCs/>
          <w:sz w:val="16"/>
          <w:szCs w:val="16"/>
        </w:rPr>
        <w:t>внаслідок нещасного випадку</w:t>
      </w:r>
    </w:p>
    <w:tbl>
      <w:tblPr>
        <w:tblW w:w="5411" w:type="dxa"/>
        <w:tblLayout w:type="fixed"/>
        <w:tblLook w:val="0000" w:firstRow="0" w:lastRow="0" w:firstColumn="0" w:lastColumn="0" w:noHBand="0" w:noVBand="0"/>
      </w:tblPr>
      <w:tblGrid>
        <w:gridCol w:w="1526"/>
        <w:gridCol w:w="2297"/>
        <w:gridCol w:w="1588"/>
      </w:tblGrid>
      <w:tr w:rsidR="00A573A9" w:rsidRPr="00111965" w:rsidTr="00C349BD">
        <w:trPr>
          <w:cantSplit/>
        </w:trPr>
        <w:tc>
          <w:tcPr>
            <w:tcW w:w="3823" w:type="dxa"/>
            <w:gridSpan w:val="2"/>
            <w:tcBorders>
              <w:top w:val="single" w:sz="4" w:space="0" w:color="auto"/>
              <w:left w:val="single" w:sz="4" w:space="0" w:color="auto"/>
              <w:bottom w:val="single" w:sz="4" w:space="0" w:color="auto"/>
              <w:right w:val="single" w:sz="4" w:space="0" w:color="auto"/>
            </w:tcBorders>
            <w:vAlign w:val="center"/>
          </w:tcPr>
          <w:p w:rsidR="00A573A9" w:rsidRPr="00111965" w:rsidRDefault="00A573A9" w:rsidP="00C349BD">
            <w:pPr>
              <w:jc w:val="center"/>
              <w:rPr>
                <w:rFonts w:ascii="Tahoma" w:hAnsi="Tahoma" w:cs="Tahoma"/>
                <w:bCs/>
                <w:sz w:val="16"/>
                <w:szCs w:val="16"/>
              </w:rPr>
            </w:pPr>
            <w:r w:rsidRPr="00111965">
              <w:rPr>
                <w:rFonts w:ascii="Tahoma" w:hAnsi="Tahoma" w:cs="Tahoma"/>
                <w:bCs/>
                <w:sz w:val="16"/>
                <w:szCs w:val="16"/>
              </w:rPr>
              <w:t>Гострота зору</w:t>
            </w:r>
          </w:p>
        </w:tc>
        <w:tc>
          <w:tcPr>
            <w:tcW w:w="1588" w:type="dxa"/>
            <w:vMerge w:val="restart"/>
            <w:tcBorders>
              <w:top w:val="single" w:sz="4" w:space="0" w:color="auto"/>
              <w:left w:val="nil"/>
              <w:right w:val="single" w:sz="4" w:space="0" w:color="auto"/>
            </w:tcBorders>
            <w:vAlign w:val="center"/>
          </w:tcPr>
          <w:p w:rsidR="00A573A9" w:rsidRPr="00111965" w:rsidRDefault="00A573A9" w:rsidP="00C349BD">
            <w:pPr>
              <w:jc w:val="center"/>
              <w:rPr>
                <w:rFonts w:ascii="Tahoma" w:hAnsi="Tahoma" w:cs="Tahoma"/>
                <w:bCs/>
                <w:sz w:val="16"/>
                <w:szCs w:val="16"/>
              </w:rPr>
            </w:pPr>
            <w:r w:rsidRPr="00111965">
              <w:rPr>
                <w:rFonts w:ascii="Tahoma" w:hAnsi="Tahoma" w:cs="Tahoma"/>
                <w:sz w:val="16"/>
                <w:szCs w:val="16"/>
              </w:rPr>
              <w:t>Відсоток страхової суми</w:t>
            </w:r>
          </w:p>
        </w:tc>
      </w:tr>
      <w:tr w:rsidR="00A573A9" w:rsidRPr="00111965" w:rsidTr="00C349BD">
        <w:trPr>
          <w:cantSplit/>
        </w:trPr>
        <w:tc>
          <w:tcPr>
            <w:tcW w:w="1526" w:type="dxa"/>
            <w:tcBorders>
              <w:top w:val="single" w:sz="4" w:space="0" w:color="auto"/>
              <w:left w:val="single" w:sz="4" w:space="0" w:color="auto"/>
              <w:bottom w:val="single" w:sz="4" w:space="0" w:color="auto"/>
              <w:right w:val="single" w:sz="4" w:space="0" w:color="auto"/>
            </w:tcBorders>
            <w:tcMar>
              <w:left w:w="28" w:type="dxa"/>
              <w:right w:w="28" w:type="dxa"/>
            </w:tcMar>
          </w:tcPr>
          <w:p w:rsidR="00A573A9" w:rsidRPr="00111965" w:rsidRDefault="00A573A9" w:rsidP="00C349BD">
            <w:pPr>
              <w:jc w:val="center"/>
              <w:rPr>
                <w:rFonts w:ascii="Tahoma" w:hAnsi="Tahoma" w:cs="Tahoma"/>
                <w:bCs/>
                <w:sz w:val="16"/>
                <w:szCs w:val="16"/>
              </w:rPr>
            </w:pPr>
            <w:r w:rsidRPr="00111965">
              <w:rPr>
                <w:rFonts w:ascii="Tahoma" w:hAnsi="Tahoma" w:cs="Tahoma"/>
                <w:bCs/>
                <w:sz w:val="16"/>
                <w:szCs w:val="16"/>
              </w:rPr>
              <w:t>до нещасного випадку</w:t>
            </w:r>
          </w:p>
        </w:tc>
        <w:tc>
          <w:tcPr>
            <w:tcW w:w="2297" w:type="dxa"/>
            <w:tcBorders>
              <w:top w:val="single" w:sz="4" w:space="0" w:color="auto"/>
              <w:left w:val="nil"/>
              <w:bottom w:val="single" w:sz="4" w:space="0" w:color="auto"/>
              <w:right w:val="single" w:sz="4" w:space="0" w:color="auto"/>
            </w:tcBorders>
            <w:tcMar>
              <w:left w:w="28" w:type="dxa"/>
              <w:right w:w="28" w:type="dxa"/>
            </w:tcMar>
          </w:tcPr>
          <w:p w:rsidR="00A573A9" w:rsidRPr="00111965" w:rsidRDefault="00A573A9" w:rsidP="00C349BD">
            <w:pPr>
              <w:jc w:val="center"/>
              <w:rPr>
                <w:rFonts w:ascii="Tahoma" w:hAnsi="Tahoma" w:cs="Tahoma"/>
                <w:bCs/>
                <w:sz w:val="16"/>
                <w:szCs w:val="16"/>
              </w:rPr>
            </w:pPr>
            <w:r w:rsidRPr="00111965">
              <w:rPr>
                <w:rFonts w:ascii="Tahoma" w:hAnsi="Tahoma" w:cs="Tahoma"/>
                <w:bCs/>
                <w:sz w:val="16"/>
                <w:szCs w:val="16"/>
              </w:rPr>
              <w:t>після нещасного випадку</w:t>
            </w:r>
          </w:p>
        </w:tc>
        <w:tc>
          <w:tcPr>
            <w:tcW w:w="1588" w:type="dxa"/>
            <w:vMerge/>
            <w:tcBorders>
              <w:left w:val="nil"/>
              <w:bottom w:val="single" w:sz="4" w:space="0" w:color="auto"/>
              <w:right w:val="single" w:sz="4" w:space="0" w:color="auto"/>
            </w:tcBorders>
            <w:tcMar>
              <w:left w:w="28" w:type="dxa"/>
              <w:right w:w="28" w:type="dxa"/>
            </w:tcMar>
          </w:tcPr>
          <w:p w:rsidR="00A573A9" w:rsidRPr="00111965" w:rsidRDefault="00A573A9" w:rsidP="00C349BD">
            <w:pPr>
              <w:jc w:val="center"/>
              <w:rPr>
                <w:rFonts w:ascii="Tahoma" w:hAnsi="Tahoma" w:cs="Tahoma"/>
                <w:bCs/>
                <w:sz w:val="16"/>
                <w:szCs w:val="16"/>
              </w:rPr>
            </w:pPr>
          </w:p>
        </w:tc>
      </w:tr>
      <w:tr w:rsidR="00A573A9" w:rsidRPr="00111965" w:rsidTr="00C349BD">
        <w:trPr>
          <w:cantSplit/>
        </w:trPr>
        <w:tc>
          <w:tcPr>
            <w:tcW w:w="1526" w:type="dxa"/>
            <w:vMerge w:val="restart"/>
            <w:tcBorders>
              <w:top w:val="single" w:sz="4" w:space="0" w:color="auto"/>
              <w:left w:val="single" w:sz="4" w:space="0" w:color="auto"/>
              <w:right w:val="single" w:sz="4" w:space="0" w:color="auto"/>
            </w:tcBorders>
            <w:tcMar>
              <w:left w:w="28" w:type="dxa"/>
              <w:right w:w="28" w:type="dxa"/>
            </w:tcMar>
            <w:vAlign w:val="center"/>
          </w:tcPr>
          <w:p w:rsidR="00A573A9" w:rsidRPr="00111965" w:rsidRDefault="00A573A9" w:rsidP="00C349BD">
            <w:pPr>
              <w:jc w:val="center"/>
              <w:rPr>
                <w:rFonts w:ascii="Tahoma" w:hAnsi="Tahoma" w:cs="Tahoma"/>
                <w:bCs/>
                <w:sz w:val="16"/>
                <w:szCs w:val="16"/>
              </w:rPr>
            </w:pPr>
            <w:r w:rsidRPr="00111965">
              <w:rPr>
                <w:rFonts w:ascii="Tahoma" w:hAnsi="Tahoma" w:cs="Tahoma"/>
                <w:b/>
                <w:bCs/>
                <w:sz w:val="16"/>
                <w:szCs w:val="16"/>
              </w:rPr>
              <w:t>0,6</w:t>
            </w:r>
          </w:p>
        </w:tc>
        <w:tc>
          <w:tcPr>
            <w:tcW w:w="2297" w:type="dxa"/>
            <w:tcBorders>
              <w:top w:val="single" w:sz="4" w:space="0" w:color="auto"/>
              <w:left w:val="nil"/>
              <w:right w:val="single" w:sz="4" w:space="0" w:color="auto"/>
            </w:tcBorders>
            <w:tcMar>
              <w:left w:w="28" w:type="dxa"/>
              <w:right w:w="28" w:type="dxa"/>
            </w:tcMar>
          </w:tcPr>
          <w:p w:rsidR="00A573A9" w:rsidRPr="00111965" w:rsidRDefault="00A573A9" w:rsidP="00C349BD">
            <w:pPr>
              <w:jc w:val="center"/>
              <w:rPr>
                <w:rFonts w:ascii="Tahoma" w:hAnsi="Tahoma" w:cs="Tahoma"/>
                <w:bCs/>
                <w:sz w:val="16"/>
                <w:szCs w:val="16"/>
              </w:rPr>
            </w:pPr>
            <w:r w:rsidRPr="00111965">
              <w:rPr>
                <w:rFonts w:ascii="Tahoma" w:hAnsi="Tahoma" w:cs="Tahoma"/>
                <w:sz w:val="16"/>
                <w:szCs w:val="16"/>
              </w:rPr>
              <w:t>0,5</w:t>
            </w:r>
          </w:p>
        </w:tc>
        <w:tc>
          <w:tcPr>
            <w:tcW w:w="1588" w:type="dxa"/>
            <w:tcBorders>
              <w:top w:val="single" w:sz="4" w:space="0" w:color="auto"/>
              <w:left w:val="nil"/>
              <w:right w:val="single" w:sz="4" w:space="0" w:color="auto"/>
            </w:tcBorders>
            <w:tcMar>
              <w:left w:w="28" w:type="dxa"/>
              <w:right w:w="28" w:type="dxa"/>
            </w:tcMar>
          </w:tcPr>
          <w:p w:rsidR="00A573A9" w:rsidRPr="00111965" w:rsidRDefault="00A573A9" w:rsidP="00C349BD">
            <w:pPr>
              <w:jc w:val="center"/>
              <w:rPr>
                <w:rFonts w:ascii="Tahoma" w:hAnsi="Tahoma" w:cs="Tahoma"/>
                <w:bCs/>
                <w:sz w:val="16"/>
                <w:szCs w:val="16"/>
              </w:rPr>
            </w:pPr>
            <w:r w:rsidRPr="00111965">
              <w:rPr>
                <w:rFonts w:ascii="Tahoma" w:hAnsi="Tahoma" w:cs="Tahoma"/>
                <w:sz w:val="16"/>
                <w:szCs w:val="16"/>
              </w:rPr>
              <w:t>5</w:t>
            </w:r>
          </w:p>
        </w:tc>
      </w:tr>
      <w:tr w:rsidR="00A573A9" w:rsidRPr="00111965" w:rsidTr="00C349BD">
        <w:trPr>
          <w:cantSplit/>
        </w:trPr>
        <w:tc>
          <w:tcPr>
            <w:tcW w:w="1526" w:type="dxa"/>
            <w:vMerge/>
            <w:tcBorders>
              <w:left w:val="single" w:sz="4" w:space="0" w:color="auto"/>
              <w:right w:val="single" w:sz="4" w:space="0" w:color="auto"/>
            </w:tcBorders>
            <w:tcMar>
              <w:left w:w="28" w:type="dxa"/>
              <w:right w:w="28" w:type="dxa"/>
            </w:tcMar>
            <w:vAlign w:val="center"/>
          </w:tcPr>
          <w:p w:rsidR="00A573A9" w:rsidRPr="00111965" w:rsidRDefault="00A573A9" w:rsidP="00C349BD">
            <w:pPr>
              <w:jc w:val="center"/>
              <w:rPr>
                <w:rFonts w:ascii="Tahoma" w:hAnsi="Tahoma" w:cs="Tahoma"/>
                <w:bCs/>
                <w:sz w:val="16"/>
                <w:szCs w:val="16"/>
              </w:rPr>
            </w:pPr>
          </w:p>
        </w:tc>
        <w:tc>
          <w:tcPr>
            <w:tcW w:w="2297" w:type="dxa"/>
            <w:tcBorders>
              <w:left w:val="nil"/>
              <w:right w:val="single" w:sz="4" w:space="0" w:color="auto"/>
            </w:tcBorders>
            <w:tcMar>
              <w:left w:w="28" w:type="dxa"/>
              <w:right w:w="28" w:type="dxa"/>
            </w:tcMar>
          </w:tcPr>
          <w:p w:rsidR="00A573A9" w:rsidRPr="00111965" w:rsidRDefault="00A573A9" w:rsidP="00C349BD">
            <w:pPr>
              <w:jc w:val="center"/>
              <w:rPr>
                <w:rFonts w:ascii="Tahoma" w:hAnsi="Tahoma" w:cs="Tahoma"/>
                <w:bCs/>
                <w:sz w:val="16"/>
                <w:szCs w:val="16"/>
              </w:rPr>
            </w:pPr>
            <w:r w:rsidRPr="00111965">
              <w:rPr>
                <w:rFonts w:ascii="Tahoma" w:hAnsi="Tahoma" w:cs="Tahoma"/>
                <w:sz w:val="16"/>
                <w:szCs w:val="16"/>
              </w:rPr>
              <w:t>0,4</w:t>
            </w:r>
          </w:p>
        </w:tc>
        <w:tc>
          <w:tcPr>
            <w:tcW w:w="1588" w:type="dxa"/>
            <w:tcBorders>
              <w:left w:val="nil"/>
              <w:right w:val="single" w:sz="4" w:space="0" w:color="auto"/>
            </w:tcBorders>
            <w:tcMar>
              <w:left w:w="28" w:type="dxa"/>
              <w:right w:w="28" w:type="dxa"/>
            </w:tcMar>
          </w:tcPr>
          <w:p w:rsidR="00A573A9" w:rsidRPr="00111965" w:rsidRDefault="00A573A9" w:rsidP="00C349BD">
            <w:pPr>
              <w:jc w:val="center"/>
              <w:rPr>
                <w:rFonts w:ascii="Tahoma" w:hAnsi="Tahoma" w:cs="Tahoma"/>
                <w:bCs/>
                <w:sz w:val="16"/>
                <w:szCs w:val="16"/>
              </w:rPr>
            </w:pPr>
            <w:r w:rsidRPr="00111965">
              <w:rPr>
                <w:rFonts w:ascii="Tahoma" w:hAnsi="Tahoma" w:cs="Tahoma"/>
                <w:sz w:val="16"/>
                <w:szCs w:val="16"/>
              </w:rPr>
              <w:t>5</w:t>
            </w:r>
          </w:p>
        </w:tc>
      </w:tr>
      <w:tr w:rsidR="00A573A9" w:rsidRPr="00111965" w:rsidTr="00C349BD">
        <w:trPr>
          <w:cantSplit/>
        </w:trPr>
        <w:tc>
          <w:tcPr>
            <w:tcW w:w="1526" w:type="dxa"/>
            <w:vMerge/>
            <w:tcBorders>
              <w:left w:val="single" w:sz="4" w:space="0" w:color="auto"/>
              <w:right w:val="single" w:sz="4" w:space="0" w:color="auto"/>
            </w:tcBorders>
            <w:tcMar>
              <w:left w:w="28" w:type="dxa"/>
              <w:right w:w="28" w:type="dxa"/>
            </w:tcMar>
            <w:vAlign w:val="center"/>
          </w:tcPr>
          <w:p w:rsidR="00A573A9" w:rsidRPr="00111965" w:rsidRDefault="00A573A9" w:rsidP="00C349BD">
            <w:pPr>
              <w:jc w:val="center"/>
              <w:rPr>
                <w:rFonts w:ascii="Tahoma" w:hAnsi="Tahoma" w:cs="Tahoma"/>
                <w:bCs/>
                <w:sz w:val="16"/>
                <w:szCs w:val="16"/>
              </w:rPr>
            </w:pPr>
          </w:p>
        </w:tc>
        <w:tc>
          <w:tcPr>
            <w:tcW w:w="2297" w:type="dxa"/>
            <w:tcBorders>
              <w:left w:val="nil"/>
              <w:right w:val="single" w:sz="4" w:space="0" w:color="auto"/>
            </w:tcBorders>
            <w:tcMar>
              <w:left w:w="28" w:type="dxa"/>
              <w:right w:w="28" w:type="dxa"/>
            </w:tcMar>
          </w:tcPr>
          <w:p w:rsidR="00A573A9" w:rsidRPr="00111965" w:rsidRDefault="00A573A9" w:rsidP="00C349BD">
            <w:pPr>
              <w:jc w:val="center"/>
              <w:rPr>
                <w:rFonts w:ascii="Tahoma" w:hAnsi="Tahoma" w:cs="Tahoma"/>
                <w:bCs/>
                <w:sz w:val="16"/>
                <w:szCs w:val="16"/>
              </w:rPr>
            </w:pPr>
            <w:r w:rsidRPr="00111965">
              <w:rPr>
                <w:rFonts w:ascii="Tahoma" w:hAnsi="Tahoma" w:cs="Tahoma"/>
                <w:sz w:val="16"/>
                <w:szCs w:val="16"/>
              </w:rPr>
              <w:t>0,3</w:t>
            </w:r>
          </w:p>
        </w:tc>
        <w:tc>
          <w:tcPr>
            <w:tcW w:w="1588" w:type="dxa"/>
            <w:tcBorders>
              <w:left w:val="nil"/>
              <w:right w:val="single" w:sz="4" w:space="0" w:color="auto"/>
            </w:tcBorders>
            <w:tcMar>
              <w:left w:w="28" w:type="dxa"/>
              <w:right w:w="28" w:type="dxa"/>
            </w:tcMar>
          </w:tcPr>
          <w:p w:rsidR="00A573A9" w:rsidRPr="00111965" w:rsidRDefault="00A573A9" w:rsidP="00C349BD">
            <w:pPr>
              <w:jc w:val="center"/>
              <w:rPr>
                <w:rFonts w:ascii="Tahoma" w:hAnsi="Tahoma" w:cs="Tahoma"/>
                <w:bCs/>
                <w:sz w:val="16"/>
                <w:szCs w:val="16"/>
              </w:rPr>
            </w:pPr>
            <w:r w:rsidRPr="00111965">
              <w:rPr>
                <w:rFonts w:ascii="Tahoma" w:hAnsi="Tahoma" w:cs="Tahoma"/>
                <w:sz w:val="16"/>
                <w:szCs w:val="16"/>
              </w:rPr>
              <w:t>10</w:t>
            </w:r>
          </w:p>
        </w:tc>
      </w:tr>
      <w:tr w:rsidR="00A573A9" w:rsidRPr="00111965" w:rsidTr="00C349BD">
        <w:trPr>
          <w:cantSplit/>
        </w:trPr>
        <w:tc>
          <w:tcPr>
            <w:tcW w:w="1526" w:type="dxa"/>
            <w:vMerge/>
            <w:tcBorders>
              <w:left w:val="single" w:sz="4" w:space="0" w:color="auto"/>
              <w:right w:val="single" w:sz="4" w:space="0" w:color="auto"/>
            </w:tcBorders>
            <w:tcMar>
              <w:left w:w="28" w:type="dxa"/>
              <w:right w:w="28" w:type="dxa"/>
            </w:tcMar>
            <w:vAlign w:val="center"/>
          </w:tcPr>
          <w:p w:rsidR="00A573A9" w:rsidRPr="00111965" w:rsidRDefault="00A573A9" w:rsidP="00C349BD">
            <w:pPr>
              <w:jc w:val="center"/>
              <w:rPr>
                <w:rFonts w:ascii="Tahoma" w:hAnsi="Tahoma" w:cs="Tahoma"/>
                <w:bCs/>
                <w:sz w:val="16"/>
                <w:szCs w:val="16"/>
              </w:rPr>
            </w:pPr>
          </w:p>
        </w:tc>
        <w:tc>
          <w:tcPr>
            <w:tcW w:w="2297" w:type="dxa"/>
            <w:tcBorders>
              <w:left w:val="nil"/>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0,2</w:t>
            </w:r>
          </w:p>
        </w:tc>
        <w:tc>
          <w:tcPr>
            <w:tcW w:w="1588" w:type="dxa"/>
            <w:tcBorders>
              <w:left w:val="nil"/>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cantSplit/>
        </w:trPr>
        <w:tc>
          <w:tcPr>
            <w:tcW w:w="1526" w:type="dxa"/>
            <w:vMerge/>
            <w:tcBorders>
              <w:left w:val="single" w:sz="4" w:space="0" w:color="auto"/>
              <w:right w:val="single" w:sz="4" w:space="0" w:color="auto"/>
            </w:tcBorders>
            <w:tcMar>
              <w:left w:w="28" w:type="dxa"/>
              <w:right w:w="28" w:type="dxa"/>
            </w:tcMar>
            <w:vAlign w:val="center"/>
          </w:tcPr>
          <w:p w:rsidR="00A573A9" w:rsidRPr="00111965" w:rsidRDefault="00A573A9" w:rsidP="00C349BD">
            <w:pPr>
              <w:jc w:val="center"/>
              <w:rPr>
                <w:rFonts w:ascii="Tahoma" w:hAnsi="Tahoma" w:cs="Tahoma"/>
                <w:bCs/>
                <w:sz w:val="16"/>
                <w:szCs w:val="16"/>
              </w:rPr>
            </w:pPr>
          </w:p>
        </w:tc>
        <w:tc>
          <w:tcPr>
            <w:tcW w:w="2297" w:type="dxa"/>
            <w:tcBorders>
              <w:left w:val="nil"/>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0,1</w:t>
            </w:r>
          </w:p>
        </w:tc>
        <w:tc>
          <w:tcPr>
            <w:tcW w:w="1588" w:type="dxa"/>
            <w:tcBorders>
              <w:left w:val="nil"/>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15</w:t>
            </w:r>
          </w:p>
        </w:tc>
      </w:tr>
      <w:tr w:rsidR="00A573A9" w:rsidRPr="00111965" w:rsidTr="00C349BD">
        <w:trPr>
          <w:cantSplit/>
        </w:trPr>
        <w:tc>
          <w:tcPr>
            <w:tcW w:w="1526" w:type="dxa"/>
            <w:vMerge/>
            <w:tcBorders>
              <w:left w:val="single" w:sz="4" w:space="0" w:color="auto"/>
              <w:right w:val="single" w:sz="4" w:space="0" w:color="auto"/>
            </w:tcBorders>
            <w:tcMar>
              <w:left w:w="28" w:type="dxa"/>
              <w:right w:w="28" w:type="dxa"/>
            </w:tcMar>
            <w:vAlign w:val="center"/>
          </w:tcPr>
          <w:p w:rsidR="00A573A9" w:rsidRPr="00111965" w:rsidRDefault="00A573A9" w:rsidP="00C349BD">
            <w:pPr>
              <w:jc w:val="center"/>
              <w:rPr>
                <w:rFonts w:ascii="Tahoma" w:hAnsi="Tahoma" w:cs="Tahoma"/>
                <w:bCs/>
                <w:sz w:val="16"/>
                <w:szCs w:val="16"/>
              </w:rPr>
            </w:pPr>
          </w:p>
        </w:tc>
        <w:tc>
          <w:tcPr>
            <w:tcW w:w="2297" w:type="dxa"/>
            <w:tcBorders>
              <w:left w:val="nil"/>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нижче 0,1</w:t>
            </w:r>
          </w:p>
        </w:tc>
        <w:tc>
          <w:tcPr>
            <w:tcW w:w="1588" w:type="dxa"/>
            <w:tcBorders>
              <w:left w:val="nil"/>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20</w:t>
            </w:r>
          </w:p>
        </w:tc>
      </w:tr>
      <w:tr w:rsidR="00A573A9" w:rsidRPr="00111965" w:rsidTr="00C349BD">
        <w:trPr>
          <w:cantSplit/>
        </w:trPr>
        <w:tc>
          <w:tcPr>
            <w:tcW w:w="1526" w:type="dxa"/>
            <w:vMerge/>
            <w:tcBorders>
              <w:left w:val="single" w:sz="4" w:space="0" w:color="auto"/>
              <w:bottom w:val="single" w:sz="4" w:space="0" w:color="auto"/>
              <w:right w:val="single" w:sz="4" w:space="0" w:color="auto"/>
            </w:tcBorders>
            <w:tcMar>
              <w:left w:w="28" w:type="dxa"/>
              <w:right w:w="28" w:type="dxa"/>
            </w:tcMar>
            <w:vAlign w:val="center"/>
          </w:tcPr>
          <w:p w:rsidR="00A573A9" w:rsidRPr="00111965" w:rsidRDefault="00A573A9" w:rsidP="00C349BD">
            <w:pPr>
              <w:jc w:val="center"/>
              <w:rPr>
                <w:rFonts w:ascii="Tahoma" w:hAnsi="Tahoma" w:cs="Tahoma"/>
                <w:bCs/>
                <w:sz w:val="16"/>
                <w:szCs w:val="16"/>
              </w:rPr>
            </w:pPr>
          </w:p>
        </w:tc>
        <w:tc>
          <w:tcPr>
            <w:tcW w:w="2297" w:type="dxa"/>
            <w:tcBorders>
              <w:left w:val="nil"/>
              <w:bottom w:val="single" w:sz="4" w:space="0" w:color="auto"/>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0</w:t>
            </w:r>
          </w:p>
        </w:tc>
        <w:tc>
          <w:tcPr>
            <w:tcW w:w="1588" w:type="dxa"/>
            <w:tcBorders>
              <w:left w:val="nil"/>
              <w:bottom w:val="single" w:sz="4" w:space="0" w:color="auto"/>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25</w:t>
            </w:r>
          </w:p>
        </w:tc>
      </w:tr>
      <w:tr w:rsidR="00A573A9" w:rsidRPr="00111965" w:rsidTr="00C349BD">
        <w:trPr>
          <w:cantSplit/>
        </w:trPr>
        <w:tc>
          <w:tcPr>
            <w:tcW w:w="1526" w:type="dxa"/>
            <w:vMerge w:val="restart"/>
            <w:tcBorders>
              <w:top w:val="single" w:sz="4" w:space="0" w:color="auto"/>
              <w:left w:val="single" w:sz="4" w:space="0" w:color="auto"/>
              <w:right w:val="single" w:sz="4" w:space="0" w:color="auto"/>
            </w:tcBorders>
            <w:tcMar>
              <w:left w:w="28" w:type="dxa"/>
              <w:right w:w="28" w:type="dxa"/>
            </w:tcMar>
            <w:vAlign w:val="center"/>
          </w:tcPr>
          <w:p w:rsidR="00A573A9" w:rsidRPr="00111965" w:rsidRDefault="00A573A9" w:rsidP="00C349BD">
            <w:pPr>
              <w:jc w:val="center"/>
              <w:rPr>
                <w:rFonts w:ascii="Tahoma" w:hAnsi="Tahoma" w:cs="Tahoma"/>
                <w:bCs/>
                <w:sz w:val="16"/>
                <w:szCs w:val="16"/>
              </w:rPr>
            </w:pPr>
            <w:r w:rsidRPr="00111965">
              <w:rPr>
                <w:rFonts w:ascii="Tahoma" w:hAnsi="Tahoma" w:cs="Tahoma"/>
                <w:b/>
                <w:bCs/>
                <w:sz w:val="16"/>
                <w:szCs w:val="16"/>
              </w:rPr>
              <w:t>0,5</w:t>
            </w:r>
          </w:p>
        </w:tc>
        <w:tc>
          <w:tcPr>
            <w:tcW w:w="2297" w:type="dxa"/>
            <w:tcBorders>
              <w:top w:val="single" w:sz="4" w:space="0" w:color="auto"/>
              <w:left w:val="nil"/>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0,4</w:t>
            </w:r>
          </w:p>
        </w:tc>
        <w:tc>
          <w:tcPr>
            <w:tcW w:w="1588" w:type="dxa"/>
            <w:tcBorders>
              <w:top w:val="single" w:sz="4" w:space="0" w:color="auto"/>
              <w:left w:val="nil"/>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5</w:t>
            </w:r>
          </w:p>
        </w:tc>
      </w:tr>
      <w:tr w:rsidR="00A573A9" w:rsidRPr="00111965" w:rsidTr="00C349BD">
        <w:trPr>
          <w:cantSplit/>
        </w:trPr>
        <w:tc>
          <w:tcPr>
            <w:tcW w:w="1526" w:type="dxa"/>
            <w:vMerge/>
            <w:tcBorders>
              <w:left w:val="single" w:sz="4" w:space="0" w:color="auto"/>
              <w:right w:val="single" w:sz="4" w:space="0" w:color="auto"/>
            </w:tcBorders>
            <w:tcMar>
              <w:left w:w="28" w:type="dxa"/>
              <w:right w:w="28" w:type="dxa"/>
            </w:tcMar>
            <w:vAlign w:val="center"/>
          </w:tcPr>
          <w:p w:rsidR="00A573A9" w:rsidRPr="00111965" w:rsidRDefault="00A573A9" w:rsidP="00C349BD">
            <w:pPr>
              <w:jc w:val="center"/>
              <w:rPr>
                <w:rFonts w:ascii="Tahoma" w:hAnsi="Tahoma" w:cs="Tahoma"/>
                <w:b/>
                <w:bCs/>
                <w:sz w:val="16"/>
                <w:szCs w:val="16"/>
              </w:rPr>
            </w:pPr>
          </w:p>
        </w:tc>
        <w:tc>
          <w:tcPr>
            <w:tcW w:w="2297" w:type="dxa"/>
            <w:tcBorders>
              <w:left w:val="nil"/>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0,3</w:t>
            </w:r>
          </w:p>
        </w:tc>
        <w:tc>
          <w:tcPr>
            <w:tcW w:w="1588" w:type="dxa"/>
            <w:tcBorders>
              <w:left w:val="nil"/>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5</w:t>
            </w:r>
          </w:p>
        </w:tc>
      </w:tr>
      <w:tr w:rsidR="00A573A9" w:rsidRPr="00111965" w:rsidTr="00C349BD">
        <w:trPr>
          <w:cantSplit/>
        </w:trPr>
        <w:tc>
          <w:tcPr>
            <w:tcW w:w="1526" w:type="dxa"/>
            <w:vMerge/>
            <w:tcBorders>
              <w:left w:val="single" w:sz="4" w:space="0" w:color="auto"/>
              <w:right w:val="single" w:sz="4" w:space="0" w:color="auto"/>
            </w:tcBorders>
            <w:tcMar>
              <w:left w:w="28" w:type="dxa"/>
              <w:right w:w="28" w:type="dxa"/>
            </w:tcMar>
            <w:vAlign w:val="center"/>
          </w:tcPr>
          <w:p w:rsidR="00A573A9" w:rsidRPr="00111965" w:rsidRDefault="00A573A9" w:rsidP="00C349BD">
            <w:pPr>
              <w:jc w:val="center"/>
              <w:rPr>
                <w:rFonts w:ascii="Tahoma" w:hAnsi="Tahoma" w:cs="Tahoma"/>
                <w:b/>
                <w:bCs/>
                <w:sz w:val="16"/>
                <w:szCs w:val="16"/>
              </w:rPr>
            </w:pPr>
          </w:p>
        </w:tc>
        <w:tc>
          <w:tcPr>
            <w:tcW w:w="2297" w:type="dxa"/>
            <w:tcBorders>
              <w:left w:val="nil"/>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0,2</w:t>
            </w:r>
          </w:p>
        </w:tc>
        <w:tc>
          <w:tcPr>
            <w:tcW w:w="1588" w:type="dxa"/>
            <w:tcBorders>
              <w:left w:val="nil"/>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cantSplit/>
        </w:trPr>
        <w:tc>
          <w:tcPr>
            <w:tcW w:w="1526" w:type="dxa"/>
            <w:vMerge/>
            <w:tcBorders>
              <w:left w:val="single" w:sz="4" w:space="0" w:color="auto"/>
              <w:right w:val="single" w:sz="4" w:space="0" w:color="auto"/>
            </w:tcBorders>
            <w:tcMar>
              <w:left w:w="28" w:type="dxa"/>
              <w:right w:w="28" w:type="dxa"/>
            </w:tcMar>
            <w:vAlign w:val="center"/>
          </w:tcPr>
          <w:p w:rsidR="00A573A9" w:rsidRPr="00111965" w:rsidRDefault="00A573A9" w:rsidP="00C349BD">
            <w:pPr>
              <w:jc w:val="center"/>
              <w:rPr>
                <w:rFonts w:ascii="Tahoma" w:hAnsi="Tahoma" w:cs="Tahoma"/>
                <w:b/>
                <w:bCs/>
                <w:sz w:val="16"/>
                <w:szCs w:val="16"/>
              </w:rPr>
            </w:pPr>
          </w:p>
        </w:tc>
        <w:tc>
          <w:tcPr>
            <w:tcW w:w="2297" w:type="dxa"/>
            <w:tcBorders>
              <w:left w:val="nil"/>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0,1</w:t>
            </w:r>
          </w:p>
        </w:tc>
        <w:tc>
          <w:tcPr>
            <w:tcW w:w="1588" w:type="dxa"/>
            <w:tcBorders>
              <w:left w:val="nil"/>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cantSplit/>
        </w:trPr>
        <w:tc>
          <w:tcPr>
            <w:tcW w:w="1526" w:type="dxa"/>
            <w:vMerge/>
            <w:tcBorders>
              <w:left w:val="single" w:sz="4" w:space="0" w:color="auto"/>
              <w:right w:val="single" w:sz="4" w:space="0" w:color="auto"/>
            </w:tcBorders>
            <w:tcMar>
              <w:left w:w="28" w:type="dxa"/>
              <w:right w:w="28" w:type="dxa"/>
            </w:tcMar>
            <w:vAlign w:val="center"/>
          </w:tcPr>
          <w:p w:rsidR="00A573A9" w:rsidRPr="00111965" w:rsidRDefault="00A573A9" w:rsidP="00C349BD">
            <w:pPr>
              <w:jc w:val="center"/>
              <w:rPr>
                <w:rFonts w:ascii="Tahoma" w:hAnsi="Tahoma" w:cs="Tahoma"/>
                <w:b/>
                <w:bCs/>
                <w:sz w:val="16"/>
                <w:szCs w:val="16"/>
              </w:rPr>
            </w:pPr>
          </w:p>
        </w:tc>
        <w:tc>
          <w:tcPr>
            <w:tcW w:w="2297" w:type="dxa"/>
            <w:tcBorders>
              <w:left w:val="nil"/>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нижче 0,1</w:t>
            </w:r>
          </w:p>
        </w:tc>
        <w:tc>
          <w:tcPr>
            <w:tcW w:w="1588" w:type="dxa"/>
            <w:tcBorders>
              <w:left w:val="nil"/>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15</w:t>
            </w:r>
          </w:p>
        </w:tc>
      </w:tr>
      <w:tr w:rsidR="00A573A9" w:rsidRPr="00111965" w:rsidTr="00C349BD">
        <w:trPr>
          <w:cantSplit/>
        </w:trPr>
        <w:tc>
          <w:tcPr>
            <w:tcW w:w="1526" w:type="dxa"/>
            <w:vMerge/>
            <w:tcBorders>
              <w:left w:val="single" w:sz="4" w:space="0" w:color="auto"/>
              <w:bottom w:val="single" w:sz="4" w:space="0" w:color="auto"/>
              <w:right w:val="single" w:sz="4" w:space="0" w:color="auto"/>
            </w:tcBorders>
            <w:tcMar>
              <w:left w:w="28" w:type="dxa"/>
              <w:right w:w="28" w:type="dxa"/>
            </w:tcMar>
            <w:vAlign w:val="center"/>
          </w:tcPr>
          <w:p w:rsidR="00A573A9" w:rsidRPr="00111965" w:rsidRDefault="00A573A9" w:rsidP="00C349BD">
            <w:pPr>
              <w:jc w:val="center"/>
              <w:rPr>
                <w:rFonts w:ascii="Tahoma" w:hAnsi="Tahoma" w:cs="Tahoma"/>
                <w:b/>
                <w:bCs/>
                <w:sz w:val="16"/>
                <w:szCs w:val="16"/>
              </w:rPr>
            </w:pPr>
          </w:p>
        </w:tc>
        <w:tc>
          <w:tcPr>
            <w:tcW w:w="2297" w:type="dxa"/>
            <w:tcBorders>
              <w:left w:val="nil"/>
              <w:bottom w:val="single" w:sz="4" w:space="0" w:color="auto"/>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0</w:t>
            </w:r>
          </w:p>
        </w:tc>
        <w:tc>
          <w:tcPr>
            <w:tcW w:w="1588" w:type="dxa"/>
            <w:tcBorders>
              <w:left w:val="nil"/>
              <w:bottom w:val="single" w:sz="4" w:space="0" w:color="auto"/>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20</w:t>
            </w:r>
          </w:p>
        </w:tc>
      </w:tr>
      <w:tr w:rsidR="00A573A9" w:rsidRPr="00111965" w:rsidTr="00C349BD">
        <w:trPr>
          <w:cantSplit/>
        </w:trPr>
        <w:tc>
          <w:tcPr>
            <w:tcW w:w="1526" w:type="dxa"/>
            <w:vMerge w:val="restart"/>
            <w:tcBorders>
              <w:top w:val="single" w:sz="4" w:space="0" w:color="auto"/>
              <w:left w:val="single" w:sz="4" w:space="0" w:color="auto"/>
              <w:right w:val="single" w:sz="4" w:space="0" w:color="auto"/>
            </w:tcBorders>
            <w:tcMar>
              <w:left w:w="28" w:type="dxa"/>
              <w:right w:w="28" w:type="dxa"/>
            </w:tcMar>
            <w:vAlign w:val="center"/>
          </w:tcPr>
          <w:p w:rsidR="00A573A9" w:rsidRPr="00111965" w:rsidRDefault="00A573A9" w:rsidP="00C349BD">
            <w:pPr>
              <w:jc w:val="center"/>
              <w:rPr>
                <w:rFonts w:ascii="Tahoma" w:hAnsi="Tahoma" w:cs="Tahoma"/>
                <w:b/>
                <w:bCs/>
                <w:sz w:val="16"/>
                <w:szCs w:val="16"/>
              </w:rPr>
            </w:pPr>
            <w:r w:rsidRPr="00111965">
              <w:rPr>
                <w:rFonts w:ascii="Tahoma" w:hAnsi="Tahoma" w:cs="Tahoma"/>
                <w:b/>
                <w:bCs/>
                <w:sz w:val="16"/>
                <w:szCs w:val="16"/>
              </w:rPr>
              <w:t>0,4</w:t>
            </w:r>
          </w:p>
        </w:tc>
        <w:tc>
          <w:tcPr>
            <w:tcW w:w="2297" w:type="dxa"/>
            <w:tcBorders>
              <w:top w:val="single" w:sz="4" w:space="0" w:color="auto"/>
              <w:left w:val="nil"/>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0,3</w:t>
            </w:r>
          </w:p>
        </w:tc>
        <w:tc>
          <w:tcPr>
            <w:tcW w:w="1588" w:type="dxa"/>
            <w:tcBorders>
              <w:top w:val="single" w:sz="4" w:space="0" w:color="auto"/>
              <w:left w:val="nil"/>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5</w:t>
            </w:r>
          </w:p>
        </w:tc>
      </w:tr>
      <w:tr w:rsidR="00A573A9" w:rsidRPr="00111965" w:rsidTr="00C349BD">
        <w:trPr>
          <w:cantSplit/>
        </w:trPr>
        <w:tc>
          <w:tcPr>
            <w:tcW w:w="1526" w:type="dxa"/>
            <w:vMerge/>
            <w:tcBorders>
              <w:left w:val="single" w:sz="4" w:space="0" w:color="auto"/>
              <w:right w:val="single" w:sz="4" w:space="0" w:color="auto"/>
            </w:tcBorders>
            <w:tcMar>
              <w:left w:w="28" w:type="dxa"/>
              <w:right w:w="28" w:type="dxa"/>
            </w:tcMar>
            <w:vAlign w:val="center"/>
          </w:tcPr>
          <w:p w:rsidR="00A573A9" w:rsidRPr="00111965" w:rsidRDefault="00A573A9" w:rsidP="00C349BD">
            <w:pPr>
              <w:jc w:val="center"/>
              <w:rPr>
                <w:rFonts w:ascii="Tahoma" w:hAnsi="Tahoma" w:cs="Tahoma"/>
                <w:b/>
                <w:bCs/>
                <w:sz w:val="16"/>
                <w:szCs w:val="16"/>
              </w:rPr>
            </w:pPr>
          </w:p>
        </w:tc>
        <w:tc>
          <w:tcPr>
            <w:tcW w:w="2297" w:type="dxa"/>
            <w:tcBorders>
              <w:left w:val="nil"/>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0,2</w:t>
            </w:r>
          </w:p>
        </w:tc>
        <w:tc>
          <w:tcPr>
            <w:tcW w:w="1588" w:type="dxa"/>
            <w:tcBorders>
              <w:left w:val="nil"/>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5</w:t>
            </w:r>
          </w:p>
        </w:tc>
      </w:tr>
      <w:tr w:rsidR="00A573A9" w:rsidRPr="00111965" w:rsidTr="00C349BD">
        <w:trPr>
          <w:cantSplit/>
        </w:trPr>
        <w:tc>
          <w:tcPr>
            <w:tcW w:w="1526" w:type="dxa"/>
            <w:vMerge/>
            <w:tcBorders>
              <w:left w:val="single" w:sz="4" w:space="0" w:color="auto"/>
              <w:bottom w:val="single" w:sz="4" w:space="0" w:color="auto"/>
              <w:right w:val="single" w:sz="4" w:space="0" w:color="auto"/>
            </w:tcBorders>
            <w:tcMar>
              <w:left w:w="28" w:type="dxa"/>
              <w:right w:w="28" w:type="dxa"/>
            </w:tcMar>
            <w:vAlign w:val="center"/>
          </w:tcPr>
          <w:p w:rsidR="00A573A9" w:rsidRPr="00111965" w:rsidRDefault="00A573A9" w:rsidP="00C349BD">
            <w:pPr>
              <w:jc w:val="center"/>
              <w:rPr>
                <w:rFonts w:ascii="Tahoma" w:hAnsi="Tahoma" w:cs="Tahoma"/>
                <w:b/>
                <w:bCs/>
                <w:sz w:val="16"/>
                <w:szCs w:val="16"/>
              </w:rPr>
            </w:pPr>
          </w:p>
        </w:tc>
        <w:tc>
          <w:tcPr>
            <w:tcW w:w="2297" w:type="dxa"/>
            <w:tcBorders>
              <w:left w:val="nil"/>
              <w:bottom w:val="single" w:sz="4" w:space="0" w:color="auto"/>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0,1</w:t>
            </w:r>
          </w:p>
        </w:tc>
        <w:tc>
          <w:tcPr>
            <w:tcW w:w="1588" w:type="dxa"/>
            <w:tcBorders>
              <w:left w:val="nil"/>
              <w:bottom w:val="single" w:sz="4" w:space="0" w:color="auto"/>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cantSplit/>
        </w:trPr>
        <w:tc>
          <w:tcPr>
            <w:tcW w:w="1526" w:type="dxa"/>
            <w:vMerge/>
            <w:tcBorders>
              <w:top w:val="single" w:sz="4" w:space="0" w:color="auto"/>
              <w:left w:val="single" w:sz="4" w:space="0" w:color="auto"/>
              <w:right w:val="single" w:sz="4" w:space="0" w:color="auto"/>
            </w:tcBorders>
            <w:tcMar>
              <w:left w:w="28" w:type="dxa"/>
              <w:right w:w="28" w:type="dxa"/>
            </w:tcMar>
            <w:vAlign w:val="center"/>
          </w:tcPr>
          <w:p w:rsidR="00A573A9" w:rsidRPr="00111965" w:rsidRDefault="00A573A9" w:rsidP="00C349BD">
            <w:pPr>
              <w:jc w:val="center"/>
              <w:rPr>
                <w:rFonts w:ascii="Tahoma" w:hAnsi="Tahoma" w:cs="Tahoma"/>
                <w:b/>
                <w:bCs/>
                <w:sz w:val="16"/>
                <w:szCs w:val="16"/>
              </w:rPr>
            </w:pPr>
          </w:p>
        </w:tc>
        <w:tc>
          <w:tcPr>
            <w:tcW w:w="2297" w:type="dxa"/>
            <w:tcBorders>
              <w:top w:val="single" w:sz="4" w:space="0" w:color="auto"/>
              <w:left w:val="nil"/>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нижче 0,1</w:t>
            </w:r>
          </w:p>
        </w:tc>
        <w:tc>
          <w:tcPr>
            <w:tcW w:w="1588" w:type="dxa"/>
            <w:tcBorders>
              <w:top w:val="single" w:sz="4" w:space="0" w:color="auto"/>
              <w:left w:val="nil"/>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15</w:t>
            </w:r>
          </w:p>
        </w:tc>
      </w:tr>
      <w:tr w:rsidR="00A573A9" w:rsidRPr="00111965" w:rsidTr="00C349BD">
        <w:trPr>
          <w:cantSplit/>
        </w:trPr>
        <w:tc>
          <w:tcPr>
            <w:tcW w:w="1526" w:type="dxa"/>
            <w:vMerge/>
            <w:tcBorders>
              <w:left w:val="single" w:sz="4" w:space="0" w:color="auto"/>
              <w:bottom w:val="single" w:sz="4" w:space="0" w:color="auto"/>
              <w:right w:val="single" w:sz="4" w:space="0" w:color="auto"/>
            </w:tcBorders>
            <w:tcMar>
              <w:left w:w="28" w:type="dxa"/>
              <w:right w:w="28" w:type="dxa"/>
            </w:tcMar>
            <w:vAlign w:val="center"/>
          </w:tcPr>
          <w:p w:rsidR="00A573A9" w:rsidRPr="00111965" w:rsidRDefault="00A573A9" w:rsidP="00C349BD">
            <w:pPr>
              <w:jc w:val="center"/>
              <w:rPr>
                <w:rFonts w:ascii="Tahoma" w:hAnsi="Tahoma" w:cs="Tahoma"/>
                <w:b/>
                <w:bCs/>
                <w:sz w:val="16"/>
                <w:szCs w:val="16"/>
              </w:rPr>
            </w:pPr>
          </w:p>
        </w:tc>
        <w:tc>
          <w:tcPr>
            <w:tcW w:w="2297" w:type="dxa"/>
            <w:tcBorders>
              <w:left w:val="nil"/>
              <w:bottom w:val="single" w:sz="4" w:space="0" w:color="auto"/>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0</w:t>
            </w:r>
          </w:p>
        </w:tc>
        <w:tc>
          <w:tcPr>
            <w:tcW w:w="1588" w:type="dxa"/>
            <w:tcBorders>
              <w:left w:val="nil"/>
              <w:bottom w:val="single" w:sz="4" w:space="0" w:color="auto"/>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20</w:t>
            </w:r>
          </w:p>
        </w:tc>
      </w:tr>
      <w:tr w:rsidR="00A573A9" w:rsidRPr="00111965" w:rsidTr="00C349BD">
        <w:trPr>
          <w:cantSplit/>
        </w:trPr>
        <w:tc>
          <w:tcPr>
            <w:tcW w:w="1526" w:type="dxa"/>
            <w:vMerge w:val="restart"/>
            <w:tcBorders>
              <w:top w:val="single" w:sz="4" w:space="0" w:color="auto"/>
              <w:left w:val="single" w:sz="4" w:space="0" w:color="auto"/>
              <w:right w:val="single" w:sz="4" w:space="0" w:color="auto"/>
            </w:tcBorders>
            <w:tcMar>
              <w:left w:w="28" w:type="dxa"/>
              <w:right w:w="28" w:type="dxa"/>
            </w:tcMar>
            <w:vAlign w:val="center"/>
          </w:tcPr>
          <w:p w:rsidR="00A573A9" w:rsidRPr="00111965" w:rsidRDefault="00A573A9" w:rsidP="00C349BD">
            <w:pPr>
              <w:jc w:val="center"/>
              <w:rPr>
                <w:rFonts w:ascii="Tahoma" w:hAnsi="Tahoma" w:cs="Tahoma"/>
                <w:b/>
                <w:bCs/>
                <w:sz w:val="16"/>
                <w:szCs w:val="16"/>
              </w:rPr>
            </w:pPr>
            <w:r w:rsidRPr="00111965">
              <w:rPr>
                <w:rFonts w:ascii="Tahoma" w:hAnsi="Tahoma" w:cs="Tahoma"/>
                <w:b/>
                <w:bCs/>
                <w:sz w:val="16"/>
                <w:szCs w:val="16"/>
              </w:rPr>
              <w:t>0,3</w:t>
            </w:r>
          </w:p>
        </w:tc>
        <w:tc>
          <w:tcPr>
            <w:tcW w:w="2297" w:type="dxa"/>
            <w:tcBorders>
              <w:top w:val="single" w:sz="4" w:space="0" w:color="auto"/>
              <w:left w:val="nil"/>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0,2</w:t>
            </w:r>
          </w:p>
        </w:tc>
        <w:tc>
          <w:tcPr>
            <w:tcW w:w="1588" w:type="dxa"/>
            <w:tcBorders>
              <w:top w:val="single" w:sz="4" w:space="0" w:color="auto"/>
              <w:left w:val="nil"/>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5</w:t>
            </w:r>
          </w:p>
        </w:tc>
      </w:tr>
      <w:tr w:rsidR="00A573A9" w:rsidRPr="00111965" w:rsidTr="00C349BD">
        <w:trPr>
          <w:cantSplit/>
        </w:trPr>
        <w:tc>
          <w:tcPr>
            <w:tcW w:w="1526" w:type="dxa"/>
            <w:vMerge/>
            <w:tcBorders>
              <w:left w:val="single" w:sz="4" w:space="0" w:color="auto"/>
              <w:right w:val="single" w:sz="4" w:space="0" w:color="auto"/>
            </w:tcBorders>
            <w:tcMar>
              <w:left w:w="28" w:type="dxa"/>
              <w:right w:w="28" w:type="dxa"/>
            </w:tcMar>
            <w:vAlign w:val="center"/>
          </w:tcPr>
          <w:p w:rsidR="00A573A9" w:rsidRPr="00111965" w:rsidRDefault="00A573A9" w:rsidP="00C349BD">
            <w:pPr>
              <w:jc w:val="center"/>
              <w:rPr>
                <w:rFonts w:ascii="Tahoma" w:hAnsi="Tahoma" w:cs="Tahoma"/>
                <w:b/>
                <w:bCs/>
                <w:sz w:val="16"/>
                <w:szCs w:val="16"/>
              </w:rPr>
            </w:pPr>
          </w:p>
        </w:tc>
        <w:tc>
          <w:tcPr>
            <w:tcW w:w="2297" w:type="dxa"/>
            <w:tcBorders>
              <w:left w:val="nil"/>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0,1</w:t>
            </w:r>
          </w:p>
        </w:tc>
        <w:tc>
          <w:tcPr>
            <w:tcW w:w="1588" w:type="dxa"/>
            <w:tcBorders>
              <w:left w:val="nil"/>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5</w:t>
            </w:r>
          </w:p>
        </w:tc>
      </w:tr>
      <w:tr w:rsidR="00A573A9" w:rsidRPr="00111965" w:rsidTr="00C349BD">
        <w:trPr>
          <w:cantSplit/>
        </w:trPr>
        <w:tc>
          <w:tcPr>
            <w:tcW w:w="1526" w:type="dxa"/>
            <w:vMerge/>
            <w:tcBorders>
              <w:left w:val="single" w:sz="4" w:space="0" w:color="auto"/>
              <w:right w:val="single" w:sz="4" w:space="0" w:color="auto"/>
            </w:tcBorders>
            <w:tcMar>
              <w:left w:w="28" w:type="dxa"/>
              <w:right w:w="28" w:type="dxa"/>
            </w:tcMar>
            <w:vAlign w:val="center"/>
          </w:tcPr>
          <w:p w:rsidR="00A573A9" w:rsidRPr="00111965" w:rsidRDefault="00A573A9" w:rsidP="00C349BD">
            <w:pPr>
              <w:jc w:val="center"/>
              <w:rPr>
                <w:rFonts w:ascii="Tahoma" w:hAnsi="Tahoma" w:cs="Tahoma"/>
                <w:b/>
                <w:bCs/>
                <w:sz w:val="16"/>
                <w:szCs w:val="16"/>
              </w:rPr>
            </w:pPr>
          </w:p>
        </w:tc>
        <w:tc>
          <w:tcPr>
            <w:tcW w:w="2297" w:type="dxa"/>
            <w:tcBorders>
              <w:left w:val="nil"/>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нижче 0,1</w:t>
            </w:r>
          </w:p>
        </w:tc>
        <w:tc>
          <w:tcPr>
            <w:tcW w:w="1588" w:type="dxa"/>
            <w:tcBorders>
              <w:left w:val="nil"/>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cantSplit/>
        </w:trPr>
        <w:tc>
          <w:tcPr>
            <w:tcW w:w="1526" w:type="dxa"/>
            <w:vMerge/>
            <w:tcBorders>
              <w:left w:val="single" w:sz="4" w:space="0" w:color="auto"/>
              <w:bottom w:val="single" w:sz="4" w:space="0" w:color="auto"/>
              <w:right w:val="single" w:sz="4" w:space="0" w:color="auto"/>
            </w:tcBorders>
            <w:tcMar>
              <w:left w:w="28" w:type="dxa"/>
              <w:right w:w="28" w:type="dxa"/>
            </w:tcMar>
            <w:vAlign w:val="center"/>
          </w:tcPr>
          <w:p w:rsidR="00A573A9" w:rsidRPr="00111965" w:rsidRDefault="00A573A9" w:rsidP="00C349BD">
            <w:pPr>
              <w:jc w:val="center"/>
              <w:rPr>
                <w:rFonts w:ascii="Tahoma" w:hAnsi="Tahoma" w:cs="Tahoma"/>
                <w:b/>
                <w:bCs/>
                <w:sz w:val="16"/>
                <w:szCs w:val="16"/>
              </w:rPr>
            </w:pPr>
          </w:p>
        </w:tc>
        <w:tc>
          <w:tcPr>
            <w:tcW w:w="2297" w:type="dxa"/>
            <w:tcBorders>
              <w:left w:val="nil"/>
              <w:bottom w:val="single" w:sz="4" w:space="0" w:color="auto"/>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0</w:t>
            </w:r>
          </w:p>
        </w:tc>
        <w:tc>
          <w:tcPr>
            <w:tcW w:w="1588" w:type="dxa"/>
            <w:tcBorders>
              <w:left w:val="nil"/>
              <w:bottom w:val="single" w:sz="4" w:space="0" w:color="auto"/>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20</w:t>
            </w:r>
          </w:p>
        </w:tc>
      </w:tr>
      <w:tr w:rsidR="00A573A9" w:rsidRPr="00111965" w:rsidTr="00C349BD">
        <w:trPr>
          <w:cantSplit/>
        </w:trPr>
        <w:tc>
          <w:tcPr>
            <w:tcW w:w="1526" w:type="dxa"/>
            <w:vMerge w:val="restart"/>
            <w:tcBorders>
              <w:top w:val="single" w:sz="4" w:space="0" w:color="auto"/>
              <w:left w:val="single" w:sz="4" w:space="0" w:color="auto"/>
              <w:right w:val="single" w:sz="4" w:space="0" w:color="auto"/>
            </w:tcBorders>
            <w:tcMar>
              <w:left w:w="28" w:type="dxa"/>
              <w:right w:w="28" w:type="dxa"/>
            </w:tcMar>
            <w:vAlign w:val="center"/>
          </w:tcPr>
          <w:p w:rsidR="00A573A9" w:rsidRPr="00111965" w:rsidRDefault="00A573A9" w:rsidP="00C349BD">
            <w:pPr>
              <w:jc w:val="center"/>
              <w:rPr>
                <w:rFonts w:ascii="Tahoma" w:hAnsi="Tahoma" w:cs="Tahoma"/>
                <w:b/>
                <w:bCs/>
                <w:sz w:val="16"/>
                <w:szCs w:val="16"/>
              </w:rPr>
            </w:pPr>
            <w:r w:rsidRPr="00111965">
              <w:rPr>
                <w:rFonts w:ascii="Tahoma" w:hAnsi="Tahoma" w:cs="Tahoma"/>
                <w:b/>
                <w:bCs/>
                <w:sz w:val="16"/>
                <w:szCs w:val="16"/>
              </w:rPr>
              <w:t>0,2</w:t>
            </w:r>
          </w:p>
        </w:tc>
        <w:tc>
          <w:tcPr>
            <w:tcW w:w="2297" w:type="dxa"/>
            <w:tcBorders>
              <w:top w:val="single" w:sz="4" w:space="0" w:color="auto"/>
              <w:left w:val="nil"/>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0,1</w:t>
            </w:r>
          </w:p>
        </w:tc>
        <w:tc>
          <w:tcPr>
            <w:tcW w:w="1588" w:type="dxa"/>
            <w:tcBorders>
              <w:top w:val="single" w:sz="4" w:space="0" w:color="auto"/>
              <w:left w:val="nil"/>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5</w:t>
            </w:r>
          </w:p>
        </w:tc>
      </w:tr>
      <w:tr w:rsidR="00A573A9" w:rsidRPr="00111965" w:rsidTr="00C349BD">
        <w:trPr>
          <w:cantSplit/>
        </w:trPr>
        <w:tc>
          <w:tcPr>
            <w:tcW w:w="1526" w:type="dxa"/>
            <w:vMerge/>
            <w:tcBorders>
              <w:left w:val="single" w:sz="4" w:space="0" w:color="auto"/>
              <w:right w:val="single" w:sz="4" w:space="0" w:color="auto"/>
            </w:tcBorders>
            <w:tcMar>
              <w:left w:w="28" w:type="dxa"/>
              <w:right w:w="28" w:type="dxa"/>
            </w:tcMar>
            <w:vAlign w:val="center"/>
          </w:tcPr>
          <w:p w:rsidR="00A573A9" w:rsidRPr="00111965" w:rsidRDefault="00A573A9" w:rsidP="00C349BD">
            <w:pPr>
              <w:jc w:val="center"/>
              <w:rPr>
                <w:rFonts w:ascii="Tahoma" w:hAnsi="Tahoma" w:cs="Tahoma"/>
                <w:b/>
                <w:bCs/>
                <w:sz w:val="16"/>
                <w:szCs w:val="16"/>
              </w:rPr>
            </w:pPr>
          </w:p>
        </w:tc>
        <w:tc>
          <w:tcPr>
            <w:tcW w:w="2297" w:type="dxa"/>
            <w:tcBorders>
              <w:left w:val="nil"/>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нижче 0,1</w:t>
            </w:r>
          </w:p>
        </w:tc>
        <w:tc>
          <w:tcPr>
            <w:tcW w:w="1588" w:type="dxa"/>
            <w:tcBorders>
              <w:left w:val="nil"/>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r w:rsidR="00A573A9" w:rsidRPr="00111965" w:rsidTr="00C349BD">
        <w:trPr>
          <w:cantSplit/>
        </w:trPr>
        <w:tc>
          <w:tcPr>
            <w:tcW w:w="1526" w:type="dxa"/>
            <w:vMerge/>
            <w:tcBorders>
              <w:left w:val="single" w:sz="4" w:space="0" w:color="auto"/>
              <w:bottom w:val="single" w:sz="4" w:space="0" w:color="auto"/>
              <w:right w:val="single" w:sz="4" w:space="0" w:color="auto"/>
            </w:tcBorders>
            <w:tcMar>
              <w:left w:w="28" w:type="dxa"/>
              <w:right w:w="28" w:type="dxa"/>
            </w:tcMar>
            <w:vAlign w:val="center"/>
          </w:tcPr>
          <w:p w:rsidR="00A573A9" w:rsidRPr="00111965" w:rsidRDefault="00A573A9" w:rsidP="00C349BD">
            <w:pPr>
              <w:jc w:val="center"/>
              <w:rPr>
                <w:rFonts w:ascii="Tahoma" w:hAnsi="Tahoma" w:cs="Tahoma"/>
                <w:b/>
                <w:bCs/>
                <w:sz w:val="16"/>
                <w:szCs w:val="16"/>
              </w:rPr>
            </w:pPr>
          </w:p>
        </w:tc>
        <w:tc>
          <w:tcPr>
            <w:tcW w:w="2297" w:type="dxa"/>
            <w:tcBorders>
              <w:left w:val="nil"/>
              <w:bottom w:val="single" w:sz="4" w:space="0" w:color="auto"/>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0</w:t>
            </w:r>
          </w:p>
        </w:tc>
        <w:tc>
          <w:tcPr>
            <w:tcW w:w="1588" w:type="dxa"/>
            <w:tcBorders>
              <w:left w:val="nil"/>
              <w:bottom w:val="single" w:sz="4" w:space="0" w:color="auto"/>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20</w:t>
            </w:r>
          </w:p>
        </w:tc>
      </w:tr>
      <w:tr w:rsidR="00A573A9" w:rsidRPr="00111965" w:rsidTr="00C349BD">
        <w:trPr>
          <w:cantSplit/>
        </w:trPr>
        <w:tc>
          <w:tcPr>
            <w:tcW w:w="1526" w:type="dxa"/>
            <w:vMerge w:val="restart"/>
            <w:tcBorders>
              <w:top w:val="single" w:sz="4" w:space="0" w:color="auto"/>
              <w:left w:val="single" w:sz="4" w:space="0" w:color="auto"/>
              <w:right w:val="single" w:sz="4" w:space="0" w:color="auto"/>
            </w:tcBorders>
            <w:tcMar>
              <w:left w:w="28" w:type="dxa"/>
              <w:right w:w="28" w:type="dxa"/>
            </w:tcMar>
            <w:vAlign w:val="center"/>
          </w:tcPr>
          <w:p w:rsidR="00A573A9" w:rsidRPr="00111965" w:rsidRDefault="00A573A9" w:rsidP="00C349BD">
            <w:pPr>
              <w:jc w:val="center"/>
              <w:rPr>
                <w:rFonts w:ascii="Tahoma" w:hAnsi="Tahoma" w:cs="Tahoma"/>
                <w:b/>
                <w:bCs/>
                <w:sz w:val="16"/>
                <w:szCs w:val="16"/>
              </w:rPr>
            </w:pPr>
            <w:r w:rsidRPr="00111965">
              <w:rPr>
                <w:rFonts w:ascii="Tahoma" w:hAnsi="Tahoma" w:cs="Tahoma"/>
                <w:b/>
                <w:bCs/>
                <w:sz w:val="16"/>
                <w:szCs w:val="16"/>
              </w:rPr>
              <w:t>0,1</w:t>
            </w:r>
          </w:p>
        </w:tc>
        <w:tc>
          <w:tcPr>
            <w:tcW w:w="2297" w:type="dxa"/>
            <w:tcBorders>
              <w:top w:val="single" w:sz="4" w:space="0" w:color="auto"/>
              <w:left w:val="nil"/>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нижче 0,1</w:t>
            </w:r>
          </w:p>
        </w:tc>
        <w:tc>
          <w:tcPr>
            <w:tcW w:w="1588" w:type="dxa"/>
            <w:tcBorders>
              <w:top w:val="single" w:sz="4" w:space="0" w:color="auto"/>
              <w:left w:val="nil"/>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5</w:t>
            </w:r>
          </w:p>
        </w:tc>
      </w:tr>
      <w:tr w:rsidR="00A573A9" w:rsidRPr="00111965" w:rsidTr="00C349BD">
        <w:trPr>
          <w:cantSplit/>
        </w:trPr>
        <w:tc>
          <w:tcPr>
            <w:tcW w:w="1526" w:type="dxa"/>
            <w:vMerge/>
            <w:tcBorders>
              <w:left w:val="single" w:sz="4" w:space="0" w:color="auto"/>
              <w:bottom w:val="single" w:sz="4" w:space="0" w:color="auto"/>
              <w:right w:val="single" w:sz="4" w:space="0" w:color="auto"/>
            </w:tcBorders>
            <w:tcMar>
              <w:left w:w="28" w:type="dxa"/>
              <w:right w:w="28" w:type="dxa"/>
            </w:tcMar>
            <w:vAlign w:val="center"/>
          </w:tcPr>
          <w:p w:rsidR="00A573A9" w:rsidRPr="00111965" w:rsidRDefault="00A573A9" w:rsidP="00C349BD">
            <w:pPr>
              <w:jc w:val="center"/>
              <w:rPr>
                <w:rFonts w:ascii="Tahoma" w:hAnsi="Tahoma" w:cs="Tahoma"/>
                <w:b/>
                <w:bCs/>
                <w:sz w:val="16"/>
                <w:szCs w:val="16"/>
              </w:rPr>
            </w:pPr>
          </w:p>
        </w:tc>
        <w:tc>
          <w:tcPr>
            <w:tcW w:w="2297" w:type="dxa"/>
            <w:tcBorders>
              <w:left w:val="nil"/>
              <w:bottom w:val="single" w:sz="4" w:space="0" w:color="auto"/>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0</w:t>
            </w:r>
          </w:p>
        </w:tc>
        <w:tc>
          <w:tcPr>
            <w:tcW w:w="1588" w:type="dxa"/>
            <w:tcBorders>
              <w:left w:val="nil"/>
              <w:bottom w:val="single" w:sz="4" w:space="0" w:color="auto"/>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15</w:t>
            </w:r>
          </w:p>
        </w:tc>
      </w:tr>
      <w:tr w:rsidR="00A573A9" w:rsidRPr="00111965" w:rsidTr="00C349BD">
        <w:trPr>
          <w:cantSplit/>
        </w:trPr>
        <w:tc>
          <w:tcPr>
            <w:tcW w:w="1526" w:type="dxa"/>
            <w:tcBorders>
              <w:top w:val="single" w:sz="4" w:space="0" w:color="auto"/>
              <w:left w:val="single" w:sz="4" w:space="0" w:color="auto"/>
              <w:bottom w:val="single" w:sz="4" w:space="0" w:color="auto"/>
              <w:right w:val="single" w:sz="4" w:space="0" w:color="auto"/>
            </w:tcBorders>
            <w:tcMar>
              <w:left w:w="28" w:type="dxa"/>
              <w:right w:w="28" w:type="dxa"/>
            </w:tcMar>
          </w:tcPr>
          <w:p w:rsidR="00A573A9" w:rsidRPr="00111965" w:rsidRDefault="00A573A9" w:rsidP="00C349BD">
            <w:pPr>
              <w:jc w:val="center"/>
              <w:rPr>
                <w:rFonts w:ascii="Tahoma" w:hAnsi="Tahoma" w:cs="Tahoma"/>
                <w:b/>
                <w:bCs/>
                <w:sz w:val="16"/>
                <w:szCs w:val="16"/>
              </w:rPr>
            </w:pPr>
            <w:r w:rsidRPr="00111965">
              <w:rPr>
                <w:rFonts w:ascii="Tahoma" w:hAnsi="Tahoma" w:cs="Tahoma"/>
                <w:b/>
                <w:bCs/>
                <w:sz w:val="16"/>
                <w:szCs w:val="16"/>
              </w:rPr>
              <w:t>нижче 0,1</w:t>
            </w:r>
          </w:p>
        </w:tc>
        <w:tc>
          <w:tcPr>
            <w:tcW w:w="2297" w:type="dxa"/>
            <w:tcBorders>
              <w:top w:val="single" w:sz="4" w:space="0" w:color="auto"/>
              <w:left w:val="nil"/>
              <w:bottom w:val="single" w:sz="4" w:space="0" w:color="auto"/>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0</w:t>
            </w:r>
          </w:p>
        </w:tc>
        <w:tc>
          <w:tcPr>
            <w:tcW w:w="1588" w:type="dxa"/>
            <w:tcBorders>
              <w:top w:val="single" w:sz="4" w:space="0" w:color="auto"/>
              <w:left w:val="nil"/>
              <w:bottom w:val="single" w:sz="4" w:space="0" w:color="auto"/>
              <w:right w:val="single" w:sz="4" w:space="0" w:color="auto"/>
            </w:tcBorders>
            <w:tcMar>
              <w:left w:w="28" w:type="dxa"/>
              <w:right w:w="28" w:type="dxa"/>
            </w:tcMar>
          </w:tcPr>
          <w:p w:rsidR="00A573A9" w:rsidRPr="00111965" w:rsidRDefault="00A573A9" w:rsidP="00C349BD">
            <w:pPr>
              <w:jc w:val="center"/>
              <w:rPr>
                <w:rFonts w:ascii="Tahoma" w:hAnsi="Tahoma" w:cs="Tahoma"/>
                <w:sz w:val="16"/>
                <w:szCs w:val="16"/>
              </w:rPr>
            </w:pPr>
            <w:r w:rsidRPr="00111965">
              <w:rPr>
                <w:rFonts w:ascii="Tahoma" w:hAnsi="Tahoma" w:cs="Tahoma"/>
                <w:sz w:val="16"/>
                <w:szCs w:val="16"/>
              </w:rPr>
              <w:t>10</w:t>
            </w:r>
          </w:p>
        </w:tc>
      </w:tr>
    </w:tbl>
    <w:p w:rsidR="00A573A9" w:rsidRPr="00111965" w:rsidRDefault="00A573A9" w:rsidP="00A573A9">
      <w:pPr>
        <w:rPr>
          <w:rFonts w:ascii="Tahoma" w:hAnsi="Tahoma" w:cs="Tahoma"/>
          <w:vanish/>
          <w:sz w:val="16"/>
          <w:szCs w:val="16"/>
        </w:rPr>
      </w:pPr>
    </w:p>
    <w:p w:rsidR="00A573A9" w:rsidRPr="00111965" w:rsidRDefault="00A573A9" w:rsidP="00A573A9">
      <w:pPr>
        <w:rPr>
          <w:rFonts w:ascii="Tahoma" w:hAnsi="Tahoma" w:cs="Tahoma"/>
          <w:vanish/>
          <w:sz w:val="16"/>
          <w:szCs w:val="16"/>
        </w:rPr>
      </w:pPr>
    </w:p>
    <w:p w:rsidR="00A573A9" w:rsidRPr="00111965" w:rsidRDefault="00A573A9" w:rsidP="00A573A9">
      <w:pPr>
        <w:rPr>
          <w:rFonts w:ascii="Tahoma" w:hAnsi="Tahoma" w:cs="Tahoma"/>
          <w:vanish/>
          <w:sz w:val="16"/>
          <w:szCs w:val="16"/>
        </w:rPr>
      </w:pPr>
    </w:p>
    <w:p w:rsidR="00A573A9" w:rsidRPr="00111965" w:rsidRDefault="00A573A9" w:rsidP="00A573A9">
      <w:pPr>
        <w:rPr>
          <w:rFonts w:ascii="Tahoma" w:hAnsi="Tahoma" w:cs="Tahoma"/>
          <w:vanish/>
          <w:sz w:val="16"/>
          <w:szCs w:val="16"/>
        </w:rPr>
      </w:pPr>
    </w:p>
    <w:p w:rsidR="00A573A9" w:rsidRPr="00111965" w:rsidRDefault="00A573A9" w:rsidP="00A573A9">
      <w:pPr>
        <w:rPr>
          <w:rFonts w:ascii="Tahoma" w:hAnsi="Tahoma" w:cs="Tahoma"/>
          <w:vanish/>
          <w:sz w:val="16"/>
          <w:szCs w:val="16"/>
        </w:rPr>
      </w:pPr>
    </w:p>
    <w:p w:rsidR="00A573A9" w:rsidRPr="00111965" w:rsidRDefault="00A573A9" w:rsidP="00A573A9">
      <w:pPr>
        <w:rPr>
          <w:rFonts w:ascii="Tahoma" w:hAnsi="Tahoma" w:cs="Tahoma"/>
          <w:vanish/>
          <w:sz w:val="16"/>
          <w:szCs w:val="16"/>
        </w:rPr>
      </w:pPr>
    </w:p>
    <w:p w:rsidR="00A573A9" w:rsidRPr="00111965" w:rsidRDefault="00A573A9" w:rsidP="00A573A9">
      <w:pPr>
        <w:rPr>
          <w:rFonts w:ascii="Tahoma" w:hAnsi="Tahoma" w:cs="Tahoma"/>
          <w:vanish/>
          <w:sz w:val="16"/>
          <w:szCs w:val="16"/>
        </w:rPr>
      </w:pPr>
    </w:p>
    <w:p w:rsidR="00A573A9" w:rsidRPr="00111965" w:rsidRDefault="00A573A9" w:rsidP="00A573A9">
      <w:pPr>
        <w:rPr>
          <w:rFonts w:ascii="Tahoma" w:hAnsi="Tahoma" w:cs="Tahoma"/>
          <w:vanish/>
          <w:sz w:val="16"/>
          <w:szCs w:val="16"/>
        </w:rPr>
      </w:pPr>
    </w:p>
    <w:p w:rsidR="00A573A9" w:rsidRPr="00111965" w:rsidRDefault="00A573A9" w:rsidP="00A573A9">
      <w:pPr>
        <w:rPr>
          <w:rFonts w:ascii="Tahoma" w:hAnsi="Tahoma" w:cs="Tahoma"/>
          <w:vanish/>
          <w:sz w:val="16"/>
          <w:szCs w:val="16"/>
        </w:rPr>
      </w:pPr>
    </w:p>
    <w:p w:rsidR="00A573A9" w:rsidRPr="00111965" w:rsidRDefault="00A573A9" w:rsidP="00A573A9">
      <w:pPr>
        <w:rPr>
          <w:rFonts w:ascii="Tahoma" w:hAnsi="Tahoma" w:cs="Tahoma"/>
          <w:vanish/>
          <w:sz w:val="16"/>
          <w:szCs w:val="16"/>
        </w:rPr>
      </w:pPr>
    </w:p>
    <w:p w:rsidR="00A573A9" w:rsidRPr="00111965" w:rsidRDefault="00A573A9" w:rsidP="00A573A9">
      <w:pPr>
        <w:rPr>
          <w:rFonts w:ascii="Tahoma" w:hAnsi="Tahoma" w:cs="Tahoma"/>
          <w:vanish/>
          <w:sz w:val="16"/>
          <w:szCs w:val="16"/>
        </w:rPr>
      </w:pPr>
    </w:p>
    <w:p w:rsidR="00A573A9" w:rsidRPr="00111965" w:rsidRDefault="00A573A9" w:rsidP="00A573A9">
      <w:pPr>
        <w:rPr>
          <w:rFonts w:ascii="Tahoma" w:hAnsi="Tahoma" w:cs="Tahoma"/>
          <w:vanish/>
          <w:sz w:val="16"/>
          <w:szCs w:val="16"/>
        </w:rPr>
      </w:pPr>
    </w:p>
    <w:p w:rsidR="00A573A9" w:rsidRPr="00111965" w:rsidRDefault="00A573A9" w:rsidP="00A573A9">
      <w:pPr>
        <w:rPr>
          <w:rFonts w:ascii="Tahoma" w:hAnsi="Tahoma" w:cs="Tahoma"/>
          <w:vanish/>
          <w:sz w:val="16"/>
          <w:szCs w:val="16"/>
        </w:rPr>
      </w:pPr>
    </w:p>
    <w:p w:rsidR="00A573A9" w:rsidRPr="00111965" w:rsidRDefault="00A573A9" w:rsidP="00A573A9">
      <w:pPr>
        <w:rPr>
          <w:rFonts w:ascii="Tahoma" w:hAnsi="Tahoma" w:cs="Tahoma"/>
          <w:vanish/>
          <w:sz w:val="16"/>
          <w:szCs w:val="16"/>
        </w:rPr>
      </w:pPr>
    </w:p>
    <w:p w:rsidR="00A573A9" w:rsidRPr="00111965" w:rsidRDefault="00A573A9" w:rsidP="00A573A9">
      <w:pPr>
        <w:rPr>
          <w:rFonts w:ascii="Tahoma" w:hAnsi="Tahoma" w:cs="Tahoma"/>
          <w:vanish/>
          <w:sz w:val="16"/>
          <w:szCs w:val="16"/>
        </w:rPr>
      </w:pPr>
    </w:p>
    <w:p w:rsidR="00A573A9" w:rsidRPr="00111965" w:rsidRDefault="00A573A9" w:rsidP="00A573A9">
      <w:pPr>
        <w:rPr>
          <w:rFonts w:ascii="Tahoma" w:hAnsi="Tahoma" w:cs="Tahoma"/>
          <w:vanish/>
          <w:sz w:val="16"/>
          <w:szCs w:val="16"/>
        </w:rPr>
      </w:pPr>
    </w:p>
    <w:p w:rsidR="00A573A9" w:rsidRPr="00111965" w:rsidRDefault="00A573A9" w:rsidP="00A573A9">
      <w:pPr>
        <w:rPr>
          <w:rFonts w:ascii="Tahoma" w:hAnsi="Tahoma" w:cs="Tahoma"/>
          <w:vanish/>
          <w:sz w:val="16"/>
          <w:szCs w:val="16"/>
        </w:rPr>
      </w:pPr>
    </w:p>
    <w:p w:rsidR="00A573A9" w:rsidRPr="00111965" w:rsidRDefault="00A573A9" w:rsidP="00A573A9">
      <w:pPr>
        <w:rPr>
          <w:rFonts w:ascii="Tahoma" w:hAnsi="Tahoma" w:cs="Tahoma"/>
          <w:vanish/>
          <w:sz w:val="16"/>
          <w:szCs w:val="16"/>
        </w:rPr>
      </w:pPr>
    </w:p>
    <w:p w:rsidR="00A573A9" w:rsidRPr="00111965" w:rsidRDefault="00A573A9" w:rsidP="00A573A9">
      <w:pPr>
        <w:rPr>
          <w:rFonts w:ascii="Tahoma" w:hAnsi="Tahoma" w:cs="Tahoma"/>
          <w:vanish/>
          <w:sz w:val="16"/>
          <w:szCs w:val="16"/>
        </w:rPr>
      </w:pPr>
    </w:p>
    <w:p w:rsidR="00A573A9" w:rsidRPr="00111965" w:rsidRDefault="00A573A9" w:rsidP="00A573A9">
      <w:pPr>
        <w:rPr>
          <w:rFonts w:ascii="Tahoma" w:hAnsi="Tahoma" w:cs="Tahoma"/>
          <w:vanish/>
          <w:sz w:val="16"/>
          <w:szCs w:val="16"/>
        </w:rPr>
      </w:pPr>
    </w:p>
    <w:p w:rsidR="00A573A9" w:rsidRPr="00111965" w:rsidRDefault="00A573A9" w:rsidP="00A573A9">
      <w:pPr>
        <w:rPr>
          <w:rFonts w:ascii="Tahoma" w:hAnsi="Tahoma" w:cs="Tahoma"/>
          <w:vanish/>
          <w:sz w:val="16"/>
          <w:szCs w:val="16"/>
        </w:rPr>
      </w:pPr>
    </w:p>
    <w:p w:rsidR="00A573A9" w:rsidRPr="00111965" w:rsidRDefault="00A573A9" w:rsidP="00A573A9">
      <w:pPr>
        <w:rPr>
          <w:rFonts w:ascii="Tahoma" w:hAnsi="Tahoma" w:cs="Tahoma"/>
          <w:vanish/>
          <w:sz w:val="16"/>
          <w:szCs w:val="16"/>
        </w:rPr>
      </w:pPr>
    </w:p>
    <w:p w:rsidR="00A573A9" w:rsidRPr="00111965" w:rsidRDefault="00A573A9" w:rsidP="00A573A9">
      <w:pPr>
        <w:rPr>
          <w:rFonts w:ascii="Tahoma" w:hAnsi="Tahoma" w:cs="Tahoma"/>
          <w:vanish/>
          <w:sz w:val="16"/>
          <w:szCs w:val="16"/>
        </w:rPr>
      </w:pPr>
    </w:p>
    <w:p w:rsidR="00A573A9" w:rsidRPr="00111965" w:rsidRDefault="00A573A9" w:rsidP="00A573A9">
      <w:pPr>
        <w:rPr>
          <w:rFonts w:ascii="Tahoma" w:hAnsi="Tahoma" w:cs="Tahoma"/>
          <w:vanish/>
          <w:sz w:val="16"/>
          <w:szCs w:val="16"/>
        </w:rPr>
      </w:pPr>
    </w:p>
    <w:p w:rsidR="00A573A9" w:rsidRPr="00111965" w:rsidRDefault="00A573A9" w:rsidP="00A573A9">
      <w:pPr>
        <w:rPr>
          <w:rFonts w:ascii="Tahoma" w:hAnsi="Tahoma" w:cs="Tahoma"/>
          <w:vanish/>
          <w:sz w:val="16"/>
          <w:szCs w:val="16"/>
        </w:rPr>
      </w:pPr>
    </w:p>
    <w:p w:rsidR="00A573A9" w:rsidRPr="00111965" w:rsidRDefault="00A573A9" w:rsidP="00A573A9">
      <w:pPr>
        <w:rPr>
          <w:rFonts w:ascii="Tahoma" w:hAnsi="Tahoma" w:cs="Tahoma"/>
          <w:vanish/>
          <w:sz w:val="16"/>
          <w:szCs w:val="16"/>
        </w:rPr>
      </w:pPr>
    </w:p>
    <w:p w:rsidR="00A573A9" w:rsidRPr="00111965" w:rsidRDefault="00A573A9" w:rsidP="00A573A9">
      <w:pPr>
        <w:rPr>
          <w:rFonts w:ascii="Tahoma" w:hAnsi="Tahoma" w:cs="Tahoma"/>
          <w:vanish/>
          <w:sz w:val="16"/>
          <w:szCs w:val="16"/>
        </w:rPr>
      </w:pPr>
    </w:p>
    <w:p w:rsidR="00A573A9" w:rsidRPr="00111965" w:rsidRDefault="00A573A9" w:rsidP="00A573A9">
      <w:pPr>
        <w:rPr>
          <w:rFonts w:ascii="Tahoma" w:hAnsi="Tahoma" w:cs="Tahoma"/>
          <w:vanish/>
          <w:sz w:val="16"/>
          <w:szCs w:val="16"/>
        </w:rPr>
      </w:pPr>
    </w:p>
    <w:p w:rsidR="00A573A9" w:rsidRPr="00111965" w:rsidRDefault="00A573A9" w:rsidP="00A573A9">
      <w:pPr>
        <w:rPr>
          <w:rFonts w:ascii="Tahoma" w:hAnsi="Tahoma" w:cs="Tahoma"/>
          <w:vanish/>
          <w:sz w:val="16"/>
          <w:szCs w:val="16"/>
        </w:rPr>
      </w:pPr>
    </w:p>
    <w:p w:rsidR="00A573A9" w:rsidRPr="00111965" w:rsidRDefault="00A573A9" w:rsidP="00A573A9">
      <w:pPr>
        <w:rPr>
          <w:rFonts w:ascii="Tahoma" w:hAnsi="Tahoma" w:cs="Tahoma"/>
          <w:vanish/>
          <w:sz w:val="16"/>
          <w:szCs w:val="16"/>
        </w:rPr>
      </w:pPr>
    </w:p>
    <w:p w:rsidR="00A573A9" w:rsidRPr="00111965" w:rsidRDefault="00A573A9" w:rsidP="00A573A9">
      <w:pPr>
        <w:rPr>
          <w:rFonts w:ascii="Tahoma" w:hAnsi="Tahoma" w:cs="Tahoma"/>
          <w:vanish/>
          <w:sz w:val="16"/>
          <w:szCs w:val="16"/>
        </w:rPr>
      </w:pPr>
    </w:p>
    <w:p w:rsidR="00A573A9" w:rsidRPr="00111965" w:rsidRDefault="00A573A9" w:rsidP="00A573A9">
      <w:pPr>
        <w:rPr>
          <w:rFonts w:ascii="Tahoma" w:hAnsi="Tahoma" w:cs="Tahoma"/>
          <w:vanish/>
          <w:sz w:val="16"/>
          <w:szCs w:val="16"/>
        </w:rPr>
      </w:pPr>
    </w:p>
    <w:p w:rsidR="00A573A9" w:rsidRPr="00111965" w:rsidRDefault="00A573A9" w:rsidP="00A573A9">
      <w:pPr>
        <w:rPr>
          <w:rFonts w:ascii="Tahoma" w:hAnsi="Tahoma" w:cs="Tahoma"/>
          <w:b/>
          <w:bCs/>
          <w:sz w:val="16"/>
          <w:szCs w:val="16"/>
        </w:rPr>
      </w:pPr>
    </w:p>
    <w:p w:rsidR="00A573A9" w:rsidRPr="00111965" w:rsidRDefault="00A573A9" w:rsidP="00A573A9">
      <w:pPr>
        <w:rPr>
          <w:rFonts w:ascii="Tahoma" w:hAnsi="Tahoma" w:cs="Tahoma"/>
          <w:b/>
          <w:bCs/>
          <w:sz w:val="16"/>
          <w:szCs w:val="16"/>
        </w:rPr>
      </w:pPr>
    </w:p>
    <w:p w:rsidR="00A573A9" w:rsidRPr="00111965" w:rsidRDefault="00A573A9" w:rsidP="00A573A9">
      <w:pPr>
        <w:rPr>
          <w:rFonts w:ascii="Tahoma" w:hAnsi="Tahoma" w:cs="Tahoma"/>
          <w:b/>
          <w:bCs/>
          <w:sz w:val="16"/>
          <w:szCs w:val="16"/>
        </w:rPr>
      </w:pPr>
      <w:r w:rsidRPr="00111965">
        <w:rPr>
          <w:rFonts w:ascii="Tahoma" w:hAnsi="Tahoma" w:cs="Tahoma"/>
          <w:b/>
          <w:bCs/>
          <w:sz w:val="16"/>
          <w:szCs w:val="16"/>
        </w:rPr>
        <w:t>Примітки:</w:t>
      </w:r>
    </w:p>
    <w:p w:rsidR="00A573A9" w:rsidRPr="00111965" w:rsidRDefault="00A573A9" w:rsidP="00A573A9">
      <w:pPr>
        <w:jc w:val="both"/>
        <w:rPr>
          <w:rFonts w:ascii="Tahoma" w:hAnsi="Tahoma" w:cs="Tahoma"/>
          <w:sz w:val="16"/>
          <w:szCs w:val="16"/>
        </w:rPr>
      </w:pPr>
      <w:r w:rsidRPr="00111965">
        <w:rPr>
          <w:rFonts w:ascii="Tahoma" w:hAnsi="Tahoma" w:cs="Tahoma"/>
          <w:sz w:val="16"/>
          <w:szCs w:val="16"/>
        </w:rPr>
        <w:t>1. До повної сліпоти (0,0) прирівнюється гострота зору нижче за 0,01 і до світловідчуття (рахування пальців біля обличчя).</w:t>
      </w:r>
    </w:p>
    <w:p w:rsidR="00A573A9" w:rsidRPr="00111965" w:rsidRDefault="00A573A9" w:rsidP="00A573A9">
      <w:pPr>
        <w:jc w:val="both"/>
        <w:rPr>
          <w:rFonts w:ascii="Tahoma" w:hAnsi="Tahoma" w:cs="Tahoma"/>
          <w:sz w:val="16"/>
          <w:szCs w:val="16"/>
        </w:rPr>
      </w:pPr>
      <w:r w:rsidRPr="00111965">
        <w:rPr>
          <w:rFonts w:ascii="Tahoma" w:hAnsi="Tahoma" w:cs="Tahoma"/>
          <w:sz w:val="16"/>
          <w:szCs w:val="16"/>
        </w:rPr>
        <w:t>2. При видаленні в результаті травми очного яблука, що володіло до нещасного випадку зором, а також при його зморщуванні додатково виплачується 5% страхової суми одноразово.</w:t>
      </w:r>
    </w:p>
    <w:p w:rsidR="00A573A9" w:rsidRPr="00111965" w:rsidRDefault="00A573A9" w:rsidP="00A573A9">
      <w:pPr>
        <w:tabs>
          <w:tab w:val="left" w:pos="426"/>
        </w:tabs>
        <w:spacing w:line="200" w:lineRule="exact"/>
        <w:jc w:val="both"/>
        <w:rPr>
          <w:rFonts w:ascii="Tahoma" w:hAnsi="Tahoma" w:cs="Tahoma"/>
          <w:sz w:val="16"/>
          <w:szCs w:val="16"/>
        </w:rPr>
      </w:pPr>
    </w:p>
    <w:p w:rsidR="00A573A9" w:rsidRPr="00111965" w:rsidRDefault="00A573A9" w:rsidP="00A573A9">
      <w:pPr>
        <w:tabs>
          <w:tab w:val="left" w:pos="426"/>
        </w:tabs>
        <w:spacing w:line="200" w:lineRule="exact"/>
        <w:jc w:val="both"/>
        <w:rPr>
          <w:rFonts w:ascii="Tahoma" w:hAnsi="Tahoma" w:cs="Tahoma"/>
          <w:sz w:val="16"/>
          <w:szCs w:val="16"/>
        </w:rPr>
      </w:pPr>
      <w:r w:rsidRPr="00111965">
        <w:rPr>
          <w:rFonts w:ascii="Tahoma" w:hAnsi="Tahoma" w:cs="Tahoma"/>
          <w:sz w:val="16"/>
          <w:szCs w:val="16"/>
        </w:rPr>
        <w:t>У випадку отримання Застрахованою особою декількох ушкоджень або каліцтв, які наведені в різних розділах даного Додатку, розмір страхової виплати по одному розділу розраховується незалежно від розміру страхової виплати по інших розділах, якщо інше не обумовлено примітками до таких розділів.</w:t>
      </w:r>
    </w:p>
    <w:p w:rsidR="00A573A9" w:rsidRPr="00111965" w:rsidRDefault="00A573A9" w:rsidP="00A573A9">
      <w:pPr>
        <w:tabs>
          <w:tab w:val="left" w:pos="426"/>
        </w:tabs>
        <w:spacing w:line="200" w:lineRule="exact"/>
        <w:jc w:val="both"/>
        <w:rPr>
          <w:rFonts w:ascii="Tahoma" w:hAnsi="Tahoma" w:cs="Tahoma"/>
          <w:sz w:val="16"/>
          <w:szCs w:val="16"/>
        </w:rPr>
      </w:pPr>
    </w:p>
    <w:p w:rsidR="00A573A9" w:rsidRPr="00111965" w:rsidRDefault="00A573A9" w:rsidP="00A573A9">
      <w:pPr>
        <w:tabs>
          <w:tab w:val="left" w:pos="426"/>
        </w:tabs>
        <w:spacing w:line="200" w:lineRule="exact"/>
        <w:jc w:val="both"/>
        <w:rPr>
          <w:rFonts w:ascii="Tahoma" w:hAnsi="Tahoma" w:cs="Tahoma"/>
          <w:sz w:val="16"/>
          <w:szCs w:val="16"/>
        </w:rPr>
      </w:pPr>
      <w:r w:rsidRPr="00111965">
        <w:rPr>
          <w:rFonts w:ascii="Tahoma" w:hAnsi="Tahoma" w:cs="Tahoma"/>
          <w:sz w:val="16"/>
          <w:szCs w:val="16"/>
        </w:rPr>
        <w:t xml:space="preserve">У випадку отримання Застрахованою особою декількох ушкоджень або каліцтв, які наведені в різних статтях одного розділу, розмір страхової виплати згідно з однією статтею розраховується незалежно від розміру страхової виплати згідно інших статей, якщо інше не обумовлено примітками до таких статей. Загальний розмір страхової виплати при множинних ушкодженнях </w:t>
      </w:r>
      <w:proofErr w:type="spellStart"/>
      <w:r w:rsidRPr="00111965">
        <w:rPr>
          <w:rFonts w:ascii="Tahoma" w:hAnsi="Tahoma" w:cs="Tahoma"/>
          <w:sz w:val="16"/>
          <w:szCs w:val="16"/>
        </w:rPr>
        <w:t>органа</w:t>
      </w:r>
      <w:proofErr w:type="spellEnd"/>
      <w:r w:rsidRPr="00111965">
        <w:rPr>
          <w:rFonts w:ascii="Tahoma" w:hAnsi="Tahoma" w:cs="Tahoma"/>
          <w:sz w:val="16"/>
          <w:szCs w:val="16"/>
        </w:rPr>
        <w:t xml:space="preserve"> не може перевищувати розмір страхової виплати для повної втрати такого </w:t>
      </w:r>
      <w:proofErr w:type="spellStart"/>
      <w:r w:rsidRPr="00111965">
        <w:rPr>
          <w:rFonts w:ascii="Tahoma" w:hAnsi="Tahoma" w:cs="Tahoma"/>
          <w:sz w:val="16"/>
          <w:szCs w:val="16"/>
        </w:rPr>
        <w:t>органа</w:t>
      </w:r>
      <w:proofErr w:type="spellEnd"/>
      <w:r w:rsidRPr="00111965">
        <w:rPr>
          <w:rFonts w:ascii="Tahoma" w:hAnsi="Tahoma" w:cs="Tahoma"/>
          <w:sz w:val="16"/>
          <w:szCs w:val="16"/>
        </w:rPr>
        <w:t xml:space="preserve">. </w:t>
      </w:r>
    </w:p>
    <w:p w:rsidR="00A573A9" w:rsidRPr="00111965" w:rsidRDefault="00A573A9" w:rsidP="00A573A9">
      <w:pPr>
        <w:tabs>
          <w:tab w:val="left" w:pos="426"/>
        </w:tabs>
        <w:spacing w:line="200" w:lineRule="exact"/>
        <w:jc w:val="both"/>
        <w:rPr>
          <w:rFonts w:ascii="Tahoma" w:hAnsi="Tahoma" w:cs="Tahoma"/>
          <w:sz w:val="16"/>
          <w:szCs w:val="16"/>
        </w:rPr>
      </w:pPr>
    </w:p>
    <w:p w:rsidR="00A573A9" w:rsidRPr="00111965" w:rsidRDefault="00A573A9" w:rsidP="00A573A9">
      <w:pPr>
        <w:tabs>
          <w:tab w:val="left" w:pos="426"/>
        </w:tabs>
        <w:spacing w:line="200" w:lineRule="exact"/>
        <w:jc w:val="both"/>
        <w:rPr>
          <w:rFonts w:ascii="Tahoma" w:hAnsi="Tahoma" w:cs="Tahoma"/>
          <w:sz w:val="16"/>
          <w:szCs w:val="16"/>
        </w:rPr>
      </w:pPr>
      <w:r w:rsidRPr="00111965">
        <w:rPr>
          <w:rFonts w:ascii="Tahoma" w:hAnsi="Tahoma" w:cs="Tahoma"/>
          <w:sz w:val="16"/>
          <w:szCs w:val="16"/>
        </w:rPr>
        <w:t>У тому випадку, коли в результаті однієї травми виникнуть ушкодження, перераховані в одній статті, страхова виплата здійснюється по одному з підпунктів, що враховує найбільшу страхову виплату, якщо інше не обумовлено примітками до такої статті.</w:t>
      </w:r>
    </w:p>
    <w:p w:rsidR="00A573A9" w:rsidRPr="00111965" w:rsidRDefault="00A573A9" w:rsidP="00A573A9">
      <w:pPr>
        <w:spacing w:line="200" w:lineRule="exact"/>
        <w:jc w:val="both"/>
        <w:rPr>
          <w:rFonts w:ascii="Tahoma" w:hAnsi="Tahoma" w:cs="Tahoma"/>
          <w:sz w:val="16"/>
          <w:szCs w:val="16"/>
        </w:rPr>
      </w:pPr>
      <w:r w:rsidRPr="00111965">
        <w:rPr>
          <w:rFonts w:ascii="Tahoma" w:hAnsi="Tahoma" w:cs="Tahoma"/>
          <w:sz w:val="16"/>
          <w:szCs w:val="16"/>
        </w:rPr>
        <w:t xml:space="preserve"> </w:t>
      </w:r>
    </w:p>
    <w:p w:rsidR="00A573A9" w:rsidRPr="00111965" w:rsidRDefault="00A573A9" w:rsidP="00A573A9">
      <w:pPr>
        <w:spacing w:line="200" w:lineRule="exact"/>
        <w:jc w:val="both"/>
        <w:rPr>
          <w:rFonts w:ascii="Tahoma" w:hAnsi="Tahoma" w:cs="Tahoma"/>
          <w:sz w:val="16"/>
          <w:szCs w:val="16"/>
        </w:rPr>
      </w:pPr>
      <w:r w:rsidRPr="00111965">
        <w:rPr>
          <w:rFonts w:ascii="Tahoma" w:hAnsi="Tahoma" w:cs="Tahoma"/>
          <w:sz w:val="16"/>
          <w:szCs w:val="16"/>
        </w:rPr>
        <w:t>У випадку одночасного травмування парних органів (або кінцівок) розмір страхової виплати визначається шляхом підсумовування розмірів страхових виплат за ушкодження кожного з таких парних органів (або кінцівок).</w:t>
      </w:r>
    </w:p>
    <w:p w:rsidR="00A573A9" w:rsidRPr="00111965" w:rsidRDefault="00A573A9" w:rsidP="00A573A9">
      <w:pPr>
        <w:spacing w:line="200" w:lineRule="exact"/>
        <w:jc w:val="both"/>
        <w:rPr>
          <w:rFonts w:ascii="Tahoma" w:hAnsi="Tahoma" w:cs="Tahoma"/>
          <w:sz w:val="16"/>
          <w:szCs w:val="16"/>
        </w:rPr>
      </w:pPr>
    </w:p>
    <w:p w:rsidR="00A573A9" w:rsidRPr="00111965" w:rsidRDefault="00A573A9" w:rsidP="00A573A9">
      <w:pPr>
        <w:spacing w:line="200" w:lineRule="exact"/>
        <w:jc w:val="both"/>
        <w:rPr>
          <w:rFonts w:ascii="Tahoma" w:hAnsi="Tahoma" w:cs="Tahoma"/>
          <w:sz w:val="16"/>
          <w:szCs w:val="16"/>
        </w:rPr>
      </w:pPr>
      <w:r w:rsidRPr="00111965">
        <w:rPr>
          <w:rFonts w:ascii="Tahoma" w:hAnsi="Tahoma" w:cs="Tahoma"/>
          <w:b/>
          <w:sz w:val="16"/>
          <w:szCs w:val="16"/>
        </w:rPr>
        <w:t>*</w:t>
      </w:r>
      <w:r w:rsidRPr="00111965">
        <w:rPr>
          <w:rFonts w:ascii="Tahoma" w:hAnsi="Tahoma" w:cs="Tahoma"/>
          <w:sz w:val="16"/>
          <w:szCs w:val="16"/>
        </w:rPr>
        <w:t xml:space="preserve"> </w:t>
      </w:r>
      <w:proofErr w:type="spellStart"/>
      <w:r w:rsidRPr="00111965">
        <w:rPr>
          <w:rFonts w:ascii="Tahoma" w:hAnsi="Tahoma" w:cs="Tahoma"/>
          <w:sz w:val="16"/>
          <w:szCs w:val="16"/>
        </w:rPr>
        <w:t>у.о</w:t>
      </w:r>
      <w:proofErr w:type="spellEnd"/>
      <w:r w:rsidRPr="00111965">
        <w:rPr>
          <w:rFonts w:ascii="Tahoma" w:hAnsi="Tahoma" w:cs="Tahoma"/>
          <w:sz w:val="16"/>
          <w:szCs w:val="16"/>
        </w:rPr>
        <w:t>. – умовна одиниця, еквівалент 1 долара США за курсом НБУ на дату страхової події.</w:t>
      </w:r>
    </w:p>
    <w:p w:rsidR="006E39AF" w:rsidRDefault="006E39AF">
      <w:bookmarkStart w:id="0" w:name="_GoBack"/>
      <w:bookmarkEnd w:id="0"/>
    </w:p>
    <w:sectPr w:rsidR="006E39A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David">
    <w:charset w:val="B1"/>
    <w:family w:val="swiss"/>
    <w:pitch w:val="variable"/>
    <w:sig w:usb0="00000803" w:usb1="00000000" w:usb2="00000000" w:usb3="00000000" w:csb0="00000021" w:csb1="00000000"/>
  </w:font>
  <w:font w:name="Courier New">
    <w:panose1 w:val="02070309020205020404"/>
    <w:charset w:val="CC"/>
    <w:family w:val="modern"/>
    <w:pitch w:val="fixed"/>
    <w:sig w:usb0="E0002EFF" w:usb1="C0007843" w:usb2="00000009" w:usb3="00000000" w:csb0="000001FF" w:csb1="00000000"/>
  </w:font>
  <w:font w:name="TimesET">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C1A8D554"/>
    <w:name w:val="WW8Num2"/>
    <w:lvl w:ilvl="0">
      <w:start w:val="1"/>
      <w:numFmt w:val="decimal"/>
      <w:lvlText w:val="%1."/>
      <w:lvlJc w:val="left"/>
      <w:pPr>
        <w:tabs>
          <w:tab w:val="num" w:pos="0"/>
        </w:tabs>
        <w:ind w:left="0" w:firstLine="0"/>
      </w:pPr>
      <w:rPr>
        <w:rFonts w:ascii="Times New Roman" w:hAnsi="Times New Roman" w:cs="Times New Roman" w:hint="default"/>
        <w:b/>
      </w:rPr>
    </w:lvl>
  </w:abstractNum>
  <w:abstractNum w:abstractNumId="1" w15:restartNumberingAfterBreak="0">
    <w:nsid w:val="00000004"/>
    <w:multiLevelType w:val="multilevel"/>
    <w:tmpl w:val="00000004"/>
    <w:name w:val="WW8Num4"/>
    <w:lvl w:ilvl="0">
      <w:start w:val="1"/>
      <w:numFmt w:val="bullet"/>
      <w:lvlText w:val="п"/>
      <w:lvlJc w:val="left"/>
      <w:pPr>
        <w:tabs>
          <w:tab w:val="num" w:pos="0"/>
        </w:tabs>
        <w:ind w:left="0" w:firstLine="0"/>
      </w:pPr>
      <w:rPr>
        <w:rFonts w:ascii="Liberation Serif" w:hAnsi="Liberation Serif" w:cs="Liberation Serif"/>
      </w:rPr>
    </w:lvl>
    <w:lvl w:ilvl="1">
      <w:start w:val="3"/>
      <w:numFmt w:val="decimal"/>
      <w:lvlText w:val="%2."/>
      <w:lvlJc w:val="left"/>
      <w:pPr>
        <w:tabs>
          <w:tab w:val="num" w:pos="0"/>
        </w:tabs>
        <w:ind w:left="0" w:firstLine="0"/>
      </w:pPr>
      <w:rPr>
        <w:rFonts w:ascii="Times New Roman" w:eastAsia="Times New Roman" w:hAnsi="Times New Roman" w:cs="Times New Roman"/>
        <w:b/>
        <w:lang w:val="ru-RU"/>
      </w:rPr>
    </w:lvl>
    <w:lvl w:ilvl="2">
      <w:start w:val="1"/>
      <w:numFmt w:val="bullet"/>
      <w:lvlText w:val="←"/>
      <w:lvlJc w:val="left"/>
      <w:pPr>
        <w:tabs>
          <w:tab w:val="num" w:pos="0"/>
        </w:tabs>
        <w:ind w:left="0" w:firstLine="0"/>
      </w:pPr>
      <w:rPr>
        <w:rFonts w:ascii="Liberation Serif" w:hAnsi="Liberation Serif" w:cs="Liberation Serif"/>
      </w:rPr>
    </w:lvl>
    <w:lvl w:ilvl="3">
      <w:start w:val="1"/>
      <w:numFmt w:val="bullet"/>
      <w:lvlText w:val="←"/>
      <w:lvlJc w:val="left"/>
      <w:pPr>
        <w:tabs>
          <w:tab w:val="num" w:pos="0"/>
        </w:tabs>
        <w:ind w:left="0" w:firstLine="0"/>
      </w:pPr>
      <w:rPr>
        <w:rFonts w:ascii="Liberation Serif" w:hAnsi="Liberation Serif" w:cs="Liberation Serif"/>
      </w:rPr>
    </w:lvl>
    <w:lvl w:ilvl="4">
      <w:start w:val="1"/>
      <w:numFmt w:val="bullet"/>
      <w:lvlText w:val="←"/>
      <w:lvlJc w:val="left"/>
      <w:pPr>
        <w:tabs>
          <w:tab w:val="num" w:pos="0"/>
        </w:tabs>
        <w:ind w:left="0" w:firstLine="0"/>
      </w:pPr>
      <w:rPr>
        <w:rFonts w:ascii="Liberation Serif" w:hAnsi="Liberation Serif" w:cs="Liberation Serif"/>
      </w:rPr>
    </w:lvl>
    <w:lvl w:ilvl="5">
      <w:start w:val="1"/>
      <w:numFmt w:val="bullet"/>
      <w:lvlText w:val="←"/>
      <w:lvlJc w:val="left"/>
      <w:pPr>
        <w:tabs>
          <w:tab w:val="num" w:pos="0"/>
        </w:tabs>
        <w:ind w:left="0" w:firstLine="0"/>
      </w:pPr>
      <w:rPr>
        <w:rFonts w:ascii="Liberation Serif" w:hAnsi="Liberation Serif" w:cs="Liberation Serif"/>
      </w:rPr>
    </w:lvl>
    <w:lvl w:ilvl="6">
      <w:start w:val="1"/>
      <w:numFmt w:val="bullet"/>
      <w:lvlText w:val="←"/>
      <w:lvlJc w:val="left"/>
      <w:pPr>
        <w:tabs>
          <w:tab w:val="num" w:pos="0"/>
        </w:tabs>
        <w:ind w:left="0" w:firstLine="0"/>
      </w:pPr>
      <w:rPr>
        <w:rFonts w:ascii="Liberation Serif" w:hAnsi="Liberation Serif" w:cs="Liberation Serif"/>
      </w:rPr>
    </w:lvl>
    <w:lvl w:ilvl="7">
      <w:start w:val="1"/>
      <w:numFmt w:val="bullet"/>
      <w:lvlText w:val="←"/>
      <w:lvlJc w:val="left"/>
      <w:pPr>
        <w:tabs>
          <w:tab w:val="num" w:pos="0"/>
        </w:tabs>
        <w:ind w:left="0" w:firstLine="0"/>
      </w:pPr>
      <w:rPr>
        <w:rFonts w:ascii="Liberation Serif" w:hAnsi="Liberation Serif" w:cs="Liberation Serif"/>
      </w:rPr>
    </w:lvl>
    <w:lvl w:ilvl="8">
      <w:start w:val="1"/>
      <w:numFmt w:val="bullet"/>
      <w:lvlText w:val="←"/>
      <w:lvlJc w:val="left"/>
      <w:pPr>
        <w:tabs>
          <w:tab w:val="num" w:pos="0"/>
        </w:tabs>
        <w:ind w:left="0" w:firstLine="0"/>
      </w:pPr>
      <w:rPr>
        <w:rFonts w:ascii="Liberation Serif" w:hAnsi="Liberation Serif" w:cs="Liberation Serif"/>
      </w:rPr>
    </w:lvl>
  </w:abstractNum>
  <w:abstractNum w:abstractNumId="2" w15:restartNumberingAfterBreak="0">
    <w:nsid w:val="00000005"/>
    <w:multiLevelType w:val="multilevel"/>
    <w:tmpl w:val="00000005"/>
    <w:name w:val="WW8Num5"/>
    <w:lvl w:ilvl="0">
      <w:start w:val="1"/>
      <w:numFmt w:val="bullet"/>
      <w:lvlText w:val="п"/>
      <w:lvlJc w:val="left"/>
      <w:pPr>
        <w:tabs>
          <w:tab w:val="num" w:pos="0"/>
        </w:tabs>
        <w:ind w:left="0" w:firstLine="0"/>
      </w:pPr>
      <w:rPr>
        <w:rFonts w:ascii="Liberation Serif" w:hAnsi="Liberation Serif" w:cs="Liberation Serif"/>
      </w:rPr>
    </w:lvl>
    <w:lvl w:ilvl="1">
      <w:start w:val="4"/>
      <w:numFmt w:val="decimal"/>
      <w:lvlText w:val="%2."/>
      <w:lvlJc w:val="left"/>
      <w:pPr>
        <w:tabs>
          <w:tab w:val="num" w:pos="0"/>
        </w:tabs>
        <w:ind w:left="0" w:firstLine="0"/>
      </w:pPr>
      <w:rPr>
        <w:b/>
      </w:rPr>
    </w:lvl>
    <w:lvl w:ilvl="2">
      <w:start w:val="1"/>
      <w:numFmt w:val="bullet"/>
      <w:lvlText w:val="←"/>
      <w:lvlJc w:val="left"/>
      <w:pPr>
        <w:tabs>
          <w:tab w:val="num" w:pos="0"/>
        </w:tabs>
        <w:ind w:left="0" w:firstLine="0"/>
      </w:pPr>
      <w:rPr>
        <w:rFonts w:ascii="Liberation Serif" w:hAnsi="Liberation Serif" w:cs="Liberation Serif"/>
      </w:rPr>
    </w:lvl>
    <w:lvl w:ilvl="3">
      <w:start w:val="1"/>
      <w:numFmt w:val="bullet"/>
      <w:lvlText w:val="←"/>
      <w:lvlJc w:val="left"/>
      <w:pPr>
        <w:tabs>
          <w:tab w:val="num" w:pos="0"/>
        </w:tabs>
        <w:ind w:left="0" w:firstLine="0"/>
      </w:pPr>
      <w:rPr>
        <w:rFonts w:ascii="Liberation Serif" w:hAnsi="Liberation Serif" w:cs="Liberation Serif"/>
      </w:rPr>
    </w:lvl>
    <w:lvl w:ilvl="4">
      <w:start w:val="1"/>
      <w:numFmt w:val="bullet"/>
      <w:lvlText w:val="←"/>
      <w:lvlJc w:val="left"/>
      <w:pPr>
        <w:tabs>
          <w:tab w:val="num" w:pos="0"/>
        </w:tabs>
        <w:ind w:left="0" w:firstLine="0"/>
      </w:pPr>
      <w:rPr>
        <w:rFonts w:ascii="Liberation Serif" w:hAnsi="Liberation Serif" w:cs="Liberation Serif"/>
      </w:rPr>
    </w:lvl>
    <w:lvl w:ilvl="5">
      <w:start w:val="1"/>
      <w:numFmt w:val="bullet"/>
      <w:lvlText w:val="←"/>
      <w:lvlJc w:val="left"/>
      <w:pPr>
        <w:tabs>
          <w:tab w:val="num" w:pos="0"/>
        </w:tabs>
        <w:ind w:left="0" w:firstLine="0"/>
      </w:pPr>
      <w:rPr>
        <w:rFonts w:ascii="Liberation Serif" w:hAnsi="Liberation Serif" w:cs="Liberation Serif"/>
      </w:rPr>
    </w:lvl>
    <w:lvl w:ilvl="6">
      <w:start w:val="1"/>
      <w:numFmt w:val="bullet"/>
      <w:lvlText w:val="←"/>
      <w:lvlJc w:val="left"/>
      <w:pPr>
        <w:tabs>
          <w:tab w:val="num" w:pos="0"/>
        </w:tabs>
        <w:ind w:left="0" w:firstLine="0"/>
      </w:pPr>
      <w:rPr>
        <w:rFonts w:ascii="Liberation Serif" w:hAnsi="Liberation Serif" w:cs="Liberation Serif"/>
      </w:rPr>
    </w:lvl>
    <w:lvl w:ilvl="7">
      <w:start w:val="1"/>
      <w:numFmt w:val="bullet"/>
      <w:lvlText w:val="←"/>
      <w:lvlJc w:val="left"/>
      <w:pPr>
        <w:tabs>
          <w:tab w:val="num" w:pos="0"/>
        </w:tabs>
        <w:ind w:left="0" w:firstLine="0"/>
      </w:pPr>
      <w:rPr>
        <w:rFonts w:ascii="Liberation Serif" w:hAnsi="Liberation Serif" w:cs="Liberation Serif"/>
      </w:rPr>
    </w:lvl>
    <w:lvl w:ilvl="8">
      <w:start w:val="1"/>
      <w:numFmt w:val="bullet"/>
      <w:lvlText w:val="←"/>
      <w:lvlJc w:val="left"/>
      <w:pPr>
        <w:tabs>
          <w:tab w:val="num" w:pos="0"/>
        </w:tabs>
        <w:ind w:left="0" w:firstLine="0"/>
      </w:pPr>
      <w:rPr>
        <w:rFonts w:ascii="Liberation Serif" w:hAnsi="Liberation Serif" w:cs="Liberation Serif"/>
      </w:rPr>
    </w:lvl>
  </w:abstractNum>
  <w:abstractNum w:abstractNumId="3" w15:restartNumberingAfterBreak="0">
    <w:nsid w:val="00000006"/>
    <w:multiLevelType w:val="singleLevel"/>
    <w:tmpl w:val="00000006"/>
    <w:name w:val="WW8Num6"/>
    <w:lvl w:ilvl="0">
      <w:start w:val="1"/>
      <w:numFmt w:val="bullet"/>
      <w:lvlText w:val="*"/>
      <w:lvlJc w:val="left"/>
      <w:pPr>
        <w:tabs>
          <w:tab w:val="num" w:pos="0"/>
        </w:tabs>
        <w:ind w:left="0" w:firstLine="0"/>
      </w:pPr>
      <w:rPr>
        <w:rFonts w:ascii="Liberation Serif" w:hAnsi="Liberation Serif" w:cs="Times New Roman"/>
      </w:rPr>
    </w:lvl>
  </w:abstractNum>
  <w:abstractNum w:abstractNumId="4" w15:restartNumberingAfterBreak="0">
    <w:nsid w:val="00000007"/>
    <w:multiLevelType w:val="multilevel"/>
    <w:tmpl w:val="53CE8A10"/>
    <w:name w:val="WW8Num7"/>
    <w:lvl w:ilvl="0">
      <w:start w:val="7"/>
      <w:numFmt w:val="decimal"/>
      <w:lvlText w:val="%1."/>
      <w:lvlJc w:val="left"/>
      <w:pPr>
        <w:tabs>
          <w:tab w:val="num" w:pos="0"/>
        </w:tabs>
        <w:ind w:left="0" w:firstLine="0"/>
      </w:pPr>
    </w:lvl>
    <w:lvl w:ilvl="1">
      <w:start w:val="1"/>
      <w:numFmt w:val="decimal"/>
      <w:lvlText w:val="%1.%2."/>
      <w:lvlJc w:val="left"/>
      <w:pPr>
        <w:tabs>
          <w:tab w:val="num" w:pos="0"/>
        </w:tabs>
        <w:ind w:left="1160" w:hanging="360"/>
      </w:pPr>
      <w:rPr>
        <w:rFonts w:ascii="Times New Roman" w:eastAsia="Times New Roman" w:hAnsi="Times New Roman" w:cs="Times New Roman" w:hint="default"/>
      </w:rPr>
    </w:lvl>
    <w:lvl w:ilvl="2">
      <w:start w:val="1"/>
      <w:numFmt w:val="decimal"/>
      <w:lvlText w:val="%1.%2.%3."/>
      <w:lvlJc w:val="left"/>
      <w:pPr>
        <w:tabs>
          <w:tab w:val="num" w:pos="0"/>
        </w:tabs>
        <w:ind w:left="2320" w:hanging="720"/>
      </w:pPr>
      <w:rPr>
        <w:rFonts w:ascii="Times New Roman" w:eastAsia="Times New Roman" w:hAnsi="Times New Roman" w:cs="Times New Roman" w:hint="default"/>
      </w:rPr>
    </w:lvl>
    <w:lvl w:ilvl="3">
      <w:start w:val="1"/>
      <w:numFmt w:val="decimal"/>
      <w:lvlText w:val="%1.%2.%3.%4."/>
      <w:lvlJc w:val="left"/>
      <w:pPr>
        <w:tabs>
          <w:tab w:val="num" w:pos="0"/>
        </w:tabs>
        <w:ind w:left="3120" w:hanging="720"/>
      </w:pPr>
      <w:rPr>
        <w:rFonts w:ascii="Times New Roman" w:eastAsia="Times New Roman" w:hAnsi="Times New Roman" w:cs="Times New Roman" w:hint="default"/>
      </w:rPr>
    </w:lvl>
    <w:lvl w:ilvl="4">
      <w:start w:val="1"/>
      <w:numFmt w:val="decimal"/>
      <w:lvlText w:val="%1.%2.%3.%4.%5."/>
      <w:lvlJc w:val="left"/>
      <w:pPr>
        <w:tabs>
          <w:tab w:val="num" w:pos="0"/>
        </w:tabs>
        <w:ind w:left="4280" w:hanging="1080"/>
      </w:pPr>
      <w:rPr>
        <w:rFonts w:ascii="Times New Roman" w:eastAsia="Times New Roman" w:hAnsi="Times New Roman" w:cs="Times New Roman" w:hint="default"/>
      </w:rPr>
    </w:lvl>
    <w:lvl w:ilvl="5">
      <w:start w:val="1"/>
      <w:numFmt w:val="decimal"/>
      <w:lvlText w:val="%1.%2.%3.%4.%5.%6."/>
      <w:lvlJc w:val="left"/>
      <w:pPr>
        <w:tabs>
          <w:tab w:val="num" w:pos="0"/>
        </w:tabs>
        <w:ind w:left="5080" w:hanging="1080"/>
      </w:pPr>
      <w:rPr>
        <w:rFonts w:ascii="Times New Roman" w:eastAsia="Times New Roman" w:hAnsi="Times New Roman" w:cs="Times New Roman" w:hint="default"/>
      </w:rPr>
    </w:lvl>
    <w:lvl w:ilvl="6">
      <w:start w:val="1"/>
      <w:numFmt w:val="decimal"/>
      <w:lvlText w:val="%1.%2.%3.%4.%5.%6.%7."/>
      <w:lvlJc w:val="left"/>
      <w:pPr>
        <w:tabs>
          <w:tab w:val="num" w:pos="0"/>
        </w:tabs>
        <w:ind w:left="5880" w:hanging="1080"/>
      </w:pPr>
      <w:rPr>
        <w:rFonts w:ascii="Times New Roman" w:eastAsia="Times New Roman" w:hAnsi="Times New Roman" w:cs="Times New Roman" w:hint="default"/>
      </w:rPr>
    </w:lvl>
    <w:lvl w:ilvl="7">
      <w:start w:val="1"/>
      <w:numFmt w:val="decimal"/>
      <w:lvlText w:val="%1.%2.%3.%4.%5.%6.%7.%8."/>
      <w:lvlJc w:val="left"/>
      <w:pPr>
        <w:tabs>
          <w:tab w:val="num" w:pos="0"/>
        </w:tabs>
        <w:ind w:left="7040" w:hanging="1440"/>
      </w:pPr>
      <w:rPr>
        <w:rFonts w:ascii="Times New Roman" w:eastAsia="Times New Roman" w:hAnsi="Times New Roman" w:cs="Times New Roman" w:hint="default"/>
      </w:rPr>
    </w:lvl>
    <w:lvl w:ilvl="8">
      <w:start w:val="1"/>
      <w:numFmt w:val="decimal"/>
      <w:lvlText w:val="%1.%2.%3.%4.%5.%6.%7.%8.%9."/>
      <w:lvlJc w:val="left"/>
      <w:pPr>
        <w:tabs>
          <w:tab w:val="num" w:pos="0"/>
        </w:tabs>
        <w:ind w:left="7840" w:hanging="1440"/>
      </w:pPr>
      <w:rPr>
        <w:rFonts w:ascii="Times New Roman" w:eastAsia="Times New Roman" w:hAnsi="Times New Roman" w:cs="Times New Roman" w:hint="default"/>
      </w:rPr>
    </w:lvl>
  </w:abstractNum>
  <w:abstractNum w:abstractNumId="5" w15:restartNumberingAfterBreak="0">
    <w:nsid w:val="00000008"/>
    <w:multiLevelType w:val="singleLevel"/>
    <w:tmpl w:val="00000008"/>
    <w:name w:val="WW8Num8"/>
    <w:lvl w:ilvl="0">
      <w:start w:val="8"/>
      <w:numFmt w:val="decimal"/>
      <w:lvlText w:val="%1."/>
      <w:lvlJc w:val="left"/>
      <w:pPr>
        <w:tabs>
          <w:tab w:val="num" w:pos="0"/>
        </w:tabs>
        <w:ind w:left="0" w:firstLine="0"/>
      </w:pPr>
    </w:lvl>
  </w:abstractNum>
  <w:abstractNum w:abstractNumId="6" w15:restartNumberingAfterBreak="0">
    <w:nsid w:val="00000009"/>
    <w:multiLevelType w:val="singleLevel"/>
    <w:tmpl w:val="00000009"/>
    <w:name w:val="WW8Num9"/>
    <w:lvl w:ilvl="0">
      <w:start w:val="1"/>
      <w:numFmt w:val="bullet"/>
      <w:lvlText w:val="В"/>
      <w:lvlJc w:val="left"/>
      <w:pPr>
        <w:tabs>
          <w:tab w:val="num" w:pos="0"/>
        </w:tabs>
        <w:ind w:left="0" w:firstLine="0"/>
      </w:pPr>
      <w:rPr>
        <w:rFonts w:ascii="Liberation Serif" w:hAnsi="Liberation Serif" w:cs="Liberation Serif"/>
      </w:rPr>
    </w:lvl>
  </w:abstractNum>
  <w:abstractNum w:abstractNumId="7" w15:restartNumberingAfterBreak="0">
    <w:nsid w:val="0000000A"/>
    <w:multiLevelType w:val="singleLevel"/>
    <w:tmpl w:val="0000000A"/>
    <w:name w:val="WW8Num10"/>
    <w:lvl w:ilvl="0">
      <w:start w:val="13"/>
      <w:numFmt w:val="decimal"/>
      <w:lvlText w:val="%1."/>
      <w:lvlJc w:val="left"/>
      <w:pPr>
        <w:tabs>
          <w:tab w:val="num" w:pos="720"/>
        </w:tabs>
        <w:ind w:left="0" w:firstLine="0"/>
      </w:pPr>
      <w:rPr>
        <w:rFonts w:ascii="Times New Roman" w:eastAsia="Times New Roman" w:hAnsi="Times New Roman" w:cs="Times New Roman"/>
        <w:b/>
      </w:rPr>
    </w:lvl>
  </w:abstractNum>
  <w:abstractNum w:abstractNumId="8" w15:restartNumberingAfterBreak="0">
    <w:nsid w:val="0000000B"/>
    <w:multiLevelType w:val="singleLevel"/>
    <w:tmpl w:val="0000000B"/>
    <w:name w:val="WW8Num11"/>
    <w:lvl w:ilvl="0">
      <w:start w:val="1"/>
      <w:numFmt w:val="decimal"/>
      <w:lvlText w:val="%1."/>
      <w:lvlJc w:val="left"/>
      <w:pPr>
        <w:tabs>
          <w:tab w:val="num" w:pos="0"/>
        </w:tabs>
        <w:ind w:left="0" w:firstLine="0"/>
      </w:pPr>
      <w:rPr>
        <w:rFonts w:ascii="Times New Roman" w:eastAsia="Times New Roman" w:hAnsi="Times New Roman" w:cs="Times New Roman"/>
        <w:b/>
      </w:rPr>
    </w:lvl>
  </w:abstractNum>
  <w:abstractNum w:abstractNumId="9" w15:restartNumberingAfterBreak="0">
    <w:nsid w:val="0000000C"/>
    <w:multiLevelType w:val="singleLevel"/>
    <w:tmpl w:val="0000000C"/>
    <w:name w:val="WW8Num12"/>
    <w:lvl w:ilvl="0">
      <w:start w:val="1"/>
      <w:numFmt w:val="decimal"/>
      <w:lvlText w:val="%1."/>
      <w:lvlJc w:val="left"/>
      <w:pPr>
        <w:tabs>
          <w:tab w:val="num" w:pos="0"/>
        </w:tabs>
        <w:ind w:left="0" w:firstLine="0"/>
      </w:pPr>
    </w:lvl>
  </w:abstractNum>
  <w:abstractNum w:abstractNumId="10" w15:restartNumberingAfterBreak="0">
    <w:nsid w:val="0000000D"/>
    <w:multiLevelType w:val="multilevel"/>
    <w:tmpl w:val="A9B2C756"/>
    <w:name w:val="WW8Num13"/>
    <w:lvl w:ilvl="0">
      <w:start w:val="1"/>
      <w:numFmt w:val="decimal"/>
      <w:lvlText w:val="%1."/>
      <w:lvlJc w:val="left"/>
      <w:pPr>
        <w:tabs>
          <w:tab w:val="num" w:pos="0"/>
        </w:tabs>
        <w:ind w:left="0" w:firstLine="0"/>
      </w:pPr>
      <w:rPr>
        <w:rFonts w:ascii="Times New Roman" w:eastAsia="Times New Roman" w:hAnsi="Times New Roman" w:cs="Times New Roman"/>
        <w:sz w:val="19"/>
      </w:rPr>
    </w:lvl>
    <w:lvl w:ilvl="1">
      <w:start w:val="3"/>
      <w:numFmt w:val="decimal"/>
      <w:isLgl/>
      <w:lvlText w:val="%1.%2."/>
      <w:lvlJc w:val="left"/>
      <w:pPr>
        <w:ind w:left="790" w:hanging="450"/>
      </w:pPr>
      <w:rPr>
        <w:rFonts w:ascii="Times New Roman" w:eastAsia="Times New Roman" w:hAnsi="Times New Roman" w:cs="Times New Roman" w:hint="default"/>
      </w:rPr>
    </w:lvl>
    <w:lvl w:ilvl="2">
      <w:start w:val="9"/>
      <w:numFmt w:val="decimal"/>
      <w:isLgl/>
      <w:lvlText w:val="%1.%2.%3."/>
      <w:lvlJc w:val="left"/>
      <w:pPr>
        <w:ind w:left="1400" w:hanging="720"/>
      </w:pPr>
      <w:rPr>
        <w:rFonts w:ascii="Times New Roman" w:eastAsia="Times New Roman" w:hAnsi="Times New Roman" w:cs="Times New Roman" w:hint="default"/>
      </w:rPr>
    </w:lvl>
    <w:lvl w:ilvl="3">
      <w:start w:val="1"/>
      <w:numFmt w:val="decimal"/>
      <w:isLgl/>
      <w:lvlText w:val="%1.%2.%3.%4."/>
      <w:lvlJc w:val="left"/>
      <w:pPr>
        <w:ind w:left="1740" w:hanging="720"/>
      </w:pPr>
      <w:rPr>
        <w:rFonts w:ascii="Times New Roman" w:eastAsia="Times New Roman" w:hAnsi="Times New Roman" w:cs="Times New Roman" w:hint="default"/>
      </w:rPr>
    </w:lvl>
    <w:lvl w:ilvl="4">
      <w:start w:val="1"/>
      <w:numFmt w:val="decimal"/>
      <w:isLgl/>
      <w:lvlText w:val="%1.%2.%3.%4.%5."/>
      <w:lvlJc w:val="left"/>
      <w:pPr>
        <w:ind w:left="2440" w:hanging="1080"/>
      </w:pPr>
      <w:rPr>
        <w:rFonts w:ascii="Times New Roman" w:eastAsia="Times New Roman" w:hAnsi="Times New Roman" w:cs="Times New Roman" w:hint="default"/>
      </w:rPr>
    </w:lvl>
    <w:lvl w:ilvl="5">
      <w:start w:val="1"/>
      <w:numFmt w:val="decimal"/>
      <w:isLgl/>
      <w:lvlText w:val="%1.%2.%3.%4.%5.%6."/>
      <w:lvlJc w:val="left"/>
      <w:pPr>
        <w:ind w:left="2780" w:hanging="1080"/>
      </w:pPr>
      <w:rPr>
        <w:rFonts w:ascii="Times New Roman" w:eastAsia="Times New Roman" w:hAnsi="Times New Roman" w:cs="Times New Roman" w:hint="default"/>
      </w:rPr>
    </w:lvl>
    <w:lvl w:ilvl="6">
      <w:start w:val="1"/>
      <w:numFmt w:val="decimal"/>
      <w:isLgl/>
      <w:lvlText w:val="%1.%2.%3.%4.%5.%6.%7."/>
      <w:lvlJc w:val="left"/>
      <w:pPr>
        <w:ind w:left="3120" w:hanging="1080"/>
      </w:pPr>
      <w:rPr>
        <w:rFonts w:ascii="Times New Roman" w:eastAsia="Times New Roman" w:hAnsi="Times New Roman" w:cs="Times New Roman" w:hint="default"/>
      </w:rPr>
    </w:lvl>
    <w:lvl w:ilvl="7">
      <w:start w:val="1"/>
      <w:numFmt w:val="decimal"/>
      <w:isLgl/>
      <w:lvlText w:val="%1.%2.%3.%4.%5.%6.%7.%8."/>
      <w:lvlJc w:val="left"/>
      <w:pPr>
        <w:ind w:left="3820" w:hanging="1440"/>
      </w:pPr>
      <w:rPr>
        <w:rFonts w:ascii="Times New Roman" w:eastAsia="Times New Roman" w:hAnsi="Times New Roman" w:cs="Times New Roman" w:hint="default"/>
      </w:rPr>
    </w:lvl>
    <w:lvl w:ilvl="8">
      <w:start w:val="1"/>
      <w:numFmt w:val="decimal"/>
      <w:isLgl/>
      <w:lvlText w:val="%1.%2.%3.%4.%5.%6.%7.%8.%9."/>
      <w:lvlJc w:val="left"/>
      <w:pPr>
        <w:ind w:left="4160" w:hanging="1440"/>
      </w:pPr>
      <w:rPr>
        <w:rFonts w:ascii="Times New Roman" w:eastAsia="Times New Roman" w:hAnsi="Times New Roman" w:cs="Times New Roman" w:hint="default"/>
      </w:rPr>
    </w:lvl>
  </w:abstractNum>
  <w:abstractNum w:abstractNumId="11" w15:restartNumberingAfterBreak="0">
    <w:nsid w:val="0000000E"/>
    <w:multiLevelType w:val="singleLevel"/>
    <w:tmpl w:val="0000000E"/>
    <w:name w:val="WW8Num15"/>
    <w:lvl w:ilvl="0">
      <w:start w:val="2"/>
      <w:numFmt w:val="decimal"/>
      <w:lvlText w:val="%1."/>
      <w:lvlJc w:val="left"/>
      <w:pPr>
        <w:tabs>
          <w:tab w:val="num" w:pos="0"/>
        </w:tabs>
        <w:ind w:left="0" w:firstLine="0"/>
      </w:pPr>
    </w:lvl>
  </w:abstractNum>
  <w:abstractNum w:abstractNumId="12" w15:restartNumberingAfterBreak="0">
    <w:nsid w:val="0000000F"/>
    <w:multiLevelType w:val="singleLevel"/>
    <w:tmpl w:val="0000000F"/>
    <w:name w:val="WW8Num16"/>
    <w:lvl w:ilvl="0">
      <w:start w:val="3"/>
      <w:numFmt w:val="decimal"/>
      <w:lvlText w:val="%1."/>
      <w:lvlJc w:val="left"/>
      <w:pPr>
        <w:tabs>
          <w:tab w:val="num" w:pos="0"/>
        </w:tabs>
        <w:ind w:left="0" w:firstLine="0"/>
      </w:pPr>
    </w:lvl>
  </w:abstractNum>
  <w:abstractNum w:abstractNumId="13" w15:restartNumberingAfterBreak="0">
    <w:nsid w:val="00000010"/>
    <w:multiLevelType w:val="singleLevel"/>
    <w:tmpl w:val="00000010"/>
    <w:name w:val="WW8Num18"/>
    <w:lvl w:ilvl="0">
      <w:start w:val="1"/>
      <w:numFmt w:val="bullet"/>
      <w:lvlText w:val="-"/>
      <w:lvlJc w:val="left"/>
      <w:pPr>
        <w:tabs>
          <w:tab w:val="num" w:pos="0"/>
        </w:tabs>
        <w:ind w:left="0" w:firstLine="0"/>
      </w:pPr>
      <w:rPr>
        <w:rFonts w:ascii="Liberation Serif" w:hAnsi="Liberation Serif" w:cs="Liberation Serif"/>
      </w:rPr>
    </w:lvl>
  </w:abstractNum>
  <w:abstractNum w:abstractNumId="14" w15:restartNumberingAfterBreak="0">
    <w:nsid w:val="00000011"/>
    <w:multiLevelType w:val="singleLevel"/>
    <w:tmpl w:val="00000011"/>
    <w:name w:val="WW8Num19"/>
    <w:lvl w:ilvl="0">
      <w:start w:val="1"/>
      <w:numFmt w:val="bullet"/>
      <w:lvlText w:val="-"/>
      <w:lvlJc w:val="left"/>
      <w:pPr>
        <w:tabs>
          <w:tab w:val="num" w:pos="0"/>
        </w:tabs>
        <w:ind w:left="0" w:firstLine="0"/>
      </w:pPr>
      <w:rPr>
        <w:rFonts w:ascii="Liberation Serif" w:hAnsi="Liberation Serif" w:cs="Liberation Serif"/>
      </w:rPr>
    </w:lvl>
  </w:abstractNum>
  <w:abstractNum w:abstractNumId="15" w15:restartNumberingAfterBreak="0">
    <w:nsid w:val="00000012"/>
    <w:multiLevelType w:val="singleLevel"/>
    <w:tmpl w:val="00000012"/>
    <w:name w:val="WW8Num21"/>
    <w:lvl w:ilvl="0">
      <w:start w:val="4"/>
      <w:numFmt w:val="decimal"/>
      <w:lvlText w:val="%1."/>
      <w:lvlJc w:val="left"/>
      <w:pPr>
        <w:tabs>
          <w:tab w:val="num" w:pos="0"/>
        </w:tabs>
        <w:ind w:left="0" w:firstLine="0"/>
      </w:pPr>
    </w:lvl>
  </w:abstractNum>
  <w:abstractNum w:abstractNumId="16" w15:restartNumberingAfterBreak="0">
    <w:nsid w:val="00000013"/>
    <w:multiLevelType w:val="singleLevel"/>
    <w:tmpl w:val="00000013"/>
    <w:name w:val="WW8Num22"/>
    <w:lvl w:ilvl="0">
      <w:start w:val="1"/>
      <w:numFmt w:val="decimal"/>
      <w:lvlText w:val="%1)"/>
      <w:lvlJc w:val="left"/>
      <w:pPr>
        <w:tabs>
          <w:tab w:val="num" w:pos="720"/>
        </w:tabs>
        <w:ind w:left="0" w:firstLine="0"/>
      </w:pPr>
      <w:rPr>
        <w:rFonts w:ascii="Times New Roman" w:eastAsia="Times New Roman" w:hAnsi="Times New Roman" w:cs="Times New Roman"/>
      </w:rPr>
    </w:lvl>
  </w:abstractNum>
  <w:abstractNum w:abstractNumId="17" w15:restartNumberingAfterBreak="0">
    <w:nsid w:val="00000014"/>
    <w:multiLevelType w:val="singleLevel"/>
    <w:tmpl w:val="00000014"/>
    <w:name w:val="WW8Num23"/>
    <w:lvl w:ilvl="0">
      <w:start w:val="1"/>
      <w:numFmt w:val="decimal"/>
      <w:lvlText w:val="%1)"/>
      <w:lvlJc w:val="left"/>
      <w:pPr>
        <w:tabs>
          <w:tab w:val="num" w:pos="720"/>
        </w:tabs>
        <w:ind w:left="0" w:firstLine="0"/>
      </w:pPr>
      <w:rPr>
        <w:rFonts w:ascii="Times New Roman" w:eastAsia="Times New Roman" w:hAnsi="Times New Roman" w:cs="Times New Roman"/>
      </w:rPr>
    </w:lvl>
  </w:abstractNum>
  <w:abstractNum w:abstractNumId="18" w15:restartNumberingAfterBreak="0">
    <w:nsid w:val="00000015"/>
    <w:multiLevelType w:val="singleLevel"/>
    <w:tmpl w:val="00000015"/>
    <w:name w:val="WW8Num24"/>
    <w:lvl w:ilvl="0">
      <w:start w:val="5"/>
      <w:numFmt w:val="decimal"/>
      <w:lvlText w:val="%1."/>
      <w:lvlJc w:val="left"/>
      <w:pPr>
        <w:tabs>
          <w:tab w:val="num" w:pos="720"/>
        </w:tabs>
        <w:ind w:left="0" w:firstLine="0"/>
      </w:pPr>
    </w:lvl>
  </w:abstractNum>
  <w:abstractNum w:abstractNumId="19" w15:restartNumberingAfterBreak="0">
    <w:nsid w:val="00000016"/>
    <w:multiLevelType w:val="singleLevel"/>
    <w:tmpl w:val="00000016"/>
    <w:name w:val="WW8Num25"/>
    <w:lvl w:ilvl="0">
      <w:start w:val="1"/>
      <w:numFmt w:val="decimal"/>
      <w:lvlText w:val="%1)"/>
      <w:lvlJc w:val="left"/>
      <w:pPr>
        <w:tabs>
          <w:tab w:val="num" w:pos="0"/>
        </w:tabs>
        <w:ind w:left="720" w:hanging="360"/>
      </w:pPr>
      <w:rPr>
        <w:rFonts w:ascii="Times New Roman" w:eastAsia="Times New Roman" w:hAnsi="Times New Roman" w:cs="Times New Roman"/>
        <w:lang w:val="ru-RU"/>
      </w:rPr>
    </w:lvl>
  </w:abstractNum>
  <w:abstractNum w:abstractNumId="20" w15:restartNumberingAfterBreak="0">
    <w:nsid w:val="08AC6C7D"/>
    <w:multiLevelType w:val="hybridMultilevel"/>
    <w:tmpl w:val="E39213C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13362501"/>
    <w:multiLevelType w:val="multilevel"/>
    <w:tmpl w:val="ECB6A126"/>
    <w:lvl w:ilvl="0">
      <w:start w:val="1"/>
      <w:numFmt w:val="decimal"/>
      <w:pStyle w:val="a"/>
      <w:suff w:val="space"/>
      <w:lvlText w:val="%1."/>
      <w:lvlJc w:val="center"/>
      <w:rPr>
        <w:rFonts w:ascii="Times New Roman" w:hAnsi="Times New Roman" w:cs="Times New Roman" w:hint="default"/>
        <w:b/>
        <w:i w:val="0"/>
        <w:sz w:val="20"/>
      </w:rPr>
    </w:lvl>
    <w:lvl w:ilvl="1">
      <w:start w:val="1"/>
      <w:numFmt w:val="decimal"/>
      <w:suff w:val="space"/>
      <w:lvlText w:val="%1.%2."/>
      <w:lvlJc w:val="left"/>
      <w:rPr>
        <w:rFonts w:ascii="Times New Roman" w:hAnsi="Times New Roman" w:cs="Times New Roman" w:hint="default"/>
        <w:b/>
        <w:i w:val="0"/>
        <w:sz w:val="20"/>
      </w:rPr>
    </w:lvl>
    <w:lvl w:ilvl="2">
      <w:start w:val="1"/>
      <w:numFmt w:val="decimal"/>
      <w:pStyle w:val="a0"/>
      <w:suff w:val="space"/>
      <w:lvlText w:val="%1.%2.%3."/>
      <w:lvlJc w:val="left"/>
      <w:pPr>
        <w:ind w:left="142"/>
      </w:pPr>
      <w:rPr>
        <w:rFonts w:ascii="Times New Roman" w:hAnsi="Times New Roman" w:cs="Times New Roman" w:hint="default"/>
        <w:b/>
        <w:i w:val="0"/>
        <w:color w:val="auto"/>
        <w:sz w:val="20"/>
      </w:rPr>
    </w:lvl>
    <w:lvl w:ilvl="3">
      <w:start w:val="1"/>
      <w:numFmt w:val="decimal"/>
      <w:suff w:val="space"/>
      <w:lvlText w:val="%1.%2.%3.%4."/>
      <w:lvlJc w:val="left"/>
      <w:pPr>
        <w:ind w:left="426"/>
      </w:pPr>
      <w:rPr>
        <w:rFonts w:ascii="Times New Roman" w:hAnsi="Times New Roman" w:cs="Times New Roman" w:hint="default"/>
        <w:b/>
        <w:i w:val="0"/>
        <w:sz w:val="20"/>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2" w15:restartNumberingAfterBreak="0">
    <w:nsid w:val="2C7E128B"/>
    <w:multiLevelType w:val="hybridMultilevel"/>
    <w:tmpl w:val="022828FE"/>
    <w:lvl w:ilvl="0" w:tplc="0419000F">
      <w:start w:val="1"/>
      <w:numFmt w:val="decimal"/>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2B34268"/>
    <w:multiLevelType w:val="hybridMultilevel"/>
    <w:tmpl w:val="67D8201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3277847"/>
    <w:multiLevelType w:val="hybridMultilevel"/>
    <w:tmpl w:val="7ADE37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6D50B9"/>
    <w:multiLevelType w:val="hybridMultilevel"/>
    <w:tmpl w:val="BA549CD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6D827369"/>
    <w:multiLevelType w:val="hybridMultilevel"/>
    <w:tmpl w:val="9D80E13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F096F6C"/>
    <w:multiLevelType w:val="hybridMultilevel"/>
    <w:tmpl w:val="106A00A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7"/>
  </w:num>
  <w:num w:numId="2">
    <w:abstractNumId w:val="22"/>
  </w:num>
  <w:num w:numId="3">
    <w:abstractNumId w:val="21"/>
  </w:num>
  <w:num w:numId="4">
    <w:abstractNumId w:val="20"/>
  </w:num>
  <w:num w:numId="5">
    <w:abstractNumId w:val="23"/>
  </w:num>
  <w:num w:numId="6">
    <w:abstractNumId w:val="25"/>
  </w:num>
  <w:num w:numId="7">
    <w:abstractNumId w:val="24"/>
  </w:num>
  <w:num w:numId="8">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3A9"/>
    <w:rsid w:val="006E39AF"/>
    <w:rsid w:val="00A573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65D58D-FBE0-4778-B886-21CD6546B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573A9"/>
    <w:pPr>
      <w:suppressAutoHyphens/>
      <w:spacing w:after="0" w:line="240" w:lineRule="auto"/>
    </w:pPr>
    <w:rPr>
      <w:rFonts w:ascii="Calibri" w:eastAsia="Calibri" w:hAnsi="Calibri" w:cs="Arial"/>
      <w:sz w:val="20"/>
      <w:szCs w:val="20"/>
      <w:lang w:eastAsia="zh-CN"/>
    </w:rPr>
  </w:style>
  <w:style w:type="paragraph" w:styleId="1">
    <w:name w:val="heading 1"/>
    <w:basedOn w:val="a1"/>
    <w:next w:val="a1"/>
    <w:link w:val="10"/>
    <w:qFormat/>
    <w:rsid w:val="00A573A9"/>
    <w:pPr>
      <w:keepNext/>
      <w:tabs>
        <w:tab w:val="num" w:pos="0"/>
      </w:tabs>
      <w:spacing w:before="240" w:after="60"/>
      <w:outlineLvl w:val="0"/>
    </w:pPr>
    <w:rPr>
      <w:rFonts w:ascii="Calibri Light" w:eastAsia="Times New Roman" w:hAnsi="Calibri Light" w:cs="Times New Roman"/>
      <w:b/>
      <w:bCs/>
      <w:kern w:val="2"/>
      <w:sz w:val="32"/>
      <w:szCs w:val="32"/>
    </w:rPr>
  </w:style>
  <w:style w:type="paragraph" w:styleId="2">
    <w:name w:val="heading 2"/>
    <w:basedOn w:val="a1"/>
    <w:next w:val="a1"/>
    <w:link w:val="20"/>
    <w:uiPriority w:val="9"/>
    <w:qFormat/>
    <w:rsid w:val="00A573A9"/>
    <w:pPr>
      <w:keepNext/>
      <w:suppressAutoHyphens w:val="0"/>
      <w:jc w:val="center"/>
      <w:outlineLvl w:val="1"/>
    </w:pPr>
    <w:rPr>
      <w:rFonts w:ascii="Arial" w:eastAsia="Times New Roman" w:hAnsi="Arial" w:cs="Times New Roman"/>
      <w:b/>
      <w:sz w:val="24"/>
      <w:lang w:val="en-US" w:eastAsia="ru-RU"/>
    </w:rPr>
  </w:style>
  <w:style w:type="paragraph" w:styleId="3">
    <w:name w:val="heading 3"/>
    <w:basedOn w:val="a1"/>
    <w:next w:val="a1"/>
    <w:link w:val="30"/>
    <w:uiPriority w:val="9"/>
    <w:qFormat/>
    <w:rsid w:val="00A573A9"/>
    <w:pPr>
      <w:keepNext/>
      <w:suppressAutoHyphens w:val="0"/>
      <w:spacing w:before="240" w:after="60"/>
      <w:outlineLvl w:val="2"/>
    </w:pPr>
    <w:rPr>
      <w:rFonts w:ascii="Arial" w:eastAsia="Times New Roman" w:hAnsi="Arial"/>
      <w:b/>
      <w:bCs/>
      <w:sz w:val="26"/>
      <w:szCs w:val="26"/>
      <w:lang w:val="ru-RU" w:eastAsia="ru-RU"/>
    </w:rPr>
  </w:style>
  <w:style w:type="paragraph" w:styleId="4">
    <w:name w:val="heading 4"/>
    <w:basedOn w:val="a1"/>
    <w:next w:val="a1"/>
    <w:link w:val="40"/>
    <w:uiPriority w:val="9"/>
    <w:qFormat/>
    <w:rsid w:val="00A573A9"/>
    <w:pPr>
      <w:keepNext/>
      <w:suppressAutoHyphens w:val="0"/>
      <w:spacing w:before="240" w:after="60"/>
      <w:outlineLvl w:val="3"/>
    </w:pPr>
    <w:rPr>
      <w:rFonts w:ascii="Times New Roman" w:eastAsia="Times New Roman" w:hAnsi="Times New Roman" w:cs="Times New Roman"/>
      <w:b/>
      <w:bCs/>
      <w:sz w:val="28"/>
      <w:szCs w:val="28"/>
      <w:lang w:val="ru-RU" w:eastAsia="ru-RU"/>
    </w:rPr>
  </w:style>
  <w:style w:type="paragraph" w:styleId="5">
    <w:name w:val="heading 5"/>
    <w:basedOn w:val="a1"/>
    <w:next w:val="a1"/>
    <w:link w:val="50"/>
    <w:uiPriority w:val="9"/>
    <w:qFormat/>
    <w:rsid w:val="00A573A9"/>
    <w:pPr>
      <w:keepNext/>
      <w:suppressAutoHyphens w:val="0"/>
      <w:outlineLvl w:val="4"/>
    </w:pPr>
    <w:rPr>
      <w:rFonts w:ascii="Tahoma" w:eastAsia="Times New Roman" w:hAnsi="Tahoma" w:cs="Tahoma"/>
      <w:b/>
      <w:bCs/>
      <w:color w:val="000000"/>
      <w:szCs w:val="24"/>
      <w:lang w:val="en-US" w:eastAsia="ru-RU"/>
    </w:rPr>
  </w:style>
  <w:style w:type="paragraph" w:styleId="6">
    <w:name w:val="heading 6"/>
    <w:basedOn w:val="a1"/>
    <w:next w:val="a1"/>
    <w:link w:val="60"/>
    <w:uiPriority w:val="9"/>
    <w:qFormat/>
    <w:rsid w:val="00A573A9"/>
    <w:pPr>
      <w:keepNext/>
      <w:suppressAutoHyphens w:val="0"/>
      <w:ind w:left="4248"/>
      <w:outlineLvl w:val="5"/>
    </w:pPr>
    <w:rPr>
      <w:rFonts w:ascii="Times New Roman" w:eastAsia="Times New Roman" w:hAnsi="Times New Roman" w:cs="Times New Roman"/>
      <w:b/>
      <w:bCs/>
      <w:color w:val="000000"/>
      <w:sz w:val="24"/>
      <w:szCs w:val="24"/>
      <w:lang w:val="ru-RU" w:eastAsia="ru-RU"/>
    </w:rPr>
  </w:style>
  <w:style w:type="paragraph" w:styleId="7">
    <w:name w:val="heading 7"/>
    <w:basedOn w:val="a1"/>
    <w:next w:val="a1"/>
    <w:link w:val="70"/>
    <w:uiPriority w:val="9"/>
    <w:qFormat/>
    <w:rsid w:val="00A573A9"/>
    <w:pPr>
      <w:keepNext/>
      <w:suppressAutoHyphens w:val="0"/>
      <w:jc w:val="both"/>
      <w:outlineLvl w:val="6"/>
    </w:pPr>
    <w:rPr>
      <w:rFonts w:ascii="Times New Roman" w:eastAsia="Times New Roman" w:hAnsi="Times New Roman" w:cs="Times New Roman"/>
      <w:b/>
      <w:color w:val="000000"/>
      <w:lang w:val="en-US" w:eastAsia="ru-RU"/>
    </w:rPr>
  </w:style>
  <w:style w:type="paragraph" w:styleId="8">
    <w:name w:val="heading 8"/>
    <w:basedOn w:val="a1"/>
    <w:next w:val="a1"/>
    <w:link w:val="80"/>
    <w:uiPriority w:val="9"/>
    <w:qFormat/>
    <w:rsid w:val="00A573A9"/>
    <w:pPr>
      <w:keepNext/>
      <w:suppressAutoHyphens w:val="0"/>
      <w:jc w:val="right"/>
      <w:outlineLvl w:val="7"/>
    </w:pPr>
    <w:rPr>
      <w:rFonts w:ascii="Tahoma" w:eastAsia="Times New Roman" w:hAnsi="Tahoma" w:cs="Tahoma"/>
      <w:b/>
      <w:bCs/>
      <w:i/>
      <w:iCs/>
      <w:w w:val="90"/>
      <w:sz w:val="28"/>
      <w:szCs w:val="24"/>
      <w:lang w:val="ru-RU" w:eastAsia="ru-RU"/>
    </w:rPr>
  </w:style>
  <w:style w:type="paragraph" w:styleId="9">
    <w:name w:val="heading 9"/>
    <w:basedOn w:val="a1"/>
    <w:next w:val="a1"/>
    <w:link w:val="90"/>
    <w:uiPriority w:val="9"/>
    <w:qFormat/>
    <w:rsid w:val="00A573A9"/>
    <w:pPr>
      <w:keepNext/>
      <w:suppressAutoHyphens w:val="0"/>
      <w:jc w:val="both"/>
      <w:outlineLvl w:val="8"/>
    </w:pPr>
    <w:rPr>
      <w:rFonts w:ascii="Times New Roman" w:eastAsia="Times New Roman" w:hAnsi="Times New Roman" w:cs="Times New Roman"/>
      <w:sz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A573A9"/>
    <w:rPr>
      <w:rFonts w:ascii="Calibri Light" w:eastAsia="Times New Roman" w:hAnsi="Calibri Light" w:cs="Times New Roman"/>
      <w:b/>
      <w:bCs/>
      <w:kern w:val="2"/>
      <w:sz w:val="32"/>
      <w:szCs w:val="32"/>
      <w:lang w:eastAsia="zh-CN"/>
    </w:rPr>
  </w:style>
  <w:style w:type="character" w:customStyle="1" w:styleId="20">
    <w:name w:val="Заголовок 2 Знак"/>
    <w:basedOn w:val="a2"/>
    <w:link w:val="2"/>
    <w:uiPriority w:val="9"/>
    <w:rsid w:val="00A573A9"/>
    <w:rPr>
      <w:rFonts w:ascii="Arial" w:eastAsia="Times New Roman" w:hAnsi="Arial" w:cs="Times New Roman"/>
      <w:b/>
      <w:sz w:val="24"/>
      <w:szCs w:val="20"/>
      <w:lang w:val="en-US" w:eastAsia="ru-RU"/>
    </w:rPr>
  </w:style>
  <w:style w:type="character" w:customStyle="1" w:styleId="30">
    <w:name w:val="Заголовок 3 Знак"/>
    <w:basedOn w:val="a2"/>
    <w:link w:val="3"/>
    <w:uiPriority w:val="9"/>
    <w:rsid w:val="00A573A9"/>
    <w:rPr>
      <w:rFonts w:ascii="Arial" w:eastAsia="Times New Roman" w:hAnsi="Arial" w:cs="Arial"/>
      <w:b/>
      <w:bCs/>
      <w:sz w:val="26"/>
      <w:szCs w:val="26"/>
      <w:lang w:val="ru-RU" w:eastAsia="ru-RU"/>
    </w:rPr>
  </w:style>
  <w:style w:type="character" w:customStyle="1" w:styleId="40">
    <w:name w:val="Заголовок 4 Знак"/>
    <w:basedOn w:val="a2"/>
    <w:link w:val="4"/>
    <w:uiPriority w:val="9"/>
    <w:rsid w:val="00A573A9"/>
    <w:rPr>
      <w:rFonts w:ascii="Times New Roman" w:eastAsia="Times New Roman" w:hAnsi="Times New Roman" w:cs="Times New Roman"/>
      <w:b/>
      <w:bCs/>
      <w:sz w:val="28"/>
      <w:szCs w:val="28"/>
      <w:lang w:val="ru-RU" w:eastAsia="ru-RU"/>
    </w:rPr>
  </w:style>
  <w:style w:type="character" w:customStyle="1" w:styleId="50">
    <w:name w:val="Заголовок 5 Знак"/>
    <w:basedOn w:val="a2"/>
    <w:link w:val="5"/>
    <w:uiPriority w:val="9"/>
    <w:rsid w:val="00A573A9"/>
    <w:rPr>
      <w:rFonts w:ascii="Tahoma" w:eastAsia="Times New Roman" w:hAnsi="Tahoma" w:cs="Tahoma"/>
      <w:b/>
      <w:bCs/>
      <w:color w:val="000000"/>
      <w:sz w:val="20"/>
      <w:szCs w:val="24"/>
      <w:lang w:val="en-US" w:eastAsia="ru-RU"/>
    </w:rPr>
  </w:style>
  <w:style w:type="character" w:customStyle="1" w:styleId="60">
    <w:name w:val="Заголовок 6 Знак"/>
    <w:basedOn w:val="a2"/>
    <w:link w:val="6"/>
    <w:uiPriority w:val="9"/>
    <w:rsid w:val="00A573A9"/>
    <w:rPr>
      <w:rFonts w:ascii="Times New Roman" w:eastAsia="Times New Roman" w:hAnsi="Times New Roman" w:cs="Times New Roman"/>
      <w:b/>
      <w:bCs/>
      <w:color w:val="000000"/>
      <w:sz w:val="24"/>
      <w:szCs w:val="24"/>
      <w:lang w:val="ru-RU" w:eastAsia="ru-RU"/>
    </w:rPr>
  </w:style>
  <w:style w:type="character" w:customStyle="1" w:styleId="70">
    <w:name w:val="Заголовок 7 Знак"/>
    <w:basedOn w:val="a2"/>
    <w:link w:val="7"/>
    <w:uiPriority w:val="9"/>
    <w:rsid w:val="00A573A9"/>
    <w:rPr>
      <w:rFonts w:ascii="Times New Roman" w:eastAsia="Times New Roman" w:hAnsi="Times New Roman" w:cs="Times New Roman"/>
      <w:b/>
      <w:color w:val="000000"/>
      <w:sz w:val="20"/>
      <w:szCs w:val="20"/>
      <w:lang w:val="en-US" w:eastAsia="ru-RU"/>
    </w:rPr>
  </w:style>
  <w:style w:type="character" w:customStyle="1" w:styleId="80">
    <w:name w:val="Заголовок 8 Знак"/>
    <w:basedOn w:val="a2"/>
    <w:link w:val="8"/>
    <w:uiPriority w:val="9"/>
    <w:rsid w:val="00A573A9"/>
    <w:rPr>
      <w:rFonts w:ascii="Tahoma" w:eastAsia="Times New Roman" w:hAnsi="Tahoma" w:cs="Tahoma"/>
      <w:b/>
      <w:bCs/>
      <w:i/>
      <w:iCs/>
      <w:w w:val="90"/>
      <w:sz w:val="28"/>
      <w:szCs w:val="24"/>
      <w:lang w:val="ru-RU" w:eastAsia="ru-RU"/>
    </w:rPr>
  </w:style>
  <w:style w:type="character" w:customStyle="1" w:styleId="90">
    <w:name w:val="Заголовок 9 Знак"/>
    <w:basedOn w:val="a2"/>
    <w:link w:val="9"/>
    <w:uiPriority w:val="9"/>
    <w:rsid w:val="00A573A9"/>
    <w:rPr>
      <w:rFonts w:ascii="Times New Roman" w:eastAsia="Times New Roman" w:hAnsi="Times New Roman" w:cs="Times New Roman"/>
      <w:sz w:val="24"/>
      <w:szCs w:val="20"/>
      <w:lang w:eastAsia="ru-RU"/>
    </w:rPr>
  </w:style>
  <w:style w:type="character" w:customStyle="1" w:styleId="WW8Num1z0">
    <w:name w:val="WW8Num1z0"/>
    <w:rsid w:val="00A573A9"/>
  </w:style>
  <w:style w:type="character" w:customStyle="1" w:styleId="WW8Num1z1">
    <w:name w:val="WW8Num1z1"/>
    <w:rsid w:val="00A573A9"/>
  </w:style>
  <w:style w:type="character" w:customStyle="1" w:styleId="WW8Num1z2">
    <w:name w:val="WW8Num1z2"/>
    <w:rsid w:val="00A573A9"/>
  </w:style>
  <w:style w:type="character" w:customStyle="1" w:styleId="WW8Num1z3">
    <w:name w:val="WW8Num1z3"/>
    <w:rsid w:val="00A573A9"/>
  </w:style>
  <w:style w:type="character" w:customStyle="1" w:styleId="WW8Num1z4">
    <w:name w:val="WW8Num1z4"/>
    <w:rsid w:val="00A573A9"/>
  </w:style>
  <w:style w:type="character" w:customStyle="1" w:styleId="WW8Num1z5">
    <w:name w:val="WW8Num1z5"/>
    <w:rsid w:val="00A573A9"/>
  </w:style>
  <w:style w:type="character" w:customStyle="1" w:styleId="WW8Num1z6">
    <w:name w:val="WW8Num1z6"/>
    <w:rsid w:val="00A573A9"/>
  </w:style>
  <w:style w:type="character" w:customStyle="1" w:styleId="WW8Num1z7">
    <w:name w:val="WW8Num1z7"/>
    <w:rsid w:val="00A573A9"/>
  </w:style>
  <w:style w:type="character" w:customStyle="1" w:styleId="WW8Num1z8">
    <w:name w:val="WW8Num1z8"/>
    <w:rsid w:val="00A573A9"/>
  </w:style>
  <w:style w:type="character" w:customStyle="1" w:styleId="WW8Num2z0">
    <w:name w:val="WW8Num2z0"/>
    <w:rsid w:val="00A573A9"/>
  </w:style>
  <w:style w:type="character" w:customStyle="1" w:styleId="WW8Num3z0">
    <w:name w:val="WW8Num3z0"/>
    <w:rsid w:val="00A573A9"/>
  </w:style>
  <w:style w:type="character" w:customStyle="1" w:styleId="WW8Num4z0">
    <w:name w:val="WW8Num4z0"/>
    <w:rsid w:val="00A573A9"/>
    <w:rPr>
      <w:rFonts w:ascii="Liberation Serif" w:hAnsi="Liberation Serif" w:cs="Liberation Serif"/>
    </w:rPr>
  </w:style>
  <w:style w:type="character" w:customStyle="1" w:styleId="WW8Num4z1">
    <w:name w:val="WW8Num4z1"/>
    <w:rsid w:val="00A573A9"/>
    <w:rPr>
      <w:rFonts w:ascii="Times New Roman" w:eastAsia="Times New Roman" w:hAnsi="Times New Roman" w:cs="Times New Roman"/>
      <w:b/>
      <w:lang w:val="ru-RU"/>
    </w:rPr>
  </w:style>
  <w:style w:type="character" w:customStyle="1" w:styleId="WW8Num5z0">
    <w:name w:val="WW8Num5z0"/>
    <w:rsid w:val="00A573A9"/>
    <w:rPr>
      <w:rFonts w:ascii="Liberation Serif" w:hAnsi="Liberation Serif" w:cs="Liberation Serif"/>
    </w:rPr>
  </w:style>
  <w:style w:type="character" w:customStyle="1" w:styleId="WW8Num5z1">
    <w:name w:val="WW8Num5z1"/>
    <w:rsid w:val="00A573A9"/>
    <w:rPr>
      <w:b/>
    </w:rPr>
  </w:style>
  <w:style w:type="character" w:customStyle="1" w:styleId="WW8Num6z0">
    <w:name w:val="WW8Num6z0"/>
    <w:rsid w:val="00A573A9"/>
    <w:rPr>
      <w:rFonts w:ascii="Liberation Serif" w:hAnsi="Liberation Serif" w:cs="Times New Roman"/>
    </w:rPr>
  </w:style>
  <w:style w:type="character" w:customStyle="1" w:styleId="WW8Num7z0">
    <w:name w:val="WW8Num7z0"/>
    <w:rsid w:val="00A573A9"/>
  </w:style>
  <w:style w:type="character" w:customStyle="1" w:styleId="WW8Num7z1">
    <w:name w:val="WW8Num7z1"/>
    <w:rsid w:val="00A573A9"/>
    <w:rPr>
      <w:rFonts w:ascii="Times New Roman" w:eastAsia="Times New Roman" w:hAnsi="Times New Roman" w:cs="Times New Roman" w:hint="default"/>
    </w:rPr>
  </w:style>
  <w:style w:type="character" w:customStyle="1" w:styleId="WW8Num8z0">
    <w:name w:val="WW8Num8z0"/>
    <w:rsid w:val="00A573A9"/>
  </w:style>
  <w:style w:type="character" w:customStyle="1" w:styleId="WW8Num9z0">
    <w:name w:val="WW8Num9z0"/>
    <w:rsid w:val="00A573A9"/>
    <w:rPr>
      <w:rFonts w:ascii="Liberation Serif" w:hAnsi="Liberation Serif" w:cs="Liberation Serif"/>
    </w:rPr>
  </w:style>
  <w:style w:type="character" w:customStyle="1" w:styleId="WW8Num10z0">
    <w:name w:val="WW8Num10z0"/>
    <w:rsid w:val="00A573A9"/>
    <w:rPr>
      <w:rFonts w:ascii="Times New Roman" w:eastAsia="Times New Roman" w:hAnsi="Times New Roman" w:cs="Times New Roman"/>
      <w:b/>
    </w:rPr>
  </w:style>
  <w:style w:type="character" w:customStyle="1" w:styleId="WW8Num11z0">
    <w:name w:val="WW8Num11z0"/>
    <w:rsid w:val="00A573A9"/>
    <w:rPr>
      <w:rFonts w:ascii="Times New Roman" w:eastAsia="Times New Roman" w:hAnsi="Times New Roman" w:cs="Times New Roman"/>
      <w:b/>
    </w:rPr>
  </w:style>
  <w:style w:type="character" w:customStyle="1" w:styleId="WW8Num12z0">
    <w:name w:val="WW8Num12z0"/>
    <w:rsid w:val="00A573A9"/>
  </w:style>
  <w:style w:type="character" w:customStyle="1" w:styleId="WW8Num13z0">
    <w:name w:val="WW8Num13z0"/>
    <w:rsid w:val="00A573A9"/>
    <w:rPr>
      <w:rFonts w:ascii="Times New Roman" w:eastAsia="Times New Roman" w:hAnsi="Times New Roman" w:cs="Times New Roman"/>
      <w:sz w:val="19"/>
    </w:rPr>
  </w:style>
  <w:style w:type="character" w:customStyle="1" w:styleId="WW8Num14z0">
    <w:name w:val="WW8Num14z0"/>
    <w:rsid w:val="00A573A9"/>
  </w:style>
  <w:style w:type="character" w:customStyle="1" w:styleId="WW8Num15z0">
    <w:name w:val="WW8Num15z0"/>
    <w:rsid w:val="00A573A9"/>
  </w:style>
  <w:style w:type="character" w:customStyle="1" w:styleId="WW8Num16z0">
    <w:name w:val="WW8Num16z0"/>
    <w:rsid w:val="00A573A9"/>
  </w:style>
  <w:style w:type="character" w:customStyle="1" w:styleId="WW8Num17z0">
    <w:name w:val="WW8Num17z0"/>
    <w:rsid w:val="00A573A9"/>
    <w:rPr>
      <w:rFonts w:ascii="Liberation Serif" w:hAnsi="Liberation Serif" w:cs="Times New Roman"/>
    </w:rPr>
  </w:style>
  <w:style w:type="character" w:customStyle="1" w:styleId="WW8Num18z0">
    <w:name w:val="WW8Num18z0"/>
    <w:rsid w:val="00A573A9"/>
    <w:rPr>
      <w:rFonts w:ascii="Liberation Serif" w:hAnsi="Liberation Serif" w:cs="Liberation Serif"/>
    </w:rPr>
  </w:style>
  <w:style w:type="character" w:customStyle="1" w:styleId="WW8Num19z0">
    <w:name w:val="WW8Num19z0"/>
    <w:rsid w:val="00A573A9"/>
    <w:rPr>
      <w:rFonts w:ascii="Liberation Serif" w:hAnsi="Liberation Serif" w:cs="Liberation Serif"/>
    </w:rPr>
  </w:style>
  <w:style w:type="character" w:customStyle="1" w:styleId="WW8Num20z0">
    <w:name w:val="WW8Num20z0"/>
    <w:rsid w:val="00A573A9"/>
    <w:rPr>
      <w:rFonts w:ascii="Liberation Serif" w:hAnsi="Liberation Serif" w:cs="Liberation Serif"/>
    </w:rPr>
  </w:style>
  <w:style w:type="character" w:customStyle="1" w:styleId="WW8Num21z0">
    <w:name w:val="WW8Num21z0"/>
    <w:rsid w:val="00A573A9"/>
  </w:style>
  <w:style w:type="character" w:customStyle="1" w:styleId="WW8Num22z0">
    <w:name w:val="WW8Num22z0"/>
    <w:rsid w:val="00A573A9"/>
    <w:rPr>
      <w:rFonts w:ascii="Times New Roman" w:eastAsia="Times New Roman" w:hAnsi="Times New Roman" w:cs="Times New Roman"/>
    </w:rPr>
  </w:style>
  <w:style w:type="character" w:customStyle="1" w:styleId="WW8Num23z0">
    <w:name w:val="WW8Num23z0"/>
    <w:rsid w:val="00A573A9"/>
    <w:rPr>
      <w:rFonts w:ascii="Times New Roman" w:eastAsia="Times New Roman" w:hAnsi="Times New Roman" w:cs="Times New Roman"/>
    </w:rPr>
  </w:style>
  <w:style w:type="character" w:customStyle="1" w:styleId="WW8Num24z0">
    <w:name w:val="WW8Num24z0"/>
    <w:rsid w:val="00A573A9"/>
  </w:style>
  <w:style w:type="character" w:customStyle="1" w:styleId="WW8Num25z0">
    <w:name w:val="WW8Num25z0"/>
    <w:rsid w:val="00A573A9"/>
    <w:rPr>
      <w:rFonts w:ascii="Times New Roman" w:eastAsia="Times New Roman" w:hAnsi="Times New Roman" w:cs="Times New Roman"/>
      <w:lang w:val="ru-RU"/>
    </w:rPr>
  </w:style>
  <w:style w:type="character" w:customStyle="1" w:styleId="21">
    <w:name w:val="Основной шрифт абзаца2"/>
    <w:rsid w:val="00A573A9"/>
  </w:style>
  <w:style w:type="character" w:customStyle="1" w:styleId="WW8Num2z1">
    <w:name w:val="WW8Num2z1"/>
    <w:rsid w:val="00A573A9"/>
  </w:style>
  <w:style w:type="character" w:customStyle="1" w:styleId="WW8Num2z2">
    <w:name w:val="WW8Num2z2"/>
    <w:rsid w:val="00A573A9"/>
  </w:style>
  <w:style w:type="character" w:customStyle="1" w:styleId="WW8Num2z3">
    <w:name w:val="WW8Num2z3"/>
    <w:rsid w:val="00A573A9"/>
  </w:style>
  <w:style w:type="character" w:customStyle="1" w:styleId="WW8Num2z4">
    <w:name w:val="WW8Num2z4"/>
    <w:rsid w:val="00A573A9"/>
  </w:style>
  <w:style w:type="character" w:customStyle="1" w:styleId="WW8Num2z5">
    <w:name w:val="WW8Num2z5"/>
    <w:rsid w:val="00A573A9"/>
  </w:style>
  <w:style w:type="character" w:customStyle="1" w:styleId="WW8Num2z6">
    <w:name w:val="WW8Num2z6"/>
    <w:rsid w:val="00A573A9"/>
  </w:style>
  <w:style w:type="character" w:customStyle="1" w:styleId="WW8Num2z7">
    <w:name w:val="WW8Num2z7"/>
    <w:rsid w:val="00A573A9"/>
  </w:style>
  <w:style w:type="character" w:customStyle="1" w:styleId="WW8Num2z8">
    <w:name w:val="WW8Num2z8"/>
    <w:rsid w:val="00A573A9"/>
  </w:style>
  <w:style w:type="character" w:customStyle="1" w:styleId="WW8Num3z1">
    <w:name w:val="WW8Num3z1"/>
    <w:rsid w:val="00A573A9"/>
    <w:rPr>
      <w:rFonts w:ascii="Times New Roman" w:eastAsia="Times New Roman" w:hAnsi="Times New Roman" w:cs="Times New Roman"/>
      <w:b/>
      <w:lang w:val="ru-RU"/>
    </w:rPr>
  </w:style>
  <w:style w:type="character" w:customStyle="1" w:styleId="WW8Num3z2">
    <w:name w:val="WW8Num3z2"/>
    <w:rsid w:val="00A573A9"/>
  </w:style>
  <w:style w:type="character" w:customStyle="1" w:styleId="WW8Num3z3">
    <w:name w:val="WW8Num3z3"/>
    <w:rsid w:val="00A573A9"/>
  </w:style>
  <w:style w:type="character" w:customStyle="1" w:styleId="WW8Num3z4">
    <w:name w:val="WW8Num3z4"/>
    <w:rsid w:val="00A573A9"/>
  </w:style>
  <w:style w:type="character" w:customStyle="1" w:styleId="WW8Num3z5">
    <w:name w:val="WW8Num3z5"/>
    <w:rsid w:val="00A573A9"/>
  </w:style>
  <w:style w:type="character" w:customStyle="1" w:styleId="WW8Num3z6">
    <w:name w:val="WW8Num3z6"/>
    <w:rsid w:val="00A573A9"/>
  </w:style>
  <w:style w:type="character" w:customStyle="1" w:styleId="WW8Num3z7">
    <w:name w:val="WW8Num3z7"/>
    <w:rsid w:val="00A573A9"/>
  </w:style>
  <w:style w:type="character" w:customStyle="1" w:styleId="WW8Num3z8">
    <w:name w:val="WW8Num3z8"/>
    <w:rsid w:val="00A573A9"/>
  </w:style>
  <w:style w:type="character" w:customStyle="1" w:styleId="WW8Num4z2">
    <w:name w:val="WW8Num4z2"/>
    <w:rsid w:val="00A573A9"/>
  </w:style>
  <w:style w:type="character" w:customStyle="1" w:styleId="WW8Num4z3">
    <w:name w:val="WW8Num4z3"/>
    <w:rsid w:val="00A573A9"/>
  </w:style>
  <w:style w:type="character" w:customStyle="1" w:styleId="WW8Num4z4">
    <w:name w:val="WW8Num4z4"/>
    <w:rsid w:val="00A573A9"/>
  </w:style>
  <w:style w:type="character" w:customStyle="1" w:styleId="WW8Num4z5">
    <w:name w:val="WW8Num4z5"/>
    <w:rsid w:val="00A573A9"/>
  </w:style>
  <w:style w:type="character" w:customStyle="1" w:styleId="WW8Num4z6">
    <w:name w:val="WW8Num4z6"/>
    <w:rsid w:val="00A573A9"/>
  </w:style>
  <w:style w:type="character" w:customStyle="1" w:styleId="WW8Num4z7">
    <w:name w:val="WW8Num4z7"/>
    <w:rsid w:val="00A573A9"/>
  </w:style>
  <w:style w:type="character" w:customStyle="1" w:styleId="WW8Num4z8">
    <w:name w:val="WW8Num4z8"/>
    <w:rsid w:val="00A573A9"/>
  </w:style>
  <w:style w:type="character" w:customStyle="1" w:styleId="WW8Num5z2">
    <w:name w:val="WW8Num5z2"/>
    <w:rsid w:val="00A573A9"/>
  </w:style>
  <w:style w:type="character" w:customStyle="1" w:styleId="WW8Num5z3">
    <w:name w:val="WW8Num5z3"/>
    <w:rsid w:val="00A573A9"/>
  </w:style>
  <w:style w:type="character" w:customStyle="1" w:styleId="WW8Num5z4">
    <w:name w:val="WW8Num5z4"/>
    <w:rsid w:val="00A573A9"/>
  </w:style>
  <w:style w:type="character" w:customStyle="1" w:styleId="WW8Num5z5">
    <w:name w:val="WW8Num5z5"/>
    <w:rsid w:val="00A573A9"/>
  </w:style>
  <w:style w:type="character" w:customStyle="1" w:styleId="WW8Num5z6">
    <w:name w:val="WW8Num5z6"/>
    <w:rsid w:val="00A573A9"/>
  </w:style>
  <w:style w:type="character" w:customStyle="1" w:styleId="WW8Num5z7">
    <w:name w:val="WW8Num5z7"/>
    <w:rsid w:val="00A573A9"/>
  </w:style>
  <w:style w:type="character" w:customStyle="1" w:styleId="WW8Num5z8">
    <w:name w:val="WW8Num5z8"/>
    <w:rsid w:val="00A573A9"/>
  </w:style>
  <w:style w:type="character" w:customStyle="1" w:styleId="WW8Num6z1">
    <w:name w:val="WW8Num6z1"/>
    <w:rsid w:val="00A573A9"/>
  </w:style>
  <w:style w:type="character" w:customStyle="1" w:styleId="WW8Num6z2">
    <w:name w:val="WW8Num6z2"/>
    <w:rsid w:val="00A573A9"/>
  </w:style>
  <w:style w:type="character" w:customStyle="1" w:styleId="WW8Num6z3">
    <w:name w:val="WW8Num6z3"/>
    <w:rsid w:val="00A573A9"/>
  </w:style>
  <w:style w:type="character" w:customStyle="1" w:styleId="WW8Num6z4">
    <w:name w:val="WW8Num6z4"/>
    <w:rsid w:val="00A573A9"/>
  </w:style>
  <w:style w:type="character" w:customStyle="1" w:styleId="WW8Num6z5">
    <w:name w:val="WW8Num6z5"/>
    <w:rsid w:val="00A573A9"/>
  </w:style>
  <w:style w:type="character" w:customStyle="1" w:styleId="WW8Num6z6">
    <w:name w:val="WW8Num6z6"/>
    <w:rsid w:val="00A573A9"/>
  </w:style>
  <w:style w:type="character" w:customStyle="1" w:styleId="WW8Num6z7">
    <w:name w:val="WW8Num6z7"/>
    <w:rsid w:val="00A573A9"/>
  </w:style>
  <w:style w:type="character" w:customStyle="1" w:styleId="WW8Num6z8">
    <w:name w:val="WW8Num6z8"/>
    <w:rsid w:val="00A573A9"/>
  </w:style>
  <w:style w:type="character" w:customStyle="1" w:styleId="WW8Num7z2">
    <w:name w:val="WW8Num7z2"/>
    <w:rsid w:val="00A573A9"/>
  </w:style>
  <w:style w:type="character" w:customStyle="1" w:styleId="WW8Num7z3">
    <w:name w:val="WW8Num7z3"/>
    <w:rsid w:val="00A573A9"/>
  </w:style>
  <w:style w:type="character" w:customStyle="1" w:styleId="WW8Num7z4">
    <w:name w:val="WW8Num7z4"/>
    <w:rsid w:val="00A573A9"/>
  </w:style>
  <w:style w:type="character" w:customStyle="1" w:styleId="WW8Num7z5">
    <w:name w:val="WW8Num7z5"/>
    <w:rsid w:val="00A573A9"/>
  </w:style>
  <w:style w:type="character" w:customStyle="1" w:styleId="WW8Num7z6">
    <w:name w:val="WW8Num7z6"/>
    <w:rsid w:val="00A573A9"/>
  </w:style>
  <w:style w:type="character" w:customStyle="1" w:styleId="WW8Num7z7">
    <w:name w:val="WW8Num7z7"/>
    <w:rsid w:val="00A573A9"/>
  </w:style>
  <w:style w:type="character" w:customStyle="1" w:styleId="WW8Num7z8">
    <w:name w:val="WW8Num7z8"/>
    <w:rsid w:val="00A573A9"/>
  </w:style>
  <w:style w:type="character" w:customStyle="1" w:styleId="WW8Num8z1">
    <w:name w:val="WW8Num8z1"/>
    <w:rsid w:val="00A573A9"/>
  </w:style>
  <w:style w:type="character" w:customStyle="1" w:styleId="WW8Num8z2">
    <w:name w:val="WW8Num8z2"/>
    <w:rsid w:val="00A573A9"/>
  </w:style>
  <w:style w:type="character" w:customStyle="1" w:styleId="WW8Num8z3">
    <w:name w:val="WW8Num8z3"/>
    <w:rsid w:val="00A573A9"/>
  </w:style>
  <w:style w:type="character" w:customStyle="1" w:styleId="WW8Num8z4">
    <w:name w:val="WW8Num8z4"/>
    <w:rsid w:val="00A573A9"/>
  </w:style>
  <w:style w:type="character" w:customStyle="1" w:styleId="WW8Num8z5">
    <w:name w:val="WW8Num8z5"/>
    <w:rsid w:val="00A573A9"/>
  </w:style>
  <w:style w:type="character" w:customStyle="1" w:styleId="WW8Num8z6">
    <w:name w:val="WW8Num8z6"/>
    <w:rsid w:val="00A573A9"/>
  </w:style>
  <w:style w:type="character" w:customStyle="1" w:styleId="WW8Num8z7">
    <w:name w:val="WW8Num8z7"/>
    <w:rsid w:val="00A573A9"/>
  </w:style>
  <w:style w:type="character" w:customStyle="1" w:styleId="WW8Num8z8">
    <w:name w:val="WW8Num8z8"/>
    <w:rsid w:val="00A573A9"/>
  </w:style>
  <w:style w:type="character" w:customStyle="1" w:styleId="WW8Num9z1">
    <w:name w:val="WW8Num9z1"/>
    <w:rsid w:val="00A573A9"/>
  </w:style>
  <w:style w:type="character" w:customStyle="1" w:styleId="WW8Num9z2">
    <w:name w:val="WW8Num9z2"/>
    <w:rsid w:val="00A573A9"/>
  </w:style>
  <w:style w:type="character" w:customStyle="1" w:styleId="WW8Num9z3">
    <w:name w:val="WW8Num9z3"/>
    <w:rsid w:val="00A573A9"/>
  </w:style>
  <w:style w:type="character" w:customStyle="1" w:styleId="WW8Num9z4">
    <w:name w:val="WW8Num9z4"/>
    <w:rsid w:val="00A573A9"/>
  </w:style>
  <w:style w:type="character" w:customStyle="1" w:styleId="WW8Num9z5">
    <w:name w:val="WW8Num9z5"/>
    <w:rsid w:val="00A573A9"/>
  </w:style>
  <w:style w:type="character" w:customStyle="1" w:styleId="WW8Num9z6">
    <w:name w:val="WW8Num9z6"/>
    <w:rsid w:val="00A573A9"/>
  </w:style>
  <w:style w:type="character" w:customStyle="1" w:styleId="WW8Num9z7">
    <w:name w:val="WW8Num9z7"/>
    <w:rsid w:val="00A573A9"/>
  </w:style>
  <w:style w:type="character" w:customStyle="1" w:styleId="WW8Num9z8">
    <w:name w:val="WW8Num9z8"/>
    <w:rsid w:val="00A573A9"/>
  </w:style>
  <w:style w:type="character" w:customStyle="1" w:styleId="WW8Num10z1">
    <w:name w:val="WW8Num10z1"/>
    <w:rsid w:val="00A573A9"/>
  </w:style>
  <w:style w:type="character" w:customStyle="1" w:styleId="WW8Num10z2">
    <w:name w:val="WW8Num10z2"/>
    <w:rsid w:val="00A573A9"/>
  </w:style>
  <w:style w:type="character" w:customStyle="1" w:styleId="WW8Num10z3">
    <w:name w:val="WW8Num10z3"/>
    <w:rsid w:val="00A573A9"/>
  </w:style>
  <w:style w:type="character" w:customStyle="1" w:styleId="WW8Num10z4">
    <w:name w:val="WW8Num10z4"/>
    <w:rsid w:val="00A573A9"/>
  </w:style>
  <w:style w:type="character" w:customStyle="1" w:styleId="WW8Num10z5">
    <w:name w:val="WW8Num10z5"/>
    <w:rsid w:val="00A573A9"/>
  </w:style>
  <w:style w:type="character" w:customStyle="1" w:styleId="WW8Num10z6">
    <w:name w:val="WW8Num10z6"/>
    <w:rsid w:val="00A573A9"/>
  </w:style>
  <w:style w:type="character" w:customStyle="1" w:styleId="WW8Num10z7">
    <w:name w:val="WW8Num10z7"/>
    <w:rsid w:val="00A573A9"/>
  </w:style>
  <w:style w:type="character" w:customStyle="1" w:styleId="WW8Num10z8">
    <w:name w:val="WW8Num10z8"/>
    <w:rsid w:val="00A573A9"/>
  </w:style>
  <w:style w:type="character" w:customStyle="1" w:styleId="WW8Num11z1">
    <w:name w:val="WW8Num11z1"/>
    <w:rsid w:val="00A573A9"/>
  </w:style>
  <w:style w:type="character" w:customStyle="1" w:styleId="WW8Num11z2">
    <w:name w:val="WW8Num11z2"/>
    <w:rsid w:val="00A573A9"/>
  </w:style>
  <w:style w:type="character" w:customStyle="1" w:styleId="WW8Num11z3">
    <w:name w:val="WW8Num11z3"/>
    <w:rsid w:val="00A573A9"/>
  </w:style>
  <w:style w:type="character" w:customStyle="1" w:styleId="WW8Num11z4">
    <w:name w:val="WW8Num11z4"/>
    <w:rsid w:val="00A573A9"/>
  </w:style>
  <w:style w:type="character" w:customStyle="1" w:styleId="WW8Num11z5">
    <w:name w:val="WW8Num11z5"/>
    <w:rsid w:val="00A573A9"/>
  </w:style>
  <w:style w:type="character" w:customStyle="1" w:styleId="WW8Num11z6">
    <w:name w:val="WW8Num11z6"/>
    <w:rsid w:val="00A573A9"/>
  </w:style>
  <w:style w:type="character" w:customStyle="1" w:styleId="WW8Num11z7">
    <w:name w:val="WW8Num11z7"/>
    <w:rsid w:val="00A573A9"/>
  </w:style>
  <w:style w:type="character" w:customStyle="1" w:styleId="WW8Num11z8">
    <w:name w:val="WW8Num11z8"/>
    <w:rsid w:val="00A573A9"/>
  </w:style>
  <w:style w:type="character" w:customStyle="1" w:styleId="WW8Num12z1">
    <w:name w:val="WW8Num12z1"/>
    <w:rsid w:val="00A573A9"/>
  </w:style>
  <w:style w:type="character" w:customStyle="1" w:styleId="WW8Num12z2">
    <w:name w:val="WW8Num12z2"/>
    <w:rsid w:val="00A573A9"/>
  </w:style>
  <w:style w:type="character" w:customStyle="1" w:styleId="WW8Num12z3">
    <w:name w:val="WW8Num12z3"/>
    <w:rsid w:val="00A573A9"/>
  </w:style>
  <w:style w:type="character" w:customStyle="1" w:styleId="WW8Num12z4">
    <w:name w:val="WW8Num12z4"/>
    <w:rsid w:val="00A573A9"/>
  </w:style>
  <w:style w:type="character" w:customStyle="1" w:styleId="WW8Num12z5">
    <w:name w:val="WW8Num12z5"/>
    <w:rsid w:val="00A573A9"/>
  </w:style>
  <w:style w:type="character" w:customStyle="1" w:styleId="WW8Num12z6">
    <w:name w:val="WW8Num12z6"/>
    <w:rsid w:val="00A573A9"/>
  </w:style>
  <w:style w:type="character" w:customStyle="1" w:styleId="WW8Num12z7">
    <w:name w:val="WW8Num12z7"/>
    <w:rsid w:val="00A573A9"/>
  </w:style>
  <w:style w:type="character" w:customStyle="1" w:styleId="WW8Num12z8">
    <w:name w:val="WW8Num12z8"/>
    <w:rsid w:val="00A573A9"/>
  </w:style>
  <w:style w:type="character" w:customStyle="1" w:styleId="WW8Num13z1">
    <w:name w:val="WW8Num13z1"/>
    <w:rsid w:val="00A573A9"/>
  </w:style>
  <w:style w:type="character" w:customStyle="1" w:styleId="WW8Num13z2">
    <w:name w:val="WW8Num13z2"/>
    <w:rsid w:val="00A573A9"/>
  </w:style>
  <w:style w:type="character" w:customStyle="1" w:styleId="WW8Num13z3">
    <w:name w:val="WW8Num13z3"/>
    <w:rsid w:val="00A573A9"/>
  </w:style>
  <w:style w:type="character" w:customStyle="1" w:styleId="WW8Num13z4">
    <w:name w:val="WW8Num13z4"/>
    <w:rsid w:val="00A573A9"/>
  </w:style>
  <w:style w:type="character" w:customStyle="1" w:styleId="WW8Num13z5">
    <w:name w:val="WW8Num13z5"/>
    <w:rsid w:val="00A573A9"/>
  </w:style>
  <w:style w:type="character" w:customStyle="1" w:styleId="WW8Num13z6">
    <w:name w:val="WW8Num13z6"/>
    <w:rsid w:val="00A573A9"/>
  </w:style>
  <w:style w:type="character" w:customStyle="1" w:styleId="WW8Num13z7">
    <w:name w:val="WW8Num13z7"/>
    <w:rsid w:val="00A573A9"/>
  </w:style>
  <w:style w:type="character" w:customStyle="1" w:styleId="WW8Num13z8">
    <w:name w:val="WW8Num13z8"/>
    <w:rsid w:val="00A573A9"/>
  </w:style>
  <w:style w:type="character" w:customStyle="1" w:styleId="WW8Num14z1">
    <w:name w:val="WW8Num14z1"/>
    <w:rsid w:val="00A573A9"/>
  </w:style>
  <w:style w:type="character" w:customStyle="1" w:styleId="WW8Num14z2">
    <w:name w:val="WW8Num14z2"/>
    <w:rsid w:val="00A573A9"/>
  </w:style>
  <w:style w:type="character" w:customStyle="1" w:styleId="WW8Num14z3">
    <w:name w:val="WW8Num14z3"/>
    <w:rsid w:val="00A573A9"/>
  </w:style>
  <w:style w:type="character" w:customStyle="1" w:styleId="WW8Num14z4">
    <w:name w:val="WW8Num14z4"/>
    <w:rsid w:val="00A573A9"/>
  </w:style>
  <w:style w:type="character" w:customStyle="1" w:styleId="WW8Num14z5">
    <w:name w:val="WW8Num14z5"/>
    <w:rsid w:val="00A573A9"/>
  </w:style>
  <w:style w:type="character" w:customStyle="1" w:styleId="WW8Num14z6">
    <w:name w:val="WW8Num14z6"/>
    <w:rsid w:val="00A573A9"/>
  </w:style>
  <w:style w:type="character" w:customStyle="1" w:styleId="WW8Num14z7">
    <w:name w:val="WW8Num14z7"/>
    <w:rsid w:val="00A573A9"/>
  </w:style>
  <w:style w:type="character" w:customStyle="1" w:styleId="WW8Num14z8">
    <w:name w:val="WW8Num14z8"/>
    <w:rsid w:val="00A573A9"/>
  </w:style>
  <w:style w:type="character" w:customStyle="1" w:styleId="WW8Num15z1">
    <w:name w:val="WW8Num15z1"/>
    <w:rsid w:val="00A573A9"/>
  </w:style>
  <w:style w:type="character" w:customStyle="1" w:styleId="WW8Num15z2">
    <w:name w:val="WW8Num15z2"/>
    <w:rsid w:val="00A573A9"/>
  </w:style>
  <w:style w:type="character" w:customStyle="1" w:styleId="WW8Num15z3">
    <w:name w:val="WW8Num15z3"/>
    <w:rsid w:val="00A573A9"/>
  </w:style>
  <w:style w:type="character" w:customStyle="1" w:styleId="WW8Num15z4">
    <w:name w:val="WW8Num15z4"/>
    <w:rsid w:val="00A573A9"/>
  </w:style>
  <w:style w:type="character" w:customStyle="1" w:styleId="WW8Num15z5">
    <w:name w:val="WW8Num15z5"/>
    <w:rsid w:val="00A573A9"/>
  </w:style>
  <w:style w:type="character" w:customStyle="1" w:styleId="WW8Num15z6">
    <w:name w:val="WW8Num15z6"/>
    <w:rsid w:val="00A573A9"/>
  </w:style>
  <w:style w:type="character" w:customStyle="1" w:styleId="WW8Num15z7">
    <w:name w:val="WW8Num15z7"/>
    <w:rsid w:val="00A573A9"/>
  </w:style>
  <w:style w:type="character" w:customStyle="1" w:styleId="WW8Num15z8">
    <w:name w:val="WW8Num15z8"/>
    <w:rsid w:val="00A573A9"/>
  </w:style>
  <w:style w:type="character" w:customStyle="1" w:styleId="WW8Num16z1">
    <w:name w:val="WW8Num16z1"/>
    <w:rsid w:val="00A573A9"/>
  </w:style>
  <w:style w:type="character" w:customStyle="1" w:styleId="WW8Num16z2">
    <w:name w:val="WW8Num16z2"/>
    <w:rsid w:val="00A573A9"/>
  </w:style>
  <w:style w:type="character" w:customStyle="1" w:styleId="WW8Num16z3">
    <w:name w:val="WW8Num16z3"/>
    <w:rsid w:val="00A573A9"/>
  </w:style>
  <w:style w:type="character" w:customStyle="1" w:styleId="WW8Num16z4">
    <w:name w:val="WW8Num16z4"/>
    <w:rsid w:val="00A573A9"/>
  </w:style>
  <w:style w:type="character" w:customStyle="1" w:styleId="WW8Num16z5">
    <w:name w:val="WW8Num16z5"/>
    <w:rsid w:val="00A573A9"/>
  </w:style>
  <w:style w:type="character" w:customStyle="1" w:styleId="WW8Num16z6">
    <w:name w:val="WW8Num16z6"/>
    <w:rsid w:val="00A573A9"/>
  </w:style>
  <w:style w:type="character" w:customStyle="1" w:styleId="WW8Num16z7">
    <w:name w:val="WW8Num16z7"/>
    <w:rsid w:val="00A573A9"/>
  </w:style>
  <w:style w:type="character" w:customStyle="1" w:styleId="WW8Num16z8">
    <w:name w:val="WW8Num16z8"/>
    <w:rsid w:val="00A573A9"/>
  </w:style>
  <w:style w:type="character" w:customStyle="1" w:styleId="WW8Num17z1">
    <w:name w:val="WW8Num17z1"/>
    <w:rsid w:val="00A573A9"/>
  </w:style>
  <w:style w:type="character" w:customStyle="1" w:styleId="WW8Num17z2">
    <w:name w:val="WW8Num17z2"/>
    <w:rsid w:val="00A573A9"/>
  </w:style>
  <w:style w:type="character" w:customStyle="1" w:styleId="WW8Num17z3">
    <w:name w:val="WW8Num17z3"/>
    <w:rsid w:val="00A573A9"/>
  </w:style>
  <w:style w:type="character" w:customStyle="1" w:styleId="WW8Num17z4">
    <w:name w:val="WW8Num17z4"/>
    <w:rsid w:val="00A573A9"/>
  </w:style>
  <w:style w:type="character" w:customStyle="1" w:styleId="WW8Num17z5">
    <w:name w:val="WW8Num17z5"/>
    <w:rsid w:val="00A573A9"/>
  </w:style>
  <w:style w:type="character" w:customStyle="1" w:styleId="WW8Num17z6">
    <w:name w:val="WW8Num17z6"/>
    <w:rsid w:val="00A573A9"/>
  </w:style>
  <w:style w:type="character" w:customStyle="1" w:styleId="WW8Num17z7">
    <w:name w:val="WW8Num17z7"/>
    <w:rsid w:val="00A573A9"/>
  </w:style>
  <w:style w:type="character" w:customStyle="1" w:styleId="WW8Num17z8">
    <w:name w:val="WW8Num17z8"/>
    <w:rsid w:val="00A573A9"/>
  </w:style>
  <w:style w:type="character" w:customStyle="1" w:styleId="WW8Num18z1">
    <w:name w:val="WW8Num18z1"/>
    <w:rsid w:val="00A573A9"/>
  </w:style>
  <w:style w:type="character" w:customStyle="1" w:styleId="WW8Num18z2">
    <w:name w:val="WW8Num18z2"/>
    <w:rsid w:val="00A573A9"/>
  </w:style>
  <w:style w:type="character" w:customStyle="1" w:styleId="WW8Num18z3">
    <w:name w:val="WW8Num18z3"/>
    <w:rsid w:val="00A573A9"/>
  </w:style>
  <w:style w:type="character" w:customStyle="1" w:styleId="WW8Num18z4">
    <w:name w:val="WW8Num18z4"/>
    <w:rsid w:val="00A573A9"/>
  </w:style>
  <w:style w:type="character" w:customStyle="1" w:styleId="WW8Num18z5">
    <w:name w:val="WW8Num18z5"/>
    <w:rsid w:val="00A573A9"/>
  </w:style>
  <w:style w:type="character" w:customStyle="1" w:styleId="WW8Num18z6">
    <w:name w:val="WW8Num18z6"/>
    <w:rsid w:val="00A573A9"/>
  </w:style>
  <w:style w:type="character" w:customStyle="1" w:styleId="WW8Num18z7">
    <w:name w:val="WW8Num18z7"/>
    <w:rsid w:val="00A573A9"/>
  </w:style>
  <w:style w:type="character" w:customStyle="1" w:styleId="WW8Num18z8">
    <w:name w:val="WW8Num18z8"/>
    <w:rsid w:val="00A573A9"/>
  </w:style>
  <w:style w:type="character" w:customStyle="1" w:styleId="WW8Num19z1">
    <w:name w:val="WW8Num19z1"/>
    <w:rsid w:val="00A573A9"/>
  </w:style>
  <w:style w:type="character" w:customStyle="1" w:styleId="WW8Num19z2">
    <w:name w:val="WW8Num19z2"/>
    <w:rsid w:val="00A573A9"/>
  </w:style>
  <w:style w:type="character" w:customStyle="1" w:styleId="WW8Num19z3">
    <w:name w:val="WW8Num19z3"/>
    <w:rsid w:val="00A573A9"/>
  </w:style>
  <w:style w:type="character" w:customStyle="1" w:styleId="WW8Num19z4">
    <w:name w:val="WW8Num19z4"/>
    <w:rsid w:val="00A573A9"/>
  </w:style>
  <w:style w:type="character" w:customStyle="1" w:styleId="WW8Num19z5">
    <w:name w:val="WW8Num19z5"/>
    <w:rsid w:val="00A573A9"/>
  </w:style>
  <w:style w:type="character" w:customStyle="1" w:styleId="WW8Num19z6">
    <w:name w:val="WW8Num19z6"/>
    <w:rsid w:val="00A573A9"/>
  </w:style>
  <w:style w:type="character" w:customStyle="1" w:styleId="WW8Num19z7">
    <w:name w:val="WW8Num19z7"/>
    <w:rsid w:val="00A573A9"/>
  </w:style>
  <w:style w:type="character" w:customStyle="1" w:styleId="WW8Num19z8">
    <w:name w:val="WW8Num19z8"/>
    <w:rsid w:val="00A573A9"/>
  </w:style>
  <w:style w:type="character" w:customStyle="1" w:styleId="WW8Num20z1">
    <w:name w:val="WW8Num20z1"/>
    <w:rsid w:val="00A573A9"/>
  </w:style>
  <w:style w:type="character" w:customStyle="1" w:styleId="WW8Num20z2">
    <w:name w:val="WW8Num20z2"/>
    <w:rsid w:val="00A573A9"/>
  </w:style>
  <w:style w:type="character" w:customStyle="1" w:styleId="WW8Num20z3">
    <w:name w:val="WW8Num20z3"/>
    <w:rsid w:val="00A573A9"/>
  </w:style>
  <w:style w:type="character" w:customStyle="1" w:styleId="WW8Num20z4">
    <w:name w:val="WW8Num20z4"/>
    <w:rsid w:val="00A573A9"/>
  </w:style>
  <w:style w:type="character" w:customStyle="1" w:styleId="WW8Num20z5">
    <w:name w:val="WW8Num20z5"/>
    <w:rsid w:val="00A573A9"/>
  </w:style>
  <w:style w:type="character" w:customStyle="1" w:styleId="WW8Num20z6">
    <w:name w:val="WW8Num20z6"/>
    <w:rsid w:val="00A573A9"/>
  </w:style>
  <w:style w:type="character" w:customStyle="1" w:styleId="WW8Num20z7">
    <w:name w:val="WW8Num20z7"/>
    <w:rsid w:val="00A573A9"/>
  </w:style>
  <w:style w:type="character" w:customStyle="1" w:styleId="WW8Num20z8">
    <w:name w:val="WW8Num20z8"/>
    <w:rsid w:val="00A573A9"/>
  </w:style>
  <w:style w:type="character" w:customStyle="1" w:styleId="WW8Num21z1">
    <w:name w:val="WW8Num21z1"/>
    <w:rsid w:val="00A573A9"/>
  </w:style>
  <w:style w:type="character" w:customStyle="1" w:styleId="WW8Num21z2">
    <w:name w:val="WW8Num21z2"/>
    <w:rsid w:val="00A573A9"/>
  </w:style>
  <w:style w:type="character" w:customStyle="1" w:styleId="WW8Num21z3">
    <w:name w:val="WW8Num21z3"/>
    <w:rsid w:val="00A573A9"/>
  </w:style>
  <w:style w:type="character" w:customStyle="1" w:styleId="WW8Num21z4">
    <w:name w:val="WW8Num21z4"/>
    <w:rsid w:val="00A573A9"/>
  </w:style>
  <w:style w:type="character" w:customStyle="1" w:styleId="WW8Num21z5">
    <w:name w:val="WW8Num21z5"/>
    <w:rsid w:val="00A573A9"/>
  </w:style>
  <w:style w:type="character" w:customStyle="1" w:styleId="WW8Num21z6">
    <w:name w:val="WW8Num21z6"/>
    <w:rsid w:val="00A573A9"/>
  </w:style>
  <w:style w:type="character" w:customStyle="1" w:styleId="WW8Num21z7">
    <w:name w:val="WW8Num21z7"/>
    <w:rsid w:val="00A573A9"/>
  </w:style>
  <w:style w:type="character" w:customStyle="1" w:styleId="WW8Num21z8">
    <w:name w:val="WW8Num21z8"/>
    <w:rsid w:val="00A573A9"/>
  </w:style>
  <w:style w:type="character" w:customStyle="1" w:styleId="WW8Num22z1">
    <w:name w:val="WW8Num22z1"/>
    <w:rsid w:val="00A573A9"/>
  </w:style>
  <w:style w:type="character" w:customStyle="1" w:styleId="WW8Num22z2">
    <w:name w:val="WW8Num22z2"/>
    <w:rsid w:val="00A573A9"/>
  </w:style>
  <w:style w:type="character" w:customStyle="1" w:styleId="WW8Num22z3">
    <w:name w:val="WW8Num22z3"/>
    <w:rsid w:val="00A573A9"/>
  </w:style>
  <w:style w:type="character" w:customStyle="1" w:styleId="WW8Num22z4">
    <w:name w:val="WW8Num22z4"/>
    <w:rsid w:val="00A573A9"/>
  </w:style>
  <w:style w:type="character" w:customStyle="1" w:styleId="WW8Num22z5">
    <w:name w:val="WW8Num22z5"/>
    <w:rsid w:val="00A573A9"/>
  </w:style>
  <w:style w:type="character" w:customStyle="1" w:styleId="WW8Num22z6">
    <w:name w:val="WW8Num22z6"/>
    <w:rsid w:val="00A573A9"/>
  </w:style>
  <w:style w:type="character" w:customStyle="1" w:styleId="WW8Num22z7">
    <w:name w:val="WW8Num22z7"/>
    <w:rsid w:val="00A573A9"/>
  </w:style>
  <w:style w:type="character" w:customStyle="1" w:styleId="WW8Num22z8">
    <w:name w:val="WW8Num22z8"/>
    <w:rsid w:val="00A573A9"/>
  </w:style>
  <w:style w:type="character" w:customStyle="1" w:styleId="WW8Num23z1">
    <w:name w:val="WW8Num23z1"/>
    <w:rsid w:val="00A573A9"/>
  </w:style>
  <w:style w:type="character" w:customStyle="1" w:styleId="WW8Num23z2">
    <w:name w:val="WW8Num23z2"/>
    <w:rsid w:val="00A573A9"/>
  </w:style>
  <w:style w:type="character" w:customStyle="1" w:styleId="WW8Num23z3">
    <w:name w:val="WW8Num23z3"/>
    <w:rsid w:val="00A573A9"/>
  </w:style>
  <w:style w:type="character" w:customStyle="1" w:styleId="WW8Num23z4">
    <w:name w:val="WW8Num23z4"/>
    <w:rsid w:val="00A573A9"/>
  </w:style>
  <w:style w:type="character" w:customStyle="1" w:styleId="WW8Num23z5">
    <w:name w:val="WW8Num23z5"/>
    <w:rsid w:val="00A573A9"/>
  </w:style>
  <w:style w:type="character" w:customStyle="1" w:styleId="WW8Num23z6">
    <w:name w:val="WW8Num23z6"/>
    <w:rsid w:val="00A573A9"/>
  </w:style>
  <w:style w:type="character" w:customStyle="1" w:styleId="WW8Num23z7">
    <w:name w:val="WW8Num23z7"/>
    <w:rsid w:val="00A573A9"/>
  </w:style>
  <w:style w:type="character" w:customStyle="1" w:styleId="WW8Num23z8">
    <w:name w:val="WW8Num23z8"/>
    <w:rsid w:val="00A573A9"/>
  </w:style>
  <w:style w:type="character" w:customStyle="1" w:styleId="WW8Num24z1">
    <w:name w:val="WW8Num24z1"/>
    <w:rsid w:val="00A573A9"/>
  </w:style>
  <w:style w:type="character" w:customStyle="1" w:styleId="WW8Num24z2">
    <w:name w:val="WW8Num24z2"/>
    <w:rsid w:val="00A573A9"/>
  </w:style>
  <w:style w:type="character" w:customStyle="1" w:styleId="WW8Num24z3">
    <w:name w:val="WW8Num24z3"/>
    <w:rsid w:val="00A573A9"/>
  </w:style>
  <w:style w:type="character" w:customStyle="1" w:styleId="WW8Num24z4">
    <w:name w:val="WW8Num24z4"/>
    <w:rsid w:val="00A573A9"/>
  </w:style>
  <w:style w:type="character" w:customStyle="1" w:styleId="WW8Num24z5">
    <w:name w:val="WW8Num24z5"/>
    <w:rsid w:val="00A573A9"/>
  </w:style>
  <w:style w:type="character" w:customStyle="1" w:styleId="WW8Num24z6">
    <w:name w:val="WW8Num24z6"/>
    <w:rsid w:val="00A573A9"/>
  </w:style>
  <w:style w:type="character" w:customStyle="1" w:styleId="WW8Num24z7">
    <w:name w:val="WW8Num24z7"/>
    <w:rsid w:val="00A573A9"/>
  </w:style>
  <w:style w:type="character" w:customStyle="1" w:styleId="WW8Num24z8">
    <w:name w:val="WW8Num24z8"/>
    <w:rsid w:val="00A573A9"/>
  </w:style>
  <w:style w:type="character" w:customStyle="1" w:styleId="WW8Num25z1">
    <w:name w:val="WW8Num25z1"/>
    <w:rsid w:val="00A573A9"/>
  </w:style>
  <w:style w:type="character" w:customStyle="1" w:styleId="WW8Num25z2">
    <w:name w:val="WW8Num25z2"/>
    <w:rsid w:val="00A573A9"/>
  </w:style>
  <w:style w:type="character" w:customStyle="1" w:styleId="WW8Num25z3">
    <w:name w:val="WW8Num25z3"/>
    <w:rsid w:val="00A573A9"/>
  </w:style>
  <w:style w:type="character" w:customStyle="1" w:styleId="WW8Num25z4">
    <w:name w:val="WW8Num25z4"/>
    <w:rsid w:val="00A573A9"/>
  </w:style>
  <w:style w:type="character" w:customStyle="1" w:styleId="WW8Num25z5">
    <w:name w:val="WW8Num25z5"/>
    <w:rsid w:val="00A573A9"/>
  </w:style>
  <w:style w:type="character" w:customStyle="1" w:styleId="WW8Num25z6">
    <w:name w:val="WW8Num25z6"/>
    <w:rsid w:val="00A573A9"/>
  </w:style>
  <w:style w:type="character" w:customStyle="1" w:styleId="WW8Num25z7">
    <w:name w:val="WW8Num25z7"/>
    <w:rsid w:val="00A573A9"/>
  </w:style>
  <w:style w:type="character" w:customStyle="1" w:styleId="WW8Num25z8">
    <w:name w:val="WW8Num25z8"/>
    <w:rsid w:val="00A573A9"/>
  </w:style>
  <w:style w:type="character" w:customStyle="1" w:styleId="WW8Num26z0">
    <w:name w:val="WW8Num26z0"/>
    <w:rsid w:val="00A573A9"/>
    <w:rPr>
      <w:rFonts w:ascii="Times New Roman" w:eastAsia="Times New Roman" w:hAnsi="Times New Roman" w:cs="Times New Roman"/>
      <w:lang w:val="ru-RU"/>
    </w:rPr>
  </w:style>
  <w:style w:type="character" w:customStyle="1" w:styleId="WW8Num26z1">
    <w:name w:val="WW8Num26z1"/>
    <w:rsid w:val="00A573A9"/>
  </w:style>
  <w:style w:type="character" w:customStyle="1" w:styleId="WW8Num26z2">
    <w:name w:val="WW8Num26z2"/>
    <w:rsid w:val="00A573A9"/>
  </w:style>
  <w:style w:type="character" w:customStyle="1" w:styleId="WW8Num26z3">
    <w:name w:val="WW8Num26z3"/>
    <w:rsid w:val="00A573A9"/>
  </w:style>
  <w:style w:type="character" w:customStyle="1" w:styleId="WW8Num26z4">
    <w:name w:val="WW8Num26z4"/>
    <w:rsid w:val="00A573A9"/>
  </w:style>
  <w:style w:type="character" w:customStyle="1" w:styleId="WW8Num26z5">
    <w:name w:val="WW8Num26z5"/>
    <w:rsid w:val="00A573A9"/>
  </w:style>
  <w:style w:type="character" w:customStyle="1" w:styleId="WW8Num26z6">
    <w:name w:val="WW8Num26z6"/>
    <w:rsid w:val="00A573A9"/>
  </w:style>
  <w:style w:type="character" w:customStyle="1" w:styleId="WW8Num26z7">
    <w:name w:val="WW8Num26z7"/>
    <w:rsid w:val="00A573A9"/>
  </w:style>
  <w:style w:type="character" w:customStyle="1" w:styleId="WW8Num26z8">
    <w:name w:val="WW8Num26z8"/>
    <w:rsid w:val="00A573A9"/>
  </w:style>
  <w:style w:type="character" w:customStyle="1" w:styleId="WW8Num27z0">
    <w:name w:val="WW8Num27z0"/>
    <w:rsid w:val="00A573A9"/>
  </w:style>
  <w:style w:type="character" w:customStyle="1" w:styleId="WW8Num27z1">
    <w:name w:val="WW8Num27z1"/>
    <w:rsid w:val="00A573A9"/>
  </w:style>
  <w:style w:type="character" w:customStyle="1" w:styleId="WW8Num27z2">
    <w:name w:val="WW8Num27z2"/>
    <w:rsid w:val="00A573A9"/>
  </w:style>
  <w:style w:type="character" w:customStyle="1" w:styleId="WW8Num27z3">
    <w:name w:val="WW8Num27z3"/>
    <w:rsid w:val="00A573A9"/>
  </w:style>
  <w:style w:type="character" w:customStyle="1" w:styleId="WW8Num27z4">
    <w:name w:val="WW8Num27z4"/>
    <w:rsid w:val="00A573A9"/>
  </w:style>
  <w:style w:type="character" w:customStyle="1" w:styleId="WW8Num27z5">
    <w:name w:val="WW8Num27z5"/>
    <w:rsid w:val="00A573A9"/>
  </w:style>
  <w:style w:type="character" w:customStyle="1" w:styleId="WW8Num27z6">
    <w:name w:val="WW8Num27z6"/>
    <w:rsid w:val="00A573A9"/>
  </w:style>
  <w:style w:type="character" w:customStyle="1" w:styleId="WW8Num27z7">
    <w:name w:val="WW8Num27z7"/>
    <w:rsid w:val="00A573A9"/>
  </w:style>
  <w:style w:type="character" w:customStyle="1" w:styleId="WW8Num27z8">
    <w:name w:val="WW8Num27z8"/>
    <w:rsid w:val="00A573A9"/>
  </w:style>
  <w:style w:type="character" w:customStyle="1" w:styleId="11">
    <w:name w:val="Основной шрифт абзаца1"/>
    <w:rsid w:val="00A573A9"/>
  </w:style>
  <w:style w:type="character" w:customStyle="1" w:styleId="a5">
    <w:name w:val="Текст выноски Знак"/>
    <w:rsid w:val="00A573A9"/>
    <w:rPr>
      <w:rFonts w:ascii="Segoe UI" w:hAnsi="Segoe UI" w:cs="Segoe UI"/>
      <w:sz w:val="18"/>
      <w:szCs w:val="18"/>
      <w:lang w:val="uk-UA"/>
    </w:rPr>
  </w:style>
  <w:style w:type="character" w:customStyle="1" w:styleId="12">
    <w:name w:val="Знак примечания1"/>
    <w:rsid w:val="00A573A9"/>
    <w:rPr>
      <w:sz w:val="16"/>
      <w:szCs w:val="16"/>
    </w:rPr>
  </w:style>
  <w:style w:type="character" w:customStyle="1" w:styleId="a6">
    <w:name w:val="Текст примечания Знак"/>
    <w:rsid w:val="00A573A9"/>
    <w:rPr>
      <w:lang w:val="uk-UA"/>
    </w:rPr>
  </w:style>
  <w:style w:type="character" w:customStyle="1" w:styleId="a7">
    <w:name w:val="Тема примечания Знак"/>
    <w:rsid w:val="00A573A9"/>
    <w:rPr>
      <w:b/>
      <w:bCs/>
      <w:lang w:val="uk-UA"/>
    </w:rPr>
  </w:style>
  <w:style w:type="character" w:styleId="a8">
    <w:name w:val="Hyperlink"/>
    <w:rsid w:val="00A573A9"/>
    <w:rPr>
      <w:color w:val="0000FF"/>
      <w:u w:val="single"/>
    </w:rPr>
  </w:style>
  <w:style w:type="character" w:customStyle="1" w:styleId="rvts23">
    <w:name w:val="rvts23"/>
    <w:rsid w:val="00A573A9"/>
  </w:style>
  <w:style w:type="character" w:customStyle="1" w:styleId="rvts9">
    <w:name w:val="rvts9"/>
    <w:rsid w:val="00A573A9"/>
  </w:style>
  <w:style w:type="character" w:customStyle="1" w:styleId="a9">
    <w:name w:val="Верхний колонтитул Знак"/>
    <w:rsid w:val="00A573A9"/>
    <w:rPr>
      <w:lang w:val="uk-UA"/>
    </w:rPr>
  </w:style>
  <w:style w:type="character" w:customStyle="1" w:styleId="aa">
    <w:name w:val="Нижний колонтитул Знак"/>
    <w:rsid w:val="00A573A9"/>
    <w:rPr>
      <w:lang w:val="uk-UA"/>
    </w:rPr>
  </w:style>
  <w:style w:type="paragraph" w:customStyle="1" w:styleId="13">
    <w:name w:val="Заголовок1"/>
    <w:basedOn w:val="a1"/>
    <w:next w:val="ab"/>
    <w:rsid w:val="00A573A9"/>
    <w:pPr>
      <w:keepNext/>
      <w:spacing w:before="240" w:after="120"/>
    </w:pPr>
    <w:rPr>
      <w:rFonts w:ascii="Liberation Sans" w:eastAsia="Microsoft YaHei" w:hAnsi="Liberation Sans"/>
      <w:sz w:val="28"/>
      <w:szCs w:val="28"/>
    </w:rPr>
  </w:style>
  <w:style w:type="paragraph" w:styleId="ab">
    <w:name w:val="Body Text"/>
    <w:basedOn w:val="a1"/>
    <w:link w:val="ac"/>
    <w:uiPriority w:val="99"/>
    <w:rsid w:val="00A573A9"/>
    <w:pPr>
      <w:spacing w:after="140" w:line="276" w:lineRule="auto"/>
    </w:pPr>
  </w:style>
  <w:style w:type="character" w:customStyle="1" w:styleId="ac">
    <w:name w:val="Основной текст Знак"/>
    <w:basedOn w:val="a2"/>
    <w:link w:val="ab"/>
    <w:uiPriority w:val="99"/>
    <w:rsid w:val="00A573A9"/>
    <w:rPr>
      <w:rFonts w:ascii="Calibri" w:eastAsia="Calibri" w:hAnsi="Calibri" w:cs="Arial"/>
      <w:sz w:val="20"/>
      <w:szCs w:val="20"/>
      <w:lang w:eastAsia="zh-CN"/>
    </w:rPr>
  </w:style>
  <w:style w:type="paragraph" w:styleId="ad">
    <w:name w:val="List"/>
    <w:basedOn w:val="ab"/>
    <w:rsid w:val="00A573A9"/>
  </w:style>
  <w:style w:type="paragraph" w:styleId="ae">
    <w:name w:val="caption"/>
    <w:basedOn w:val="a1"/>
    <w:qFormat/>
    <w:rsid w:val="00A573A9"/>
    <w:pPr>
      <w:suppressLineNumbers/>
      <w:spacing w:before="120" w:after="120"/>
    </w:pPr>
    <w:rPr>
      <w:i/>
      <w:iCs/>
      <w:sz w:val="24"/>
      <w:szCs w:val="24"/>
    </w:rPr>
  </w:style>
  <w:style w:type="paragraph" w:customStyle="1" w:styleId="af">
    <w:name w:val="Покажчик"/>
    <w:basedOn w:val="a1"/>
    <w:rsid w:val="00A573A9"/>
    <w:pPr>
      <w:suppressLineNumbers/>
    </w:pPr>
  </w:style>
  <w:style w:type="paragraph" w:customStyle="1" w:styleId="14">
    <w:name w:val="Название объекта1"/>
    <w:basedOn w:val="a1"/>
    <w:rsid w:val="00A573A9"/>
    <w:pPr>
      <w:suppressLineNumbers/>
      <w:spacing w:before="120" w:after="120"/>
    </w:pPr>
    <w:rPr>
      <w:i/>
      <w:iCs/>
      <w:sz w:val="24"/>
      <w:szCs w:val="24"/>
    </w:rPr>
  </w:style>
  <w:style w:type="paragraph" w:styleId="af0">
    <w:name w:val="Revision"/>
    <w:rsid w:val="00A573A9"/>
    <w:pPr>
      <w:suppressAutoHyphens/>
      <w:spacing w:after="0" w:line="240" w:lineRule="auto"/>
    </w:pPr>
    <w:rPr>
      <w:rFonts w:ascii="Calibri" w:eastAsia="Calibri" w:hAnsi="Calibri" w:cs="Arial"/>
      <w:sz w:val="20"/>
      <w:szCs w:val="20"/>
      <w:lang w:eastAsia="zh-CN"/>
    </w:rPr>
  </w:style>
  <w:style w:type="paragraph" w:styleId="af1">
    <w:name w:val="Balloon Text"/>
    <w:basedOn w:val="a1"/>
    <w:link w:val="15"/>
    <w:uiPriority w:val="99"/>
    <w:rsid w:val="00A573A9"/>
    <w:rPr>
      <w:rFonts w:ascii="Segoe UI" w:hAnsi="Segoe UI" w:cs="Segoe UI"/>
      <w:sz w:val="18"/>
      <w:szCs w:val="18"/>
    </w:rPr>
  </w:style>
  <w:style w:type="character" w:customStyle="1" w:styleId="15">
    <w:name w:val="Текст выноски Знак1"/>
    <w:basedOn w:val="a2"/>
    <w:link w:val="af1"/>
    <w:uiPriority w:val="99"/>
    <w:rsid w:val="00A573A9"/>
    <w:rPr>
      <w:rFonts w:ascii="Segoe UI" w:eastAsia="Calibri" w:hAnsi="Segoe UI" w:cs="Segoe UI"/>
      <w:sz w:val="18"/>
      <w:szCs w:val="18"/>
      <w:lang w:eastAsia="zh-CN"/>
    </w:rPr>
  </w:style>
  <w:style w:type="paragraph" w:customStyle="1" w:styleId="16">
    <w:name w:val="Текст примечания1"/>
    <w:basedOn w:val="a1"/>
    <w:rsid w:val="00A573A9"/>
  </w:style>
  <w:style w:type="paragraph" w:styleId="af2">
    <w:name w:val="annotation text"/>
    <w:basedOn w:val="a1"/>
    <w:link w:val="17"/>
    <w:uiPriority w:val="99"/>
    <w:unhideWhenUsed/>
    <w:rsid w:val="00A573A9"/>
  </w:style>
  <w:style w:type="character" w:customStyle="1" w:styleId="17">
    <w:name w:val="Текст примечания Знак1"/>
    <w:basedOn w:val="a2"/>
    <w:link w:val="af2"/>
    <w:uiPriority w:val="99"/>
    <w:rsid w:val="00A573A9"/>
    <w:rPr>
      <w:rFonts w:ascii="Calibri" w:eastAsia="Calibri" w:hAnsi="Calibri" w:cs="Arial"/>
      <w:sz w:val="20"/>
      <w:szCs w:val="20"/>
      <w:lang w:eastAsia="zh-CN"/>
    </w:rPr>
  </w:style>
  <w:style w:type="paragraph" w:styleId="af3">
    <w:name w:val="annotation subject"/>
    <w:basedOn w:val="16"/>
    <w:next w:val="16"/>
    <w:link w:val="18"/>
    <w:uiPriority w:val="99"/>
    <w:rsid w:val="00A573A9"/>
    <w:rPr>
      <w:b/>
      <w:bCs/>
    </w:rPr>
  </w:style>
  <w:style w:type="character" w:customStyle="1" w:styleId="18">
    <w:name w:val="Тема примечания Знак1"/>
    <w:basedOn w:val="17"/>
    <w:link w:val="af3"/>
    <w:uiPriority w:val="99"/>
    <w:rsid w:val="00A573A9"/>
    <w:rPr>
      <w:rFonts w:ascii="Calibri" w:eastAsia="Calibri" w:hAnsi="Calibri" w:cs="Arial"/>
      <w:b/>
      <w:bCs/>
      <w:sz w:val="20"/>
      <w:szCs w:val="20"/>
      <w:lang w:eastAsia="zh-CN"/>
    </w:rPr>
  </w:style>
  <w:style w:type="paragraph" w:styleId="af4">
    <w:name w:val="List Paragraph"/>
    <w:basedOn w:val="a1"/>
    <w:uiPriority w:val="1"/>
    <w:qFormat/>
    <w:rsid w:val="00A573A9"/>
    <w:pPr>
      <w:ind w:left="708"/>
    </w:pPr>
  </w:style>
  <w:style w:type="paragraph" w:styleId="af5">
    <w:name w:val="Normal (Web)"/>
    <w:basedOn w:val="a1"/>
    <w:uiPriority w:val="99"/>
    <w:rsid w:val="00A573A9"/>
    <w:pPr>
      <w:spacing w:before="280" w:after="280"/>
    </w:pPr>
    <w:rPr>
      <w:rFonts w:ascii="Times New Roman" w:eastAsia="Times New Roman" w:hAnsi="Times New Roman" w:cs="Times New Roman"/>
      <w:sz w:val="24"/>
      <w:szCs w:val="24"/>
      <w:lang w:val="ru-RU"/>
    </w:rPr>
  </w:style>
  <w:style w:type="paragraph" w:styleId="af6">
    <w:name w:val="header"/>
    <w:basedOn w:val="a1"/>
    <w:link w:val="19"/>
    <w:uiPriority w:val="99"/>
    <w:rsid w:val="00A573A9"/>
    <w:pPr>
      <w:tabs>
        <w:tab w:val="center" w:pos="4677"/>
        <w:tab w:val="right" w:pos="9355"/>
      </w:tabs>
    </w:pPr>
  </w:style>
  <w:style w:type="character" w:customStyle="1" w:styleId="19">
    <w:name w:val="Верхний колонтитул Знак1"/>
    <w:basedOn w:val="a2"/>
    <w:link w:val="af6"/>
    <w:uiPriority w:val="99"/>
    <w:rsid w:val="00A573A9"/>
    <w:rPr>
      <w:rFonts w:ascii="Calibri" w:eastAsia="Calibri" w:hAnsi="Calibri" w:cs="Arial"/>
      <w:sz w:val="20"/>
      <w:szCs w:val="20"/>
      <w:lang w:eastAsia="zh-CN"/>
    </w:rPr>
  </w:style>
  <w:style w:type="paragraph" w:styleId="af7">
    <w:name w:val="footer"/>
    <w:basedOn w:val="a1"/>
    <w:link w:val="1a"/>
    <w:uiPriority w:val="99"/>
    <w:rsid w:val="00A573A9"/>
    <w:pPr>
      <w:tabs>
        <w:tab w:val="center" w:pos="4677"/>
        <w:tab w:val="right" w:pos="9355"/>
      </w:tabs>
    </w:pPr>
  </w:style>
  <w:style w:type="character" w:customStyle="1" w:styleId="1a">
    <w:name w:val="Нижний колонтитул Знак1"/>
    <w:basedOn w:val="a2"/>
    <w:link w:val="af7"/>
    <w:uiPriority w:val="99"/>
    <w:rsid w:val="00A573A9"/>
    <w:rPr>
      <w:rFonts w:ascii="Calibri" w:eastAsia="Calibri" w:hAnsi="Calibri" w:cs="Arial"/>
      <w:sz w:val="20"/>
      <w:szCs w:val="20"/>
      <w:lang w:eastAsia="zh-CN"/>
    </w:rPr>
  </w:style>
  <w:style w:type="paragraph" w:customStyle="1" w:styleId="af8">
    <w:name w:val="Вміст таблиці"/>
    <w:basedOn w:val="a1"/>
    <w:rsid w:val="00A573A9"/>
    <w:pPr>
      <w:suppressLineNumbers/>
    </w:pPr>
  </w:style>
  <w:style w:type="paragraph" w:customStyle="1" w:styleId="af9">
    <w:name w:val="Заголовок таблиці"/>
    <w:basedOn w:val="af8"/>
    <w:rsid w:val="00A573A9"/>
    <w:pPr>
      <w:jc w:val="center"/>
    </w:pPr>
    <w:rPr>
      <w:b/>
      <w:bCs/>
    </w:rPr>
  </w:style>
  <w:style w:type="character" w:styleId="afa">
    <w:name w:val="annotation reference"/>
    <w:basedOn w:val="a2"/>
    <w:uiPriority w:val="99"/>
    <w:unhideWhenUsed/>
    <w:rsid w:val="00A573A9"/>
    <w:rPr>
      <w:sz w:val="16"/>
      <w:szCs w:val="16"/>
    </w:rPr>
  </w:style>
  <w:style w:type="paragraph" w:customStyle="1" w:styleId="Default">
    <w:name w:val="Default"/>
    <w:rsid w:val="00A573A9"/>
    <w:pPr>
      <w:autoSpaceDE w:val="0"/>
      <w:autoSpaceDN w:val="0"/>
      <w:adjustRightInd w:val="0"/>
      <w:spacing w:after="0" w:line="240" w:lineRule="auto"/>
    </w:pPr>
    <w:rPr>
      <w:rFonts w:ascii="Arial" w:eastAsia="Calibri" w:hAnsi="Arial" w:cs="Arial"/>
      <w:color w:val="000000"/>
      <w:sz w:val="24"/>
      <w:szCs w:val="24"/>
    </w:rPr>
  </w:style>
  <w:style w:type="table" w:styleId="afb">
    <w:name w:val="Table Grid"/>
    <w:basedOn w:val="a3"/>
    <w:uiPriority w:val="59"/>
    <w:rsid w:val="00A573A9"/>
    <w:pPr>
      <w:spacing w:after="0" w:line="240" w:lineRule="auto"/>
    </w:pPr>
    <w:rPr>
      <w:rFonts w:ascii="Times New Roman" w:eastAsia="Calibri" w:hAnsi="Times New Roman" w:cs="David"/>
      <w:sz w:val="24"/>
      <w:szCs w:val="24"/>
      <w:lang w:val="en-US" w:eastAsia="ru-RU"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Strong"/>
    <w:basedOn w:val="a2"/>
    <w:uiPriority w:val="22"/>
    <w:qFormat/>
    <w:rsid w:val="00A573A9"/>
    <w:rPr>
      <w:b/>
      <w:bCs/>
    </w:rPr>
  </w:style>
  <w:style w:type="character" w:styleId="afd">
    <w:name w:val="Emphasis"/>
    <w:basedOn w:val="a2"/>
    <w:uiPriority w:val="20"/>
    <w:qFormat/>
    <w:rsid w:val="00A573A9"/>
    <w:rPr>
      <w:i/>
      <w:iCs/>
    </w:rPr>
  </w:style>
  <w:style w:type="character" w:customStyle="1" w:styleId="longtext">
    <w:name w:val="long_text"/>
    <w:rsid w:val="00A573A9"/>
  </w:style>
  <w:style w:type="paragraph" w:styleId="31">
    <w:name w:val="Body Text 3"/>
    <w:basedOn w:val="a1"/>
    <w:link w:val="32"/>
    <w:uiPriority w:val="99"/>
    <w:rsid w:val="00A573A9"/>
    <w:pPr>
      <w:suppressAutoHyphens w:val="0"/>
      <w:jc w:val="both"/>
    </w:pPr>
    <w:rPr>
      <w:rFonts w:ascii="Arial" w:eastAsia="Times New Roman" w:hAnsi="Arial" w:cs="Times New Roman"/>
      <w:color w:val="0000FF"/>
      <w:sz w:val="21"/>
      <w:lang w:val="ru-RU" w:eastAsia="ru-RU"/>
    </w:rPr>
  </w:style>
  <w:style w:type="character" w:customStyle="1" w:styleId="32">
    <w:name w:val="Основной текст 3 Знак"/>
    <w:basedOn w:val="a2"/>
    <w:link w:val="31"/>
    <w:uiPriority w:val="99"/>
    <w:rsid w:val="00A573A9"/>
    <w:rPr>
      <w:rFonts w:ascii="Arial" w:eastAsia="Times New Roman" w:hAnsi="Arial" w:cs="Times New Roman"/>
      <w:color w:val="0000FF"/>
      <w:sz w:val="21"/>
      <w:szCs w:val="20"/>
      <w:lang w:val="ru-RU" w:eastAsia="ru-RU"/>
    </w:rPr>
  </w:style>
  <w:style w:type="paragraph" w:styleId="afe">
    <w:name w:val="Body Text Indent"/>
    <w:basedOn w:val="a1"/>
    <w:link w:val="aff"/>
    <w:uiPriority w:val="99"/>
    <w:rsid w:val="00A573A9"/>
    <w:pPr>
      <w:suppressAutoHyphens w:val="0"/>
      <w:ind w:left="708"/>
      <w:jc w:val="both"/>
    </w:pPr>
    <w:rPr>
      <w:rFonts w:ascii="Arial" w:eastAsia="Times New Roman" w:hAnsi="Arial" w:cs="Times New Roman"/>
      <w:color w:val="0000FF"/>
      <w:sz w:val="21"/>
      <w:lang w:val="ru-RU" w:eastAsia="ru-RU"/>
    </w:rPr>
  </w:style>
  <w:style w:type="character" w:customStyle="1" w:styleId="aff">
    <w:name w:val="Основной текст с отступом Знак"/>
    <w:basedOn w:val="a2"/>
    <w:link w:val="afe"/>
    <w:uiPriority w:val="99"/>
    <w:rsid w:val="00A573A9"/>
    <w:rPr>
      <w:rFonts w:ascii="Arial" w:eastAsia="Times New Roman" w:hAnsi="Arial" w:cs="Times New Roman"/>
      <w:color w:val="0000FF"/>
      <w:sz w:val="21"/>
      <w:szCs w:val="20"/>
      <w:lang w:val="ru-RU" w:eastAsia="ru-RU"/>
    </w:rPr>
  </w:style>
  <w:style w:type="paragraph" w:styleId="22">
    <w:name w:val="Body Text Indent 2"/>
    <w:basedOn w:val="a1"/>
    <w:link w:val="23"/>
    <w:uiPriority w:val="99"/>
    <w:rsid w:val="00A573A9"/>
    <w:pPr>
      <w:suppressAutoHyphens w:val="0"/>
      <w:ind w:left="708"/>
      <w:jc w:val="both"/>
    </w:pPr>
    <w:rPr>
      <w:rFonts w:ascii="Arial" w:eastAsia="Times New Roman" w:hAnsi="Arial" w:cs="Times New Roman"/>
      <w:color w:val="0000FF"/>
      <w:sz w:val="22"/>
      <w:lang w:val="ru-RU" w:eastAsia="ru-RU"/>
    </w:rPr>
  </w:style>
  <w:style w:type="character" w:customStyle="1" w:styleId="23">
    <w:name w:val="Основной текст с отступом 2 Знак"/>
    <w:basedOn w:val="a2"/>
    <w:link w:val="22"/>
    <w:uiPriority w:val="99"/>
    <w:rsid w:val="00A573A9"/>
    <w:rPr>
      <w:rFonts w:ascii="Arial" w:eastAsia="Times New Roman" w:hAnsi="Arial" w:cs="Times New Roman"/>
      <w:color w:val="0000FF"/>
      <w:szCs w:val="20"/>
      <w:lang w:val="ru-RU" w:eastAsia="ru-RU"/>
    </w:rPr>
  </w:style>
  <w:style w:type="paragraph" w:styleId="24">
    <w:name w:val="Body Text 2"/>
    <w:basedOn w:val="a1"/>
    <w:link w:val="25"/>
    <w:uiPriority w:val="99"/>
    <w:rsid w:val="00A573A9"/>
    <w:pPr>
      <w:suppressAutoHyphens w:val="0"/>
      <w:jc w:val="both"/>
    </w:pPr>
    <w:rPr>
      <w:rFonts w:ascii="Arial" w:eastAsia="Times New Roman" w:hAnsi="Arial" w:cs="Times New Roman"/>
      <w:bCs/>
      <w:lang w:val="ru-RU" w:eastAsia="ru-RU"/>
    </w:rPr>
  </w:style>
  <w:style w:type="character" w:customStyle="1" w:styleId="25">
    <w:name w:val="Основной текст 2 Знак"/>
    <w:basedOn w:val="a2"/>
    <w:link w:val="24"/>
    <w:uiPriority w:val="99"/>
    <w:rsid w:val="00A573A9"/>
    <w:rPr>
      <w:rFonts w:ascii="Arial" w:eastAsia="Times New Roman" w:hAnsi="Arial" w:cs="Times New Roman"/>
      <w:bCs/>
      <w:sz w:val="20"/>
      <w:szCs w:val="20"/>
      <w:lang w:val="ru-RU" w:eastAsia="ru-RU"/>
    </w:rPr>
  </w:style>
  <w:style w:type="paragraph" w:styleId="33">
    <w:name w:val="Body Text Indent 3"/>
    <w:basedOn w:val="a1"/>
    <w:link w:val="34"/>
    <w:uiPriority w:val="99"/>
    <w:rsid w:val="00A573A9"/>
    <w:pPr>
      <w:suppressAutoHyphens w:val="0"/>
      <w:ind w:left="284" w:firstLine="1"/>
      <w:jc w:val="both"/>
    </w:pPr>
    <w:rPr>
      <w:rFonts w:ascii="Arial" w:eastAsia="Times New Roman" w:hAnsi="Arial"/>
      <w:color w:val="000080"/>
      <w:sz w:val="18"/>
      <w:lang w:val="ru-RU" w:eastAsia="ru-RU"/>
    </w:rPr>
  </w:style>
  <w:style w:type="character" w:customStyle="1" w:styleId="34">
    <w:name w:val="Основной текст с отступом 3 Знак"/>
    <w:basedOn w:val="a2"/>
    <w:link w:val="33"/>
    <w:uiPriority w:val="99"/>
    <w:rsid w:val="00A573A9"/>
    <w:rPr>
      <w:rFonts w:ascii="Arial" w:eastAsia="Times New Roman" w:hAnsi="Arial" w:cs="Arial"/>
      <w:color w:val="000080"/>
      <w:sz w:val="18"/>
      <w:szCs w:val="20"/>
      <w:lang w:val="ru-RU" w:eastAsia="ru-RU"/>
    </w:rPr>
  </w:style>
  <w:style w:type="paragraph" w:customStyle="1" w:styleId="41">
    <w:name w:val="Сл4_текст"/>
    <w:basedOn w:val="a1"/>
    <w:rsid w:val="00A573A9"/>
    <w:pPr>
      <w:suppressAutoHyphens w:val="0"/>
      <w:spacing w:line="360" w:lineRule="auto"/>
      <w:ind w:firstLine="709"/>
      <w:jc w:val="both"/>
    </w:pPr>
    <w:rPr>
      <w:rFonts w:ascii="Arial" w:eastAsia="Times New Roman" w:hAnsi="Arial" w:cs="Times New Roman"/>
      <w:lang w:val="ru-RU" w:eastAsia="ru-RU"/>
    </w:rPr>
  </w:style>
  <w:style w:type="character" w:customStyle="1" w:styleId="HTML1">
    <w:name w:val="Пишущая машинка HTML1"/>
    <w:rsid w:val="00A573A9"/>
    <w:rPr>
      <w:rFonts w:ascii="Courier New" w:hAnsi="Courier New"/>
      <w:sz w:val="20"/>
    </w:rPr>
  </w:style>
  <w:style w:type="paragraph" w:styleId="HTML">
    <w:name w:val="HTML Preformatted"/>
    <w:basedOn w:val="a1"/>
    <w:link w:val="HTML0"/>
    <w:uiPriority w:val="99"/>
    <w:rsid w:val="00A57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color w:val="000000"/>
      <w:sz w:val="42"/>
      <w:szCs w:val="42"/>
      <w:lang w:val="ru-RU" w:eastAsia="ru-RU"/>
    </w:rPr>
  </w:style>
  <w:style w:type="character" w:customStyle="1" w:styleId="HTML0">
    <w:name w:val="Стандартный HTML Знак"/>
    <w:basedOn w:val="a2"/>
    <w:link w:val="HTML"/>
    <w:uiPriority w:val="99"/>
    <w:rsid w:val="00A573A9"/>
    <w:rPr>
      <w:rFonts w:ascii="Courier New" w:eastAsia="Times New Roman" w:hAnsi="Courier New" w:cs="Courier New"/>
      <w:color w:val="000000"/>
      <w:sz w:val="42"/>
      <w:szCs w:val="42"/>
      <w:lang w:val="ru-RU" w:eastAsia="ru-RU"/>
    </w:rPr>
  </w:style>
  <w:style w:type="paragraph" w:customStyle="1" w:styleId="26">
    <w:name w:val="Заглавие2"/>
    <w:basedOn w:val="a1"/>
    <w:rsid w:val="00A573A9"/>
    <w:pPr>
      <w:suppressAutoHyphens w:val="0"/>
      <w:jc w:val="center"/>
    </w:pPr>
    <w:rPr>
      <w:rFonts w:ascii="Times New Roman" w:eastAsia="Times New Roman" w:hAnsi="Times New Roman" w:cs="Times New Roman"/>
      <w:b/>
      <w:caps/>
      <w:lang w:val="ru-RU" w:eastAsia="ru-RU"/>
    </w:rPr>
  </w:style>
  <w:style w:type="paragraph" w:customStyle="1" w:styleId="HTML10">
    <w:name w:val="Стандартный HTML1"/>
    <w:basedOn w:val="a1"/>
    <w:rsid w:val="00A57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autoSpaceDE w:val="0"/>
      <w:autoSpaceDN w:val="0"/>
      <w:adjustRightInd w:val="0"/>
      <w:textAlignment w:val="baseline"/>
    </w:pPr>
    <w:rPr>
      <w:rFonts w:ascii="Courier New" w:eastAsia="Times New Roman" w:hAnsi="Courier New" w:cs="Times New Roman"/>
      <w:color w:val="000000"/>
      <w:lang w:val="ru-RU" w:eastAsia="tr-TR"/>
    </w:rPr>
  </w:style>
  <w:style w:type="character" w:styleId="aff0">
    <w:name w:val="page number"/>
    <w:basedOn w:val="a2"/>
    <w:uiPriority w:val="99"/>
    <w:rsid w:val="00A573A9"/>
    <w:rPr>
      <w:rFonts w:cs="Times New Roman"/>
    </w:rPr>
  </w:style>
  <w:style w:type="paragraph" w:styleId="aff1">
    <w:name w:val="Document Map"/>
    <w:basedOn w:val="a1"/>
    <w:link w:val="aff2"/>
    <w:uiPriority w:val="99"/>
    <w:semiHidden/>
    <w:rsid w:val="00A573A9"/>
    <w:pPr>
      <w:shd w:val="clear" w:color="auto" w:fill="000080"/>
      <w:suppressAutoHyphens w:val="0"/>
    </w:pPr>
    <w:rPr>
      <w:rFonts w:ascii="Tahoma" w:eastAsia="Times New Roman" w:hAnsi="Tahoma" w:cs="Tahoma"/>
      <w:lang w:val="ru-RU" w:eastAsia="ru-RU"/>
    </w:rPr>
  </w:style>
  <w:style w:type="character" w:customStyle="1" w:styleId="aff2">
    <w:name w:val="Схема документа Знак"/>
    <w:basedOn w:val="a2"/>
    <w:link w:val="aff1"/>
    <w:uiPriority w:val="99"/>
    <w:semiHidden/>
    <w:rsid w:val="00A573A9"/>
    <w:rPr>
      <w:rFonts w:ascii="Tahoma" w:eastAsia="Times New Roman" w:hAnsi="Tahoma" w:cs="Tahoma"/>
      <w:sz w:val="20"/>
      <w:szCs w:val="20"/>
      <w:shd w:val="clear" w:color="auto" w:fill="000080"/>
      <w:lang w:val="ru-RU" w:eastAsia="ru-RU"/>
    </w:rPr>
  </w:style>
  <w:style w:type="paragraph" w:customStyle="1" w:styleId="35">
    <w:name w:val="заголовок 3"/>
    <w:basedOn w:val="a1"/>
    <w:next w:val="a1"/>
    <w:rsid w:val="00A573A9"/>
    <w:pPr>
      <w:keepNext/>
      <w:suppressAutoHyphens w:val="0"/>
      <w:jc w:val="center"/>
      <w:outlineLvl w:val="2"/>
    </w:pPr>
    <w:rPr>
      <w:rFonts w:ascii="TimesET" w:eastAsia="Times New Roman" w:hAnsi="TimesET" w:cs="Times New Roman"/>
      <w:b/>
      <w:sz w:val="22"/>
      <w:lang w:eastAsia="ru-RU"/>
    </w:rPr>
  </w:style>
  <w:style w:type="paragraph" w:styleId="aff3">
    <w:name w:val="Title"/>
    <w:basedOn w:val="a1"/>
    <w:link w:val="aff4"/>
    <w:uiPriority w:val="10"/>
    <w:qFormat/>
    <w:rsid w:val="00A573A9"/>
    <w:pPr>
      <w:suppressAutoHyphens w:val="0"/>
      <w:jc w:val="center"/>
    </w:pPr>
    <w:rPr>
      <w:rFonts w:ascii="Times New Roman" w:eastAsia="Times New Roman" w:hAnsi="Times New Roman" w:cs="Times New Roman"/>
      <w:b/>
      <w:sz w:val="28"/>
      <w:lang w:val="ru-RU" w:eastAsia="ru-RU"/>
    </w:rPr>
  </w:style>
  <w:style w:type="character" w:customStyle="1" w:styleId="aff4">
    <w:name w:val="Название Знак"/>
    <w:basedOn w:val="a2"/>
    <w:link w:val="aff3"/>
    <w:uiPriority w:val="10"/>
    <w:rsid w:val="00A573A9"/>
    <w:rPr>
      <w:rFonts w:ascii="Times New Roman" w:eastAsia="Times New Roman" w:hAnsi="Times New Roman" w:cs="Times New Roman"/>
      <w:b/>
      <w:sz w:val="28"/>
      <w:szCs w:val="20"/>
      <w:lang w:val="ru-RU" w:eastAsia="ru-RU"/>
    </w:rPr>
  </w:style>
  <w:style w:type="paragraph" w:customStyle="1" w:styleId="1b">
    <w:name w:val="Обычный1"/>
    <w:rsid w:val="00A573A9"/>
    <w:pPr>
      <w:widowControl w:val="0"/>
      <w:spacing w:after="0" w:line="240" w:lineRule="auto"/>
    </w:pPr>
    <w:rPr>
      <w:rFonts w:ascii="Times New Roman" w:eastAsia="Times New Roman" w:hAnsi="Times New Roman" w:cs="Times New Roman"/>
      <w:sz w:val="20"/>
      <w:szCs w:val="20"/>
      <w:lang w:val="ru-RU" w:eastAsia="ru-RU"/>
    </w:rPr>
  </w:style>
  <w:style w:type="paragraph" w:customStyle="1" w:styleId="1c">
    <w:name w:val="текст1"/>
    <w:basedOn w:val="a1"/>
    <w:rsid w:val="00A573A9"/>
    <w:pPr>
      <w:widowControl w:val="0"/>
      <w:suppressAutoHyphens w:val="0"/>
      <w:autoSpaceDE w:val="0"/>
      <w:autoSpaceDN w:val="0"/>
      <w:adjustRightInd w:val="0"/>
      <w:spacing w:line="220" w:lineRule="auto"/>
      <w:ind w:firstLine="700"/>
      <w:jc w:val="both"/>
    </w:pPr>
    <w:rPr>
      <w:rFonts w:ascii="Times New Roman" w:eastAsia="Times New Roman" w:hAnsi="Times New Roman" w:cs="Times New Roman"/>
      <w:sz w:val="24"/>
      <w:szCs w:val="22"/>
      <w:lang w:eastAsia="ru-RU"/>
    </w:rPr>
  </w:style>
  <w:style w:type="paragraph" w:customStyle="1" w:styleId="a">
    <w:name w:val="ЗагРаздЦ"/>
    <w:basedOn w:val="a1"/>
    <w:rsid w:val="00A573A9"/>
    <w:pPr>
      <w:keepNext/>
      <w:keepLines/>
      <w:numPr>
        <w:numId w:val="3"/>
      </w:numPr>
      <w:tabs>
        <w:tab w:val="left" w:pos="284"/>
      </w:tabs>
      <w:suppressAutoHyphens w:val="0"/>
      <w:spacing w:before="240" w:after="60"/>
      <w:jc w:val="center"/>
    </w:pPr>
    <w:rPr>
      <w:rFonts w:ascii="Times New Roman" w:eastAsia="Times New Roman" w:hAnsi="Times New Roman" w:cs="Times New Roman"/>
      <w:b/>
      <w:caps/>
      <w:sz w:val="22"/>
      <w:lang w:eastAsia="ru-RU"/>
    </w:rPr>
  </w:style>
  <w:style w:type="paragraph" w:styleId="a0">
    <w:name w:val="List Bullet"/>
    <w:basedOn w:val="a1"/>
    <w:autoRedefine/>
    <w:uiPriority w:val="99"/>
    <w:rsid w:val="00A573A9"/>
    <w:pPr>
      <w:widowControl w:val="0"/>
      <w:numPr>
        <w:ilvl w:val="2"/>
        <w:numId w:val="3"/>
      </w:numPr>
      <w:tabs>
        <w:tab w:val="left" w:pos="142"/>
        <w:tab w:val="left" w:pos="284"/>
      </w:tabs>
      <w:suppressAutoHyphens w:val="0"/>
      <w:spacing w:beforeAutospacing="1" w:after="100" w:afterAutospacing="1"/>
      <w:ind w:right="57"/>
      <w:outlineLvl w:val="4"/>
    </w:pPr>
    <w:rPr>
      <w:rFonts w:ascii="Times New Roman" w:eastAsia="Times New Roman" w:hAnsi="Times New Roman" w:cs="Times New Roman"/>
      <w:szCs w:val="24"/>
      <w:lang w:eastAsia="ru-RU"/>
    </w:rPr>
  </w:style>
  <w:style w:type="character" w:styleId="aff5">
    <w:name w:val="FollowedHyperlink"/>
    <w:basedOn w:val="a2"/>
    <w:uiPriority w:val="99"/>
    <w:semiHidden/>
    <w:unhideWhenUsed/>
    <w:rsid w:val="00A573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40699</Words>
  <Characters>23199</Characters>
  <Application>Microsoft Office Word</Application>
  <DocSecurity>0</DocSecurity>
  <Lines>193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Левченко Оксана</dc:creator>
  <cp:keywords/>
  <dc:description/>
  <cp:lastModifiedBy>Левченко Оксана</cp:lastModifiedBy>
  <cp:revision>1</cp:revision>
  <dcterms:created xsi:type="dcterms:W3CDTF">2023-01-25T14:27:00Z</dcterms:created>
  <dcterms:modified xsi:type="dcterms:W3CDTF">2023-01-25T14:28:00Z</dcterms:modified>
</cp:coreProperties>
</file>